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91DA8" w14:textId="702ECC63" w:rsidR="00366D6B" w:rsidRPr="00762F9E" w:rsidRDefault="001A2888" w:rsidP="002753B8">
      <w:pPr>
        <w:tabs>
          <w:tab w:val="clear" w:pos="7460"/>
          <w:tab w:val="left" w:pos="5475"/>
          <w:tab w:val="left" w:pos="6840"/>
        </w:tabs>
        <w:spacing w:beforeLines="60" w:before="144" w:afterLines="60" w:after="144"/>
        <w:rPr>
          <w:b/>
          <w:bCs/>
          <w:sz w:val="40"/>
          <w:szCs w:val="36"/>
        </w:rPr>
      </w:pPr>
      <w:bookmarkStart w:id="0" w:name="_Toc91503848"/>
      <w:bookmarkStart w:id="1" w:name="_Toc197833738"/>
      <w:r w:rsidRPr="001A2888">
        <w:rPr>
          <w:b/>
          <w:bCs/>
          <w:sz w:val="40"/>
          <w:szCs w:val="36"/>
        </w:rPr>
        <w:t xml:space="preserve">Checkliste für Umweltaspekte </w:t>
      </w:r>
      <w:r w:rsidRPr="001A2888">
        <w:rPr>
          <w:b/>
          <w:bCs/>
          <w:sz w:val="40"/>
          <w:szCs w:val="36"/>
        </w:rPr>
        <w:br/>
        <w:t xml:space="preserve">in den </w:t>
      </w:r>
      <w:r w:rsidRPr="00762F9E">
        <w:rPr>
          <w:b/>
          <w:bCs/>
          <w:sz w:val="40"/>
          <w:szCs w:val="36"/>
        </w:rPr>
        <w:t>Besonderen</w:t>
      </w:r>
      <w:r w:rsidR="00366D6B" w:rsidRPr="00762F9E">
        <w:rPr>
          <w:b/>
          <w:bCs/>
          <w:sz w:val="40"/>
          <w:szCs w:val="36"/>
        </w:rPr>
        <w:t xml:space="preserve"> Bestimmungen Bau</w:t>
      </w:r>
    </w:p>
    <w:p w14:paraId="1F5398A4" w14:textId="77777777" w:rsidR="00366D6B" w:rsidRPr="00762F9E" w:rsidRDefault="00366D6B" w:rsidP="004B6C17">
      <w:pPr>
        <w:spacing w:beforeLines="60" w:before="144" w:afterLines="60" w:after="144"/>
        <w:rPr>
          <w:b/>
          <w:bCs/>
        </w:rPr>
      </w:pPr>
    </w:p>
    <w:p w14:paraId="45E2EAAE" w14:textId="6072B450" w:rsidR="005E5CAA" w:rsidRPr="000E6CFB" w:rsidRDefault="007F2F62" w:rsidP="004B6C17">
      <w:pPr>
        <w:spacing w:beforeLines="60" w:before="144" w:afterLines="60" w:after="144"/>
        <w:rPr>
          <w:b/>
          <w:bCs/>
        </w:rPr>
      </w:pPr>
      <w:r>
        <w:rPr>
          <w:b/>
          <w:bCs/>
        </w:rPr>
        <w:t>Januar 2025</w:t>
      </w:r>
    </w:p>
    <w:p w14:paraId="7E798A9A" w14:textId="77777777" w:rsidR="004B6CB1" w:rsidRDefault="004B6CB1" w:rsidP="004B6CB1">
      <w:pPr>
        <w:spacing w:beforeLines="60" w:before="144" w:afterLines="60" w:after="144"/>
        <w:rPr>
          <w:b/>
          <w:bCs/>
        </w:rPr>
      </w:pPr>
    </w:p>
    <w:p w14:paraId="74953148" w14:textId="77777777" w:rsidR="00EF28E9" w:rsidRPr="004B6CB1" w:rsidRDefault="00EF28E9" w:rsidP="004B6CB1">
      <w:pPr>
        <w:spacing w:beforeLines="60" w:before="144" w:afterLines="60" w:after="144"/>
        <w:rPr>
          <w:b/>
          <w:bCs/>
        </w:rPr>
      </w:pPr>
    </w:p>
    <w:p w14:paraId="2D51EAEE" w14:textId="77777777" w:rsidR="005E5CAA" w:rsidRPr="00771E0D" w:rsidRDefault="005E5CAA" w:rsidP="004B6C17">
      <w:pPr>
        <w:spacing w:beforeLines="60" w:before="144" w:afterLines="60" w:after="144"/>
        <w:rPr>
          <w:b/>
          <w:bCs/>
        </w:rPr>
      </w:pPr>
    </w:p>
    <w:p w14:paraId="3AAE7E82" w14:textId="77777777" w:rsidR="005E5CAA" w:rsidRPr="00771E0D" w:rsidRDefault="005E5CAA" w:rsidP="004B6C17">
      <w:pPr>
        <w:spacing w:beforeLines="60" w:before="144" w:afterLines="60" w:after="144"/>
        <w:rPr>
          <w:b/>
          <w:bCs/>
        </w:rPr>
      </w:pPr>
    </w:p>
    <w:p w14:paraId="53381718" w14:textId="77777777" w:rsidR="005E5CAA" w:rsidRPr="00771E0D" w:rsidRDefault="005E5CAA" w:rsidP="004B6C17">
      <w:pPr>
        <w:spacing w:beforeLines="60" w:before="144" w:afterLines="60" w:after="144"/>
        <w:rPr>
          <w:b/>
          <w:bCs/>
        </w:rPr>
      </w:pPr>
    </w:p>
    <w:p w14:paraId="29DAD3B4" w14:textId="77777777" w:rsidR="005E5CAA" w:rsidRPr="00771E0D" w:rsidRDefault="005E5CAA" w:rsidP="004B6C17">
      <w:pPr>
        <w:spacing w:beforeLines="60" w:before="144" w:afterLines="60" w:after="144"/>
        <w:rPr>
          <w:b/>
          <w:bCs/>
        </w:rPr>
      </w:pPr>
    </w:p>
    <w:p w14:paraId="4AF86E04" w14:textId="77777777" w:rsidR="005E5CAA" w:rsidRPr="00771E0D" w:rsidRDefault="005E5CAA" w:rsidP="004B6C17">
      <w:pPr>
        <w:spacing w:beforeLines="60" w:before="144" w:afterLines="60" w:after="144"/>
        <w:rPr>
          <w:b/>
          <w:bCs/>
        </w:rPr>
      </w:pPr>
    </w:p>
    <w:p w14:paraId="37A17030" w14:textId="77777777" w:rsidR="005E5CAA" w:rsidRPr="00771E0D" w:rsidRDefault="005E5CAA" w:rsidP="004B6C17">
      <w:pPr>
        <w:spacing w:beforeLines="60" w:before="144" w:afterLines="60" w:after="144"/>
        <w:rPr>
          <w:b/>
          <w:bCs/>
        </w:rPr>
      </w:pPr>
    </w:p>
    <w:p w14:paraId="4759A805" w14:textId="77777777" w:rsidR="005E5CAA" w:rsidRPr="00771E0D" w:rsidRDefault="005E5CAA" w:rsidP="004B6C17">
      <w:pPr>
        <w:spacing w:beforeLines="60" w:before="144" w:afterLines="60" w:after="144"/>
        <w:rPr>
          <w:b/>
          <w:bCs/>
        </w:rPr>
      </w:pPr>
    </w:p>
    <w:p w14:paraId="558FA5B3" w14:textId="77777777" w:rsidR="005E5CAA" w:rsidRPr="00771E0D" w:rsidRDefault="005E5CAA" w:rsidP="004B6C17">
      <w:pPr>
        <w:spacing w:beforeLines="60" w:before="144" w:afterLines="60" w:after="144"/>
        <w:rPr>
          <w:b/>
          <w:bCs/>
        </w:rPr>
      </w:pPr>
    </w:p>
    <w:p w14:paraId="02D4B4B9" w14:textId="77777777" w:rsidR="005E5CAA" w:rsidRPr="00771E0D" w:rsidRDefault="005E5CAA" w:rsidP="004B6C17">
      <w:pPr>
        <w:spacing w:beforeLines="60" w:before="144" w:afterLines="60" w:after="144"/>
        <w:rPr>
          <w:b/>
          <w:bCs/>
        </w:rPr>
      </w:pPr>
    </w:p>
    <w:p w14:paraId="3525D7E0" w14:textId="77777777" w:rsidR="005E5CAA" w:rsidRPr="00771E0D" w:rsidRDefault="005E5CAA" w:rsidP="004B6C17">
      <w:pPr>
        <w:spacing w:beforeLines="60" w:before="144" w:afterLines="60" w:after="144"/>
        <w:rPr>
          <w:b/>
          <w:bCs/>
        </w:rPr>
      </w:pPr>
    </w:p>
    <w:p w14:paraId="07D78ED6" w14:textId="77777777" w:rsidR="005E5CAA" w:rsidRPr="00771E0D" w:rsidRDefault="005E5CAA" w:rsidP="004B6C17">
      <w:pPr>
        <w:spacing w:beforeLines="60" w:before="144" w:afterLines="60" w:after="144"/>
        <w:rPr>
          <w:b/>
          <w:bCs/>
        </w:rPr>
      </w:pPr>
    </w:p>
    <w:p w14:paraId="738F65C8" w14:textId="77777777" w:rsidR="005E5CAA" w:rsidRPr="00771E0D" w:rsidRDefault="005E5CAA" w:rsidP="004B6C17">
      <w:pPr>
        <w:spacing w:beforeLines="60" w:before="144" w:afterLines="60" w:after="144"/>
        <w:rPr>
          <w:b/>
          <w:bCs/>
        </w:rPr>
      </w:pPr>
    </w:p>
    <w:p w14:paraId="5F4092C7" w14:textId="77777777" w:rsidR="005E5CAA" w:rsidRPr="00771E0D" w:rsidRDefault="005E5CAA" w:rsidP="004B6C17">
      <w:pPr>
        <w:spacing w:beforeLines="60" w:before="144" w:afterLines="60" w:after="144"/>
        <w:rPr>
          <w:b/>
          <w:bCs/>
        </w:rPr>
      </w:pPr>
    </w:p>
    <w:p w14:paraId="4B4BD680" w14:textId="77777777" w:rsidR="005E5CAA" w:rsidRPr="00771E0D" w:rsidRDefault="005E5CAA" w:rsidP="004B6C17">
      <w:pPr>
        <w:pBdr>
          <w:top w:val="single" w:sz="4" w:space="1" w:color="auto"/>
          <w:left w:val="single" w:sz="4" w:space="4" w:color="auto"/>
          <w:bottom w:val="single" w:sz="4" w:space="1" w:color="auto"/>
          <w:right w:val="single" w:sz="4" w:space="4" w:color="auto"/>
        </w:pBdr>
        <w:spacing w:beforeLines="60" w:before="144" w:afterLines="60" w:after="144"/>
        <w:rPr>
          <w:b/>
          <w:bCs/>
        </w:rPr>
      </w:pPr>
      <w:r w:rsidRPr="00771E0D">
        <w:rPr>
          <w:b/>
          <w:bCs/>
        </w:rPr>
        <w:t>Legende:</w:t>
      </w:r>
    </w:p>
    <w:p w14:paraId="3770D028" w14:textId="77777777" w:rsidR="004C0DA5" w:rsidRPr="00771E0D" w:rsidRDefault="004C0DA5" w:rsidP="004B6C17">
      <w:pPr>
        <w:pBdr>
          <w:top w:val="single" w:sz="4" w:space="1" w:color="auto"/>
          <w:left w:val="single" w:sz="4" w:space="4" w:color="auto"/>
          <w:bottom w:val="single" w:sz="4" w:space="1" w:color="auto"/>
          <w:right w:val="single" w:sz="4" w:space="4" w:color="auto"/>
        </w:pBdr>
        <w:tabs>
          <w:tab w:val="clear" w:pos="7460"/>
        </w:tabs>
        <w:spacing w:beforeLines="60" w:before="144" w:afterLines="60" w:after="144"/>
        <w:rPr>
          <w:bCs/>
        </w:rPr>
      </w:pPr>
      <w:r w:rsidRPr="00771E0D">
        <w:rPr>
          <w:bCs/>
        </w:rPr>
        <w:t>Positionen, die nicht de</w:t>
      </w:r>
      <w:r w:rsidR="00837EE2" w:rsidRPr="00771E0D">
        <w:rPr>
          <w:bCs/>
        </w:rPr>
        <w:t>r</w:t>
      </w:r>
      <w:r w:rsidRPr="00771E0D">
        <w:rPr>
          <w:bCs/>
        </w:rPr>
        <w:t xml:space="preserve"> Original</w:t>
      </w:r>
      <w:r w:rsidR="00837EE2" w:rsidRPr="00771E0D">
        <w:rPr>
          <w:bCs/>
        </w:rPr>
        <w:t xml:space="preserve">nummerierung </w:t>
      </w:r>
      <w:r w:rsidRPr="00771E0D">
        <w:rPr>
          <w:bCs/>
        </w:rPr>
        <w:t>NPK 102 entsprechen, sind mit R gekennzeichnet.</w:t>
      </w:r>
    </w:p>
    <w:p w14:paraId="7DEE5855" w14:textId="77777777" w:rsidR="004C0DA5" w:rsidRPr="00771E0D" w:rsidRDefault="004C0DA5" w:rsidP="004B6C17">
      <w:pPr>
        <w:pBdr>
          <w:top w:val="single" w:sz="4" w:space="1" w:color="auto"/>
          <w:left w:val="single" w:sz="4" w:space="4" w:color="auto"/>
          <w:bottom w:val="single" w:sz="4" w:space="1" w:color="auto"/>
          <w:right w:val="single" w:sz="4" w:space="4" w:color="auto"/>
        </w:pBdr>
        <w:tabs>
          <w:tab w:val="clear" w:pos="7460"/>
        </w:tabs>
        <w:spacing w:beforeLines="60" w:before="144" w:afterLines="60" w:after="144"/>
        <w:rPr>
          <w:bCs/>
        </w:rPr>
      </w:pPr>
    </w:p>
    <w:p w14:paraId="3BBFB1DC" w14:textId="77777777" w:rsidR="004C0DA5" w:rsidRPr="00771E0D" w:rsidRDefault="004C0DA5" w:rsidP="004B6C17">
      <w:pPr>
        <w:pBdr>
          <w:top w:val="single" w:sz="4" w:space="1" w:color="auto"/>
          <w:left w:val="single" w:sz="4" w:space="4" w:color="auto"/>
          <w:bottom w:val="single" w:sz="4" w:space="1" w:color="auto"/>
          <w:right w:val="single" w:sz="4" w:space="4" w:color="auto"/>
        </w:pBdr>
        <w:tabs>
          <w:tab w:val="clear" w:pos="7460"/>
        </w:tabs>
        <w:spacing w:beforeLines="60" w:before="144" w:afterLines="60" w:after="144"/>
        <w:rPr>
          <w:bCs/>
        </w:rPr>
      </w:pPr>
      <w:r w:rsidRPr="00771E0D">
        <w:rPr>
          <w:bCs/>
        </w:rPr>
        <w:t>Farbcode:</w:t>
      </w:r>
    </w:p>
    <w:p w14:paraId="44171DDD" w14:textId="1A908454" w:rsidR="007B19C6" w:rsidRDefault="00B775CA" w:rsidP="004B6C17">
      <w:pPr>
        <w:pBdr>
          <w:top w:val="single" w:sz="4" w:space="1" w:color="auto"/>
          <w:left w:val="single" w:sz="4" w:space="4" w:color="auto"/>
          <w:bottom w:val="single" w:sz="4" w:space="1" w:color="auto"/>
          <w:right w:val="single" w:sz="4" w:space="4" w:color="auto"/>
        </w:pBdr>
        <w:tabs>
          <w:tab w:val="clear" w:pos="7460"/>
        </w:tabs>
        <w:spacing w:beforeLines="60" w:before="144" w:afterLines="60" w:after="144"/>
        <w:ind w:left="2124" w:hanging="2124"/>
        <w:rPr>
          <w:bCs/>
        </w:rPr>
      </w:pPr>
      <w:r w:rsidRPr="00771E0D">
        <w:rPr>
          <w:bCs/>
        </w:rPr>
        <w:t>Schwarz:</w:t>
      </w:r>
      <w:r w:rsidRPr="00771E0D">
        <w:rPr>
          <w:bCs/>
        </w:rPr>
        <w:tab/>
      </w:r>
      <w:r w:rsidR="007B19C6">
        <w:rPr>
          <w:bCs/>
        </w:rPr>
        <w:t>NPK 102 Version 2015</w:t>
      </w:r>
      <w:r w:rsidR="00EF28E9">
        <w:rPr>
          <w:bCs/>
        </w:rPr>
        <w:t xml:space="preserve"> BAU</w:t>
      </w:r>
    </w:p>
    <w:p w14:paraId="74E1B44A" w14:textId="47E2FBD9" w:rsidR="005E5CAA" w:rsidRPr="000063DF" w:rsidRDefault="00CD6CD0" w:rsidP="004B6C17">
      <w:pPr>
        <w:pBdr>
          <w:top w:val="single" w:sz="4" w:space="1" w:color="auto"/>
          <w:left w:val="single" w:sz="4" w:space="4" w:color="auto"/>
          <w:bottom w:val="single" w:sz="4" w:space="1" w:color="auto"/>
          <w:right w:val="single" w:sz="4" w:space="4" w:color="auto"/>
        </w:pBdr>
        <w:tabs>
          <w:tab w:val="clear" w:pos="7460"/>
        </w:tabs>
        <w:spacing w:beforeLines="60" w:before="144" w:afterLines="60" w:after="144"/>
        <w:ind w:left="2124" w:hanging="2124"/>
        <w:rPr>
          <w:i/>
          <w:highlight w:val="green"/>
        </w:rPr>
      </w:pPr>
      <w:r>
        <w:rPr>
          <w:i/>
          <w:highlight w:val="green"/>
        </w:rPr>
        <w:t>Grün/</w:t>
      </w:r>
      <w:r w:rsidR="007B19C6" w:rsidRPr="000063DF">
        <w:rPr>
          <w:i/>
          <w:highlight w:val="green"/>
        </w:rPr>
        <w:t>kursiv</w:t>
      </w:r>
      <w:r w:rsidR="005E5CAA" w:rsidRPr="000063DF">
        <w:rPr>
          <w:i/>
          <w:highlight w:val="green"/>
        </w:rPr>
        <w:t xml:space="preserve">: </w:t>
      </w:r>
      <w:r w:rsidR="005E5CAA" w:rsidRPr="000063DF">
        <w:rPr>
          <w:i/>
          <w:highlight w:val="green"/>
        </w:rPr>
        <w:tab/>
      </w:r>
      <w:r w:rsidR="000963C1" w:rsidRPr="000963C1">
        <w:rPr>
          <w:i/>
          <w:highlight w:val="green"/>
        </w:rPr>
        <w:t>Erläuterungen für den Ersteller als Hinweise für die objektspezifische Erstellung - diese Textteile müssen alle entfernt werden.</w:t>
      </w:r>
    </w:p>
    <w:p w14:paraId="11CE6AFB" w14:textId="23117CF3" w:rsidR="007B19C6" w:rsidRPr="000063DF" w:rsidRDefault="00CD6CD0" w:rsidP="004B6C17">
      <w:pPr>
        <w:pBdr>
          <w:top w:val="single" w:sz="4" w:space="1" w:color="auto"/>
          <w:left w:val="single" w:sz="4" w:space="4" w:color="auto"/>
          <w:bottom w:val="single" w:sz="4" w:space="1" w:color="auto"/>
          <w:right w:val="single" w:sz="4" w:space="4" w:color="auto"/>
        </w:pBdr>
        <w:tabs>
          <w:tab w:val="clear" w:pos="7460"/>
        </w:tabs>
        <w:spacing w:beforeLines="60" w:before="144" w:afterLines="60" w:after="144"/>
        <w:ind w:left="2124" w:hanging="2124"/>
        <w:rPr>
          <w:highlight w:val="green"/>
        </w:rPr>
      </w:pPr>
      <w:r>
        <w:rPr>
          <w:highlight w:val="green"/>
        </w:rPr>
        <w:t>Schwarz/Grün</w:t>
      </w:r>
      <w:r w:rsidR="00266D39" w:rsidRPr="000063DF">
        <w:rPr>
          <w:highlight w:val="green"/>
        </w:rPr>
        <w:t>:</w:t>
      </w:r>
      <w:r w:rsidR="00266D39" w:rsidRPr="000063DF">
        <w:rPr>
          <w:highlight w:val="green"/>
        </w:rPr>
        <w:tab/>
      </w:r>
      <w:r w:rsidR="007B19C6" w:rsidRPr="000063DF">
        <w:rPr>
          <w:highlight w:val="green"/>
        </w:rPr>
        <w:t>T</w:t>
      </w:r>
      <w:r w:rsidR="00137CFF" w:rsidRPr="000063DF">
        <w:rPr>
          <w:highlight w:val="green"/>
        </w:rPr>
        <w:t>extt</w:t>
      </w:r>
      <w:r w:rsidR="007B19C6" w:rsidRPr="000063DF">
        <w:rPr>
          <w:highlight w:val="green"/>
        </w:rPr>
        <w:t>eile Umwelt</w:t>
      </w:r>
    </w:p>
    <w:p w14:paraId="36EAC878" w14:textId="1BAF29DC" w:rsidR="008341EB" w:rsidRPr="00771E0D" w:rsidRDefault="008341EB" w:rsidP="004B6C17">
      <w:pPr>
        <w:pBdr>
          <w:top w:val="single" w:sz="4" w:space="1" w:color="auto"/>
          <w:left w:val="single" w:sz="4" w:space="4" w:color="auto"/>
          <w:bottom w:val="single" w:sz="4" w:space="1" w:color="auto"/>
          <w:right w:val="single" w:sz="4" w:space="4" w:color="auto"/>
        </w:pBdr>
        <w:tabs>
          <w:tab w:val="clear" w:pos="7460"/>
        </w:tabs>
        <w:spacing w:beforeLines="60" w:before="144" w:afterLines="60" w:after="144"/>
        <w:ind w:left="2124" w:hanging="2124"/>
        <w:rPr>
          <w:color w:val="0070C0"/>
        </w:rPr>
      </w:pPr>
    </w:p>
    <w:p w14:paraId="681980A7" w14:textId="77777777" w:rsidR="005E5CAA" w:rsidRPr="00771E0D" w:rsidRDefault="005E5CAA">
      <w:pPr>
        <w:tabs>
          <w:tab w:val="clear" w:pos="7460"/>
        </w:tabs>
        <w:spacing w:before="0" w:after="200" w:line="276" w:lineRule="auto"/>
        <w:rPr>
          <w:b/>
          <w:bCs/>
        </w:rPr>
      </w:pPr>
      <w:r w:rsidRPr="00771E0D">
        <w:rPr>
          <w:b/>
          <w:bCs/>
        </w:rPr>
        <w:br w:type="page"/>
      </w:r>
    </w:p>
    <w:p w14:paraId="35697770" w14:textId="77777777" w:rsidR="00366D6B" w:rsidRPr="00771E0D" w:rsidRDefault="00366D6B" w:rsidP="004B6C17">
      <w:pPr>
        <w:spacing w:beforeLines="60" w:before="144" w:afterLines="60" w:after="144"/>
        <w:rPr>
          <w:b/>
          <w:bCs/>
        </w:rPr>
      </w:pPr>
    </w:p>
    <w:p w14:paraId="287A2FFF" w14:textId="53599CF4" w:rsidR="00417114" w:rsidRDefault="00EC266B">
      <w:pPr>
        <w:pStyle w:val="Verzeichnis1"/>
        <w:rPr>
          <w:rFonts w:asciiTheme="minorHAnsi" w:eastAsiaTheme="minorEastAsia" w:hAnsiTheme="minorHAnsi" w:cstheme="minorBidi"/>
          <w:b w:val="0"/>
          <w:iCs w:val="0"/>
          <w:noProof/>
          <w:spacing w:val="0"/>
          <w:sz w:val="22"/>
          <w:szCs w:val="22"/>
        </w:rPr>
      </w:pPr>
      <w:r w:rsidRPr="00771E0D">
        <w:rPr>
          <w:bCs/>
        </w:rPr>
        <w:fldChar w:fldCharType="begin"/>
      </w:r>
      <w:r w:rsidR="00532233" w:rsidRPr="00771E0D">
        <w:rPr>
          <w:bCs/>
        </w:rPr>
        <w:instrText xml:space="preserve"> TOC \o "1-3" \h \z \u </w:instrText>
      </w:r>
      <w:r w:rsidRPr="00771E0D">
        <w:rPr>
          <w:bCs/>
        </w:rPr>
        <w:fldChar w:fldCharType="separate"/>
      </w:r>
      <w:hyperlink w:anchor="_Toc185859373" w:history="1">
        <w:r w:rsidR="00417114" w:rsidRPr="0081580A">
          <w:rPr>
            <w:rStyle w:val="Hyperlink"/>
            <w:smallCaps/>
            <w:noProof/>
          </w:rPr>
          <w:t>000</w:t>
        </w:r>
        <w:r w:rsidR="00417114">
          <w:rPr>
            <w:rFonts w:asciiTheme="minorHAnsi" w:eastAsiaTheme="minorEastAsia" w:hAnsiTheme="minorHAnsi" w:cstheme="minorBidi"/>
            <w:b w:val="0"/>
            <w:iCs w:val="0"/>
            <w:noProof/>
            <w:spacing w:val="0"/>
            <w:sz w:val="22"/>
            <w:szCs w:val="22"/>
          </w:rPr>
          <w:tab/>
        </w:r>
        <w:r w:rsidR="00417114" w:rsidRPr="0081580A">
          <w:rPr>
            <w:rStyle w:val="Hyperlink"/>
            <w:smallCaps/>
            <w:noProof/>
          </w:rPr>
          <w:t>Bedingungen</w:t>
        </w:r>
        <w:r w:rsidR="00417114">
          <w:rPr>
            <w:noProof/>
            <w:webHidden/>
          </w:rPr>
          <w:tab/>
        </w:r>
        <w:r w:rsidR="00417114">
          <w:rPr>
            <w:noProof/>
            <w:webHidden/>
          </w:rPr>
          <w:fldChar w:fldCharType="begin"/>
        </w:r>
        <w:r w:rsidR="00417114">
          <w:rPr>
            <w:noProof/>
            <w:webHidden/>
          </w:rPr>
          <w:instrText xml:space="preserve"> PAGEREF _Toc185859373 \h </w:instrText>
        </w:r>
        <w:r w:rsidR="00417114">
          <w:rPr>
            <w:noProof/>
            <w:webHidden/>
          </w:rPr>
        </w:r>
        <w:r w:rsidR="00417114">
          <w:rPr>
            <w:noProof/>
            <w:webHidden/>
          </w:rPr>
          <w:fldChar w:fldCharType="separate"/>
        </w:r>
        <w:r w:rsidR="00417114">
          <w:rPr>
            <w:noProof/>
            <w:webHidden/>
          </w:rPr>
          <w:t>8</w:t>
        </w:r>
        <w:r w:rsidR="00417114">
          <w:rPr>
            <w:noProof/>
            <w:webHidden/>
          </w:rPr>
          <w:fldChar w:fldCharType="end"/>
        </w:r>
      </w:hyperlink>
    </w:p>
    <w:p w14:paraId="72900B0C" w14:textId="2B881EE2" w:rsidR="00417114" w:rsidRDefault="00417114">
      <w:pPr>
        <w:pStyle w:val="Verzeichnis2"/>
        <w:rPr>
          <w:rFonts w:asciiTheme="minorHAnsi" w:eastAsiaTheme="minorEastAsia" w:hAnsiTheme="minorHAnsi" w:cstheme="minorBidi"/>
          <w:iCs w:val="0"/>
          <w:noProof/>
          <w:spacing w:val="0"/>
          <w:sz w:val="22"/>
          <w:szCs w:val="22"/>
        </w:rPr>
      </w:pPr>
      <w:hyperlink w:anchor="_Toc185859374" w:history="1">
        <w:r w:rsidRPr="0081580A">
          <w:rPr>
            <w:rStyle w:val="Hyperlink"/>
            <w:smallCaps/>
            <w:noProof/>
          </w:rPr>
          <w:t>030</w:t>
        </w:r>
        <w:r>
          <w:rPr>
            <w:rFonts w:asciiTheme="minorHAnsi" w:eastAsiaTheme="minorEastAsia" w:hAnsiTheme="minorHAnsi" w:cstheme="minorBidi"/>
            <w:iCs w:val="0"/>
            <w:noProof/>
            <w:spacing w:val="0"/>
            <w:sz w:val="22"/>
            <w:szCs w:val="22"/>
          </w:rPr>
          <w:tab/>
        </w:r>
        <w:r w:rsidRPr="0081580A">
          <w:rPr>
            <w:rStyle w:val="Hyperlink"/>
            <w:smallCaps/>
            <w:noProof/>
          </w:rPr>
          <w:t>Begriffe</w:t>
        </w:r>
        <w:r>
          <w:rPr>
            <w:noProof/>
            <w:webHidden/>
          </w:rPr>
          <w:tab/>
        </w:r>
        <w:r>
          <w:rPr>
            <w:noProof/>
            <w:webHidden/>
          </w:rPr>
          <w:fldChar w:fldCharType="begin"/>
        </w:r>
        <w:r>
          <w:rPr>
            <w:noProof/>
            <w:webHidden/>
          </w:rPr>
          <w:instrText xml:space="preserve"> PAGEREF _Toc185859374 \h </w:instrText>
        </w:r>
        <w:r>
          <w:rPr>
            <w:noProof/>
            <w:webHidden/>
          </w:rPr>
        </w:r>
        <w:r>
          <w:rPr>
            <w:noProof/>
            <w:webHidden/>
          </w:rPr>
          <w:fldChar w:fldCharType="separate"/>
        </w:r>
        <w:r>
          <w:rPr>
            <w:noProof/>
            <w:webHidden/>
          </w:rPr>
          <w:t>8</w:t>
        </w:r>
        <w:r>
          <w:rPr>
            <w:noProof/>
            <w:webHidden/>
          </w:rPr>
          <w:fldChar w:fldCharType="end"/>
        </w:r>
      </w:hyperlink>
    </w:p>
    <w:p w14:paraId="1B04BB28" w14:textId="2C38ABD9"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375" w:history="1">
        <w:r w:rsidRPr="0081580A">
          <w:rPr>
            <w:rStyle w:val="Hyperlink"/>
            <w:noProof/>
          </w:rPr>
          <w:t>031</w:t>
        </w:r>
        <w:r>
          <w:rPr>
            <w:rFonts w:asciiTheme="minorHAnsi" w:eastAsiaTheme="minorEastAsia" w:hAnsiTheme="minorHAnsi" w:cstheme="minorBidi"/>
            <w:iCs w:val="0"/>
            <w:smallCaps w:val="0"/>
            <w:noProof/>
            <w:spacing w:val="0"/>
            <w:sz w:val="22"/>
            <w:szCs w:val="22"/>
          </w:rPr>
          <w:tab/>
        </w:r>
        <w:r w:rsidRPr="0081580A">
          <w:rPr>
            <w:rStyle w:val="Hyperlink"/>
            <w:noProof/>
          </w:rPr>
          <w:t>Allgemeine Begriffe</w:t>
        </w:r>
        <w:r>
          <w:rPr>
            <w:noProof/>
            <w:webHidden/>
          </w:rPr>
          <w:tab/>
        </w:r>
        <w:r>
          <w:rPr>
            <w:noProof/>
            <w:webHidden/>
          </w:rPr>
          <w:fldChar w:fldCharType="begin"/>
        </w:r>
        <w:r>
          <w:rPr>
            <w:noProof/>
            <w:webHidden/>
          </w:rPr>
          <w:instrText xml:space="preserve"> PAGEREF _Toc185859375 \h </w:instrText>
        </w:r>
        <w:r>
          <w:rPr>
            <w:noProof/>
            <w:webHidden/>
          </w:rPr>
        </w:r>
        <w:r>
          <w:rPr>
            <w:noProof/>
            <w:webHidden/>
          </w:rPr>
          <w:fldChar w:fldCharType="separate"/>
        </w:r>
        <w:r>
          <w:rPr>
            <w:noProof/>
            <w:webHidden/>
          </w:rPr>
          <w:t>8</w:t>
        </w:r>
        <w:r>
          <w:rPr>
            <w:noProof/>
            <w:webHidden/>
          </w:rPr>
          <w:fldChar w:fldCharType="end"/>
        </w:r>
      </w:hyperlink>
    </w:p>
    <w:p w14:paraId="1F8CA14F" w14:textId="526073E1"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376" w:history="1">
        <w:r w:rsidRPr="0081580A">
          <w:rPr>
            <w:rStyle w:val="Hyperlink"/>
            <w:noProof/>
          </w:rPr>
          <w:t>032</w:t>
        </w:r>
        <w:r>
          <w:rPr>
            <w:rFonts w:asciiTheme="minorHAnsi" w:eastAsiaTheme="minorEastAsia" w:hAnsiTheme="minorHAnsi" w:cstheme="minorBidi"/>
            <w:iCs w:val="0"/>
            <w:smallCaps w:val="0"/>
            <w:noProof/>
            <w:spacing w:val="0"/>
            <w:sz w:val="22"/>
            <w:szCs w:val="22"/>
          </w:rPr>
          <w:tab/>
        </w:r>
        <w:r w:rsidRPr="0081580A">
          <w:rPr>
            <w:rStyle w:val="Hyperlink"/>
            <w:noProof/>
          </w:rPr>
          <w:t>Technische Begriffe</w:t>
        </w:r>
        <w:r>
          <w:rPr>
            <w:noProof/>
            <w:webHidden/>
          </w:rPr>
          <w:tab/>
        </w:r>
        <w:r>
          <w:rPr>
            <w:noProof/>
            <w:webHidden/>
          </w:rPr>
          <w:fldChar w:fldCharType="begin"/>
        </w:r>
        <w:r>
          <w:rPr>
            <w:noProof/>
            <w:webHidden/>
          </w:rPr>
          <w:instrText xml:space="preserve"> PAGEREF _Toc185859376 \h </w:instrText>
        </w:r>
        <w:r>
          <w:rPr>
            <w:noProof/>
            <w:webHidden/>
          </w:rPr>
        </w:r>
        <w:r>
          <w:rPr>
            <w:noProof/>
            <w:webHidden/>
          </w:rPr>
          <w:fldChar w:fldCharType="separate"/>
        </w:r>
        <w:r>
          <w:rPr>
            <w:noProof/>
            <w:webHidden/>
          </w:rPr>
          <w:t>8</w:t>
        </w:r>
        <w:r>
          <w:rPr>
            <w:noProof/>
            <w:webHidden/>
          </w:rPr>
          <w:fldChar w:fldCharType="end"/>
        </w:r>
      </w:hyperlink>
    </w:p>
    <w:p w14:paraId="71151AE1" w14:textId="2A8AF304" w:rsidR="00417114" w:rsidRDefault="00417114">
      <w:pPr>
        <w:pStyle w:val="Verzeichnis2"/>
        <w:rPr>
          <w:rFonts w:asciiTheme="minorHAnsi" w:eastAsiaTheme="minorEastAsia" w:hAnsiTheme="minorHAnsi" w:cstheme="minorBidi"/>
          <w:iCs w:val="0"/>
          <w:noProof/>
          <w:spacing w:val="0"/>
          <w:sz w:val="22"/>
          <w:szCs w:val="22"/>
        </w:rPr>
      </w:pPr>
      <w:hyperlink w:anchor="_Toc185859377" w:history="1">
        <w:r w:rsidRPr="0081580A">
          <w:rPr>
            <w:rStyle w:val="Hyperlink"/>
            <w:smallCaps/>
            <w:noProof/>
          </w:rPr>
          <w:t>080</w:t>
        </w:r>
        <w:r>
          <w:rPr>
            <w:rFonts w:asciiTheme="minorHAnsi" w:eastAsiaTheme="minorEastAsia" w:hAnsiTheme="minorHAnsi" w:cstheme="minorBidi"/>
            <w:iCs w:val="0"/>
            <w:noProof/>
            <w:spacing w:val="0"/>
            <w:sz w:val="22"/>
            <w:szCs w:val="22"/>
          </w:rPr>
          <w:tab/>
        </w:r>
        <w:r w:rsidRPr="0081580A">
          <w:rPr>
            <w:rStyle w:val="Hyperlink"/>
            <w:smallCaps/>
            <w:noProof/>
          </w:rPr>
          <w:t>Oekologisches und nachhaltiges Bauen</w:t>
        </w:r>
        <w:r>
          <w:rPr>
            <w:noProof/>
            <w:webHidden/>
          </w:rPr>
          <w:tab/>
        </w:r>
        <w:r>
          <w:rPr>
            <w:noProof/>
            <w:webHidden/>
          </w:rPr>
          <w:fldChar w:fldCharType="begin"/>
        </w:r>
        <w:r>
          <w:rPr>
            <w:noProof/>
            <w:webHidden/>
          </w:rPr>
          <w:instrText xml:space="preserve"> PAGEREF _Toc185859377 \h </w:instrText>
        </w:r>
        <w:r>
          <w:rPr>
            <w:noProof/>
            <w:webHidden/>
          </w:rPr>
        </w:r>
        <w:r>
          <w:rPr>
            <w:noProof/>
            <w:webHidden/>
          </w:rPr>
          <w:fldChar w:fldCharType="separate"/>
        </w:r>
        <w:r>
          <w:rPr>
            <w:noProof/>
            <w:webHidden/>
          </w:rPr>
          <w:t>8</w:t>
        </w:r>
        <w:r>
          <w:rPr>
            <w:noProof/>
            <w:webHidden/>
          </w:rPr>
          <w:fldChar w:fldCharType="end"/>
        </w:r>
      </w:hyperlink>
    </w:p>
    <w:p w14:paraId="51B51902" w14:textId="2EE23875"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378" w:history="1">
        <w:r w:rsidRPr="0081580A">
          <w:rPr>
            <w:rStyle w:val="Hyperlink"/>
            <w:noProof/>
          </w:rPr>
          <w:t>081</w:t>
        </w:r>
        <w:r>
          <w:rPr>
            <w:rFonts w:asciiTheme="minorHAnsi" w:eastAsiaTheme="minorEastAsia" w:hAnsiTheme="minorHAnsi" w:cstheme="minorBidi"/>
            <w:iCs w:val="0"/>
            <w:smallCaps w:val="0"/>
            <w:noProof/>
            <w:spacing w:val="0"/>
            <w:sz w:val="22"/>
            <w:szCs w:val="22"/>
          </w:rPr>
          <w:tab/>
        </w:r>
        <w:r w:rsidRPr="0081580A">
          <w:rPr>
            <w:rStyle w:val="Hyperlink"/>
            <w:noProof/>
          </w:rPr>
          <w:t>Besondere Bedingungen für oekologisches und nachhaltiges Bauen</w:t>
        </w:r>
        <w:r>
          <w:rPr>
            <w:noProof/>
            <w:webHidden/>
          </w:rPr>
          <w:tab/>
        </w:r>
        <w:r>
          <w:rPr>
            <w:noProof/>
            <w:webHidden/>
          </w:rPr>
          <w:fldChar w:fldCharType="begin"/>
        </w:r>
        <w:r>
          <w:rPr>
            <w:noProof/>
            <w:webHidden/>
          </w:rPr>
          <w:instrText xml:space="preserve"> PAGEREF _Toc185859378 \h </w:instrText>
        </w:r>
        <w:r>
          <w:rPr>
            <w:noProof/>
            <w:webHidden/>
          </w:rPr>
        </w:r>
        <w:r>
          <w:rPr>
            <w:noProof/>
            <w:webHidden/>
          </w:rPr>
          <w:fldChar w:fldCharType="separate"/>
        </w:r>
        <w:r>
          <w:rPr>
            <w:noProof/>
            <w:webHidden/>
          </w:rPr>
          <w:t>8</w:t>
        </w:r>
        <w:r>
          <w:rPr>
            <w:noProof/>
            <w:webHidden/>
          </w:rPr>
          <w:fldChar w:fldCharType="end"/>
        </w:r>
      </w:hyperlink>
    </w:p>
    <w:p w14:paraId="2B8D3187" w14:textId="1A272C90" w:rsidR="00417114" w:rsidRDefault="00417114">
      <w:pPr>
        <w:pStyle w:val="Verzeichnis1"/>
        <w:rPr>
          <w:rFonts w:asciiTheme="minorHAnsi" w:eastAsiaTheme="minorEastAsia" w:hAnsiTheme="minorHAnsi" w:cstheme="minorBidi"/>
          <w:b w:val="0"/>
          <w:iCs w:val="0"/>
          <w:noProof/>
          <w:spacing w:val="0"/>
          <w:sz w:val="22"/>
          <w:szCs w:val="22"/>
        </w:rPr>
      </w:pPr>
      <w:hyperlink w:anchor="_Toc185859379" w:history="1">
        <w:r w:rsidRPr="0081580A">
          <w:rPr>
            <w:rStyle w:val="Hyperlink"/>
            <w:smallCaps/>
            <w:noProof/>
          </w:rPr>
          <w:t>100</w:t>
        </w:r>
        <w:r>
          <w:rPr>
            <w:rFonts w:asciiTheme="minorHAnsi" w:eastAsiaTheme="minorEastAsia" w:hAnsiTheme="minorHAnsi" w:cstheme="minorBidi"/>
            <w:b w:val="0"/>
            <w:iCs w:val="0"/>
            <w:noProof/>
            <w:spacing w:val="0"/>
            <w:sz w:val="22"/>
            <w:szCs w:val="22"/>
          </w:rPr>
          <w:tab/>
        </w:r>
        <w:r w:rsidRPr="0081580A">
          <w:rPr>
            <w:rStyle w:val="Hyperlink"/>
            <w:smallCaps/>
            <w:noProof/>
          </w:rPr>
          <w:t>Organisation Bauherr, Lage, Zweckbestimmung des   Objekts, Umfang der Arbeiten</w:t>
        </w:r>
        <w:r>
          <w:rPr>
            <w:noProof/>
            <w:webHidden/>
          </w:rPr>
          <w:tab/>
        </w:r>
        <w:r>
          <w:rPr>
            <w:noProof/>
            <w:webHidden/>
          </w:rPr>
          <w:fldChar w:fldCharType="begin"/>
        </w:r>
        <w:r>
          <w:rPr>
            <w:noProof/>
            <w:webHidden/>
          </w:rPr>
          <w:instrText xml:space="preserve"> PAGEREF _Toc185859379 \h </w:instrText>
        </w:r>
        <w:r>
          <w:rPr>
            <w:noProof/>
            <w:webHidden/>
          </w:rPr>
        </w:r>
        <w:r>
          <w:rPr>
            <w:noProof/>
            <w:webHidden/>
          </w:rPr>
          <w:fldChar w:fldCharType="separate"/>
        </w:r>
        <w:r>
          <w:rPr>
            <w:noProof/>
            <w:webHidden/>
          </w:rPr>
          <w:t>8</w:t>
        </w:r>
        <w:r>
          <w:rPr>
            <w:noProof/>
            <w:webHidden/>
          </w:rPr>
          <w:fldChar w:fldCharType="end"/>
        </w:r>
      </w:hyperlink>
    </w:p>
    <w:p w14:paraId="62B1CCAD" w14:textId="1DDB9BCD" w:rsidR="00417114" w:rsidRDefault="00417114">
      <w:pPr>
        <w:pStyle w:val="Verzeichnis2"/>
        <w:rPr>
          <w:rFonts w:asciiTheme="minorHAnsi" w:eastAsiaTheme="minorEastAsia" w:hAnsiTheme="minorHAnsi" w:cstheme="minorBidi"/>
          <w:iCs w:val="0"/>
          <w:noProof/>
          <w:spacing w:val="0"/>
          <w:sz w:val="22"/>
          <w:szCs w:val="22"/>
        </w:rPr>
      </w:pPr>
      <w:hyperlink w:anchor="_Toc185859380" w:history="1">
        <w:r w:rsidRPr="0081580A">
          <w:rPr>
            <w:rStyle w:val="Hyperlink"/>
            <w:smallCaps/>
            <w:noProof/>
          </w:rPr>
          <w:t>110</w:t>
        </w:r>
        <w:r>
          <w:rPr>
            <w:rFonts w:asciiTheme="minorHAnsi" w:eastAsiaTheme="minorEastAsia" w:hAnsiTheme="minorHAnsi" w:cstheme="minorBidi"/>
            <w:iCs w:val="0"/>
            <w:noProof/>
            <w:spacing w:val="0"/>
            <w:sz w:val="22"/>
            <w:szCs w:val="22"/>
          </w:rPr>
          <w:tab/>
        </w:r>
        <w:r w:rsidRPr="0081580A">
          <w:rPr>
            <w:rStyle w:val="Hyperlink"/>
            <w:smallCaps/>
            <w:noProof/>
          </w:rPr>
          <w:t>Vereinfachte Anwendung</w:t>
        </w:r>
        <w:r>
          <w:rPr>
            <w:noProof/>
            <w:webHidden/>
          </w:rPr>
          <w:tab/>
        </w:r>
        <w:r>
          <w:rPr>
            <w:noProof/>
            <w:webHidden/>
          </w:rPr>
          <w:fldChar w:fldCharType="begin"/>
        </w:r>
        <w:r>
          <w:rPr>
            <w:noProof/>
            <w:webHidden/>
          </w:rPr>
          <w:instrText xml:space="preserve"> PAGEREF _Toc185859380 \h </w:instrText>
        </w:r>
        <w:r>
          <w:rPr>
            <w:noProof/>
            <w:webHidden/>
          </w:rPr>
        </w:r>
        <w:r>
          <w:rPr>
            <w:noProof/>
            <w:webHidden/>
          </w:rPr>
          <w:fldChar w:fldCharType="separate"/>
        </w:r>
        <w:r>
          <w:rPr>
            <w:noProof/>
            <w:webHidden/>
          </w:rPr>
          <w:t>8</w:t>
        </w:r>
        <w:r>
          <w:rPr>
            <w:noProof/>
            <w:webHidden/>
          </w:rPr>
          <w:fldChar w:fldCharType="end"/>
        </w:r>
      </w:hyperlink>
    </w:p>
    <w:p w14:paraId="5A05F15F" w14:textId="37C6F961"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381" w:history="1">
        <w:r w:rsidRPr="0081580A">
          <w:rPr>
            <w:rStyle w:val="Hyperlink"/>
            <w:noProof/>
          </w:rPr>
          <w:t>111</w:t>
        </w:r>
        <w:r>
          <w:rPr>
            <w:rFonts w:asciiTheme="minorHAnsi" w:eastAsiaTheme="minorEastAsia" w:hAnsiTheme="minorHAnsi" w:cstheme="minorBidi"/>
            <w:iCs w:val="0"/>
            <w:smallCaps w:val="0"/>
            <w:noProof/>
            <w:spacing w:val="0"/>
            <w:sz w:val="22"/>
            <w:szCs w:val="22"/>
          </w:rPr>
          <w:tab/>
        </w:r>
        <w:r w:rsidRPr="0081580A">
          <w:rPr>
            <w:rStyle w:val="Hyperlink"/>
            <w:noProof/>
          </w:rPr>
          <w:t>Bauherr, Projektleiter, Planer, Bauleiter; Lage des Objekts, Umfang der Arbeiten, Zweckbestimmung und Beschreibung des Objekts, Objektkenndaten, Hauptmengen, Abgrenzungen, Gliederungen</w:t>
        </w:r>
        <w:r>
          <w:rPr>
            <w:noProof/>
            <w:webHidden/>
          </w:rPr>
          <w:tab/>
        </w:r>
        <w:r>
          <w:rPr>
            <w:noProof/>
            <w:webHidden/>
          </w:rPr>
          <w:fldChar w:fldCharType="begin"/>
        </w:r>
        <w:r>
          <w:rPr>
            <w:noProof/>
            <w:webHidden/>
          </w:rPr>
          <w:instrText xml:space="preserve"> PAGEREF _Toc185859381 \h </w:instrText>
        </w:r>
        <w:r>
          <w:rPr>
            <w:noProof/>
            <w:webHidden/>
          </w:rPr>
        </w:r>
        <w:r>
          <w:rPr>
            <w:noProof/>
            <w:webHidden/>
          </w:rPr>
          <w:fldChar w:fldCharType="separate"/>
        </w:r>
        <w:r>
          <w:rPr>
            <w:noProof/>
            <w:webHidden/>
          </w:rPr>
          <w:t>8</w:t>
        </w:r>
        <w:r>
          <w:rPr>
            <w:noProof/>
            <w:webHidden/>
          </w:rPr>
          <w:fldChar w:fldCharType="end"/>
        </w:r>
      </w:hyperlink>
    </w:p>
    <w:p w14:paraId="3109B243" w14:textId="6BCC6215" w:rsidR="00417114" w:rsidRDefault="00417114">
      <w:pPr>
        <w:pStyle w:val="Verzeichnis2"/>
        <w:rPr>
          <w:rFonts w:asciiTheme="minorHAnsi" w:eastAsiaTheme="minorEastAsia" w:hAnsiTheme="minorHAnsi" w:cstheme="minorBidi"/>
          <w:iCs w:val="0"/>
          <w:noProof/>
          <w:spacing w:val="0"/>
          <w:sz w:val="22"/>
          <w:szCs w:val="22"/>
        </w:rPr>
      </w:pPr>
      <w:hyperlink w:anchor="_Toc185859382" w:history="1">
        <w:r w:rsidRPr="0081580A">
          <w:rPr>
            <w:rStyle w:val="Hyperlink"/>
            <w:smallCaps/>
            <w:noProof/>
          </w:rPr>
          <w:t>120</w:t>
        </w:r>
        <w:r>
          <w:rPr>
            <w:rFonts w:asciiTheme="minorHAnsi" w:eastAsiaTheme="minorEastAsia" w:hAnsiTheme="minorHAnsi" w:cstheme="minorBidi"/>
            <w:iCs w:val="0"/>
            <w:noProof/>
            <w:spacing w:val="0"/>
            <w:sz w:val="22"/>
            <w:szCs w:val="22"/>
          </w:rPr>
          <w:tab/>
        </w:r>
        <w:r w:rsidRPr="0081580A">
          <w:rPr>
            <w:rStyle w:val="Hyperlink"/>
            <w:smallCaps/>
            <w:noProof/>
          </w:rPr>
          <w:t>bauherr, Projektleiter, Planer, Bauleiter</w:t>
        </w:r>
        <w:r>
          <w:rPr>
            <w:noProof/>
            <w:webHidden/>
          </w:rPr>
          <w:tab/>
        </w:r>
        <w:r>
          <w:rPr>
            <w:noProof/>
            <w:webHidden/>
          </w:rPr>
          <w:fldChar w:fldCharType="begin"/>
        </w:r>
        <w:r>
          <w:rPr>
            <w:noProof/>
            <w:webHidden/>
          </w:rPr>
          <w:instrText xml:space="preserve"> PAGEREF _Toc185859382 \h </w:instrText>
        </w:r>
        <w:r>
          <w:rPr>
            <w:noProof/>
            <w:webHidden/>
          </w:rPr>
        </w:r>
        <w:r>
          <w:rPr>
            <w:noProof/>
            <w:webHidden/>
          </w:rPr>
          <w:fldChar w:fldCharType="separate"/>
        </w:r>
        <w:r>
          <w:rPr>
            <w:noProof/>
            <w:webHidden/>
          </w:rPr>
          <w:t>8</w:t>
        </w:r>
        <w:r>
          <w:rPr>
            <w:noProof/>
            <w:webHidden/>
          </w:rPr>
          <w:fldChar w:fldCharType="end"/>
        </w:r>
      </w:hyperlink>
    </w:p>
    <w:p w14:paraId="5C088BA1" w14:textId="10310F44"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383" w:history="1">
        <w:r w:rsidRPr="0081580A">
          <w:rPr>
            <w:rStyle w:val="Hyperlink"/>
            <w:noProof/>
          </w:rPr>
          <w:t>121</w:t>
        </w:r>
        <w:r>
          <w:rPr>
            <w:rFonts w:asciiTheme="minorHAnsi" w:eastAsiaTheme="minorEastAsia" w:hAnsiTheme="minorHAnsi" w:cstheme="minorBidi"/>
            <w:iCs w:val="0"/>
            <w:smallCaps w:val="0"/>
            <w:noProof/>
            <w:spacing w:val="0"/>
            <w:sz w:val="22"/>
            <w:szCs w:val="22"/>
          </w:rPr>
          <w:tab/>
        </w:r>
        <w:r w:rsidRPr="0081580A">
          <w:rPr>
            <w:rStyle w:val="Hyperlink"/>
            <w:noProof/>
          </w:rPr>
          <w:t>Bauherr, Bauherrenvertreter, Eigentümer</w:t>
        </w:r>
        <w:r>
          <w:rPr>
            <w:noProof/>
            <w:webHidden/>
          </w:rPr>
          <w:tab/>
        </w:r>
        <w:r>
          <w:rPr>
            <w:noProof/>
            <w:webHidden/>
          </w:rPr>
          <w:fldChar w:fldCharType="begin"/>
        </w:r>
        <w:r>
          <w:rPr>
            <w:noProof/>
            <w:webHidden/>
          </w:rPr>
          <w:instrText xml:space="preserve"> PAGEREF _Toc185859383 \h </w:instrText>
        </w:r>
        <w:r>
          <w:rPr>
            <w:noProof/>
            <w:webHidden/>
          </w:rPr>
        </w:r>
        <w:r>
          <w:rPr>
            <w:noProof/>
            <w:webHidden/>
          </w:rPr>
          <w:fldChar w:fldCharType="separate"/>
        </w:r>
        <w:r>
          <w:rPr>
            <w:noProof/>
            <w:webHidden/>
          </w:rPr>
          <w:t>8</w:t>
        </w:r>
        <w:r>
          <w:rPr>
            <w:noProof/>
            <w:webHidden/>
          </w:rPr>
          <w:fldChar w:fldCharType="end"/>
        </w:r>
      </w:hyperlink>
    </w:p>
    <w:p w14:paraId="4EE190C7" w14:textId="58DC7B7C"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384" w:history="1">
        <w:r w:rsidRPr="0081580A">
          <w:rPr>
            <w:rStyle w:val="Hyperlink"/>
            <w:noProof/>
          </w:rPr>
          <w:t>122</w:t>
        </w:r>
        <w:r>
          <w:rPr>
            <w:rFonts w:asciiTheme="minorHAnsi" w:eastAsiaTheme="minorEastAsia" w:hAnsiTheme="minorHAnsi" w:cstheme="minorBidi"/>
            <w:iCs w:val="0"/>
            <w:smallCaps w:val="0"/>
            <w:noProof/>
            <w:spacing w:val="0"/>
            <w:sz w:val="22"/>
            <w:szCs w:val="22"/>
          </w:rPr>
          <w:tab/>
        </w:r>
        <w:r w:rsidRPr="0081580A">
          <w:rPr>
            <w:rStyle w:val="Hyperlink"/>
            <w:noProof/>
          </w:rPr>
          <w:t>Projektleiter, Controller</w:t>
        </w:r>
        <w:r>
          <w:rPr>
            <w:noProof/>
            <w:webHidden/>
          </w:rPr>
          <w:tab/>
        </w:r>
        <w:r>
          <w:rPr>
            <w:noProof/>
            <w:webHidden/>
          </w:rPr>
          <w:fldChar w:fldCharType="begin"/>
        </w:r>
        <w:r>
          <w:rPr>
            <w:noProof/>
            <w:webHidden/>
          </w:rPr>
          <w:instrText xml:space="preserve"> PAGEREF _Toc185859384 \h </w:instrText>
        </w:r>
        <w:r>
          <w:rPr>
            <w:noProof/>
            <w:webHidden/>
          </w:rPr>
        </w:r>
        <w:r>
          <w:rPr>
            <w:noProof/>
            <w:webHidden/>
          </w:rPr>
          <w:fldChar w:fldCharType="separate"/>
        </w:r>
        <w:r>
          <w:rPr>
            <w:noProof/>
            <w:webHidden/>
          </w:rPr>
          <w:t>8</w:t>
        </w:r>
        <w:r>
          <w:rPr>
            <w:noProof/>
            <w:webHidden/>
          </w:rPr>
          <w:fldChar w:fldCharType="end"/>
        </w:r>
      </w:hyperlink>
    </w:p>
    <w:p w14:paraId="3E7C14B5" w14:textId="55E7A21E"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385" w:history="1">
        <w:r w:rsidRPr="0081580A">
          <w:rPr>
            <w:rStyle w:val="Hyperlink"/>
            <w:noProof/>
          </w:rPr>
          <w:t>123</w:t>
        </w:r>
        <w:r>
          <w:rPr>
            <w:rFonts w:asciiTheme="minorHAnsi" w:eastAsiaTheme="minorEastAsia" w:hAnsiTheme="minorHAnsi" w:cstheme="minorBidi"/>
            <w:iCs w:val="0"/>
            <w:smallCaps w:val="0"/>
            <w:noProof/>
            <w:spacing w:val="0"/>
            <w:sz w:val="22"/>
            <w:szCs w:val="22"/>
          </w:rPr>
          <w:tab/>
        </w:r>
        <w:r w:rsidRPr="0081580A">
          <w:rPr>
            <w:rStyle w:val="Hyperlink"/>
            <w:noProof/>
          </w:rPr>
          <w:t>Planer, Berater.</w:t>
        </w:r>
        <w:r>
          <w:rPr>
            <w:noProof/>
            <w:webHidden/>
          </w:rPr>
          <w:tab/>
        </w:r>
        <w:r>
          <w:rPr>
            <w:noProof/>
            <w:webHidden/>
          </w:rPr>
          <w:fldChar w:fldCharType="begin"/>
        </w:r>
        <w:r>
          <w:rPr>
            <w:noProof/>
            <w:webHidden/>
          </w:rPr>
          <w:instrText xml:space="preserve"> PAGEREF _Toc185859385 \h </w:instrText>
        </w:r>
        <w:r>
          <w:rPr>
            <w:noProof/>
            <w:webHidden/>
          </w:rPr>
        </w:r>
        <w:r>
          <w:rPr>
            <w:noProof/>
            <w:webHidden/>
          </w:rPr>
          <w:fldChar w:fldCharType="separate"/>
        </w:r>
        <w:r>
          <w:rPr>
            <w:noProof/>
            <w:webHidden/>
          </w:rPr>
          <w:t>8</w:t>
        </w:r>
        <w:r>
          <w:rPr>
            <w:noProof/>
            <w:webHidden/>
          </w:rPr>
          <w:fldChar w:fldCharType="end"/>
        </w:r>
      </w:hyperlink>
    </w:p>
    <w:p w14:paraId="39334B9B" w14:textId="38E14941"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386" w:history="1">
        <w:r w:rsidRPr="0081580A">
          <w:rPr>
            <w:rStyle w:val="Hyperlink"/>
            <w:noProof/>
          </w:rPr>
          <w:t>124</w:t>
        </w:r>
        <w:r>
          <w:rPr>
            <w:rFonts w:asciiTheme="minorHAnsi" w:eastAsiaTheme="minorEastAsia" w:hAnsiTheme="minorHAnsi" w:cstheme="minorBidi"/>
            <w:iCs w:val="0"/>
            <w:smallCaps w:val="0"/>
            <w:noProof/>
            <w:spacing w:val="0"/>
            <w:sz w:val="22"/>
            <w:szCs w:val="22"/>
          </w:rPr>
          <w:tab/>
        </w:r>
        <w:r w:rsidRPr="0081580A">
          <w:rPr>
            <w:rStyle w:val="Hyperlink"/>
            <w:noProof/>
          </w:rPr>
          <w:t>Bauleiter.</w:t>
        </w:r>
        <w:r>
          <w:rPr>
            <w:noProof/>
            <w:webHidden/>
          </w:rPr>
          <w:tab/>
        </w:r>
        <w:r>
          <w:rPr>
            <w:noProof/>
            <w:webHidden/>
          </w:rPr>
          <w:fldChar w:fldCharType="begin"/>
        </w:r>
        <w:r>
          <w:rPr>
            <w:noProof/>
            <w:webHidden/>
          </w:rPr>
          <w:instrText xml:space="preserve"> PAGEREF _Toc185859386 \h </w:instrText>
        </w:r>
        <w:r>
          <w:rPr>
            <w:noProof/>
            <w:webHidden/>
          </w:rPr>
        </w:r>
        <w:r>
          <w:rPr>
            <w:noProof/>
            <w:webHidden/>
          </w:rPr>
          <w:fldChar w:fldCharType="separate"/>
        </w:r>
        <w:r>
          <w:rPr>
            <w:noProof/>
            <w:webHidden/>
          </w:rPr>
          <w:t>8</w:t>
        </w:r>
        <w:r>
          <w:rPr>
            <w:noProof/>
            <w:webHidden/>
          </w:rPr>
          <w:fldChar w:fldCharType="end"/>
        </w:r>
      </w:hyperlink>
    </w:p>
    <w:p w14:paraId="7FE849B4" w14:textId="61FAB309"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387" w:history="1">
        <w:r w:rsidRPr="0081580A">
          <w:rPr>
            <w:rStyle w:val="Hyperlink"/>
            <w:noProof/>
            <w:highlight w:val="green"/>
          </w:rPr>
          <w:t>125</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Weitere Beteiligte.</w:t>
        </w:r>
        <w:r>
          <w:rPr>
            <w:noProof/>
            <w:webHidden/>
          </w:rPr>
          <w:tab/>
        </w:r>
        <w:r>
          <w:rPr>
            <w:noProof/>
            <w:webHidden/>
          </w:rPr>
          <w:fldChar w:fldCharType="begin"/>
        </w:r>
        <w:r>
          <w:rPr>
            <w:noProof/>
            <w:webHidden/>
          </w:rPr>
          <w:instrText xml:space="preserve"> PAGEREF _Toc185859387 \h </w:instrText>
        </w:r>
        <w:r>
          <w:rPr>
            <w:noProof/>
            <w:webHidden/>
          </w:rPr>
        </w:r>
        <w:r>
          <w:rPr>
            <w:noProof/>
            <w:webHidden/>
          </w:rPr>
          <w:fldChar w:fldCharType="separate"/>
        </w:r>
        <w:r>
          <w:rPr>
            <w:noProof/>
            <w:webHidden/>
          </w:rPr>
          <w:t>8</w:t>
        </w:r>
        <w:r>
          <w:rPr>
            <w:noProof/>
            <w:webHidden/>
          </w:rPr>
          <w:fldChar w:fldCharType="end"/>
        </w:r>
      </w:hyperlink>
    </w:p>
    <w:p w14:paraId="0D607AC6" w14:textId="5BC634E8" w:rsidR="00417114" w:rsidRDefault="00417114">
      <w:pPr>
        <w:pStyle w:val="Verzeichnis2"/>
        <w:rPr>
          <w:rFonts w:asciiTheme="minorHAnsi" w:eastAsiaTheme="minorEastAsia" w:hAnsiTheme="minorHAnsi" w:cstheme="minorBidi"/>
          <w:iCs w:val="0"/>
          <w:noProof/>
          <w:spacing w:val="0"/>
          <w:sz w:val="22"/>
          <w:szCs w:val="22"/>
        </w:rPr>
      </w:pPr>
      <w:hyperlink w:anchor="_Toc185859388" w:history="1">
        <w:r w:rsidRPr="0081580A">
          <w:rPr>
            <w:rStyle w:val="Hyperlink"/>
            <w:smallCaps/>
            <w:noProof/>
          </w:rPr>
          <w:t>130</w:t>
        </w:r>
        <w:r>
          <w:rPr>
            <w:rFonts w:asciiTheme="minorHAnsi" w:eastAsiaTheme="minorEastAsia" w:hAnsiTheme="minorHAnsi" w:cstheme="minorBidi"/>
            <w:iCs w:val="0"/>
            <w:noProof/>
            <w:spacing w:val="0"/>
            <w:sz w:val="22"/>
            <w:szCs w:val="22"/>
          </w:rPr>
          <w:tab/>
        </w:r>
        <w:r w:rsidRPr="0081580A">
          <w:rPr>
            <w:rStyle w:val="Hyperlink"/>
            <w:smallCaps/>
            <w:noProof/>
          </w:rPr>
          <w:t>Lage des Objekts, Umfang der Arbeiten, Zweckbestimmung und   Beschreibung des Objekts</w:t>
        </w:r>
        <w:r>
          <w:rPr>
            <w:noProof/>
            <w:webHidden/>
          </w:rPr>
          <w:tab/>
        </w:r>
        <w:r>
          <w:rPr>
            <w:noProof/>
            <w:webHidden/>
          </w:rPr>
          <w:fldChar w:fldCharType="begin"/>
        </w:r>
        <w:r>
          <w:rPr>
            <w:noProof/>
            <w:webHidden/>
          </w:rPr>
          <w:instrText xml:space="preserve"> PAGEREF _Toc185859388 \h </w:instrText>
        </w:r>
        <w:r>
          <w:rPr>
            <w:noProof/>
            <w:webHidden/>
          </w:rPr>
        </w:r>
        <w:r>
          <w:rPr>
            <w:noProof/>
            <w:webHidden/>
          </w:rPr>
          <w:fldChar w:fldCharType="separate"/>
        </w:r>
        <w:r>
          <w:rPr>
            <w:noProof/>
            <w:webHidden/>
          </w:rPr>
          <w:t>10</w:t>
        </w:r>
        <w:r>
          <w:rPr>
            <w:noProof/>
            <w:webHidden/>
          </w:rPr>
          <w:fldChar w:fldCharType="end"/>
        </w:r>
      </w:hyperlink>
    </w:p>
    <w:p w14:paraId="4952C57C" w14:textId="082023AA"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389" w:history="1">
        <w:r w:rsidRPr="0081580A">
          <w:rPr>
            <w:rStyle w:val="Hyperlink"/>
            <w:noProof/>
          </w:rPr>
          <w:t>131</w:t>
        </w:r>
        <w:r>
          <w:rPr>
            <w:rFonts w:asciiTheme="minorHAnsi" w:eastAsiaTheme="minorEastAsia" w:hAnsiTheme="minorHAnsi" w:cstheme="minorBidi"/>
            <w:iCs w:val="0"/>
            <w:smallCaps w:val="0"/>
            <w:noProof/>
            <w:spacing w:val="0"/>
            <w:sz w:val="22"/>
            <w:szCs w:val="22"/>
          </w:rPr>
          <w:tab/>
        </w:r>
        <w:r w:rsidRPr="0081580A">
          <w:rPr>
            <w:rStyle w:val="Hyperlink"/>
            <w:noProof/>
          </w:rPr>
          <w:t>Bezeichnung des Objekts.</w:t>
        </w:r>
        <w:r>
          <w:rPr>
            <w:noProof/>
            <w:webHidden/>
          </w:rPr>
          <w:tab/>
        </w:r>
        <w:r>
          <w:rPr>
            <w:noProof/>
            <w:webHidden/>
          </w:rPr>
          <w:fldChar w:fldCharType="begin"/>
        </w:r>
        <w:r>
          <w:rPr>
            <w:noProof/>
            <w:webHidden/>
          </w:rPr>
          <w:instrText xml:space="preserve"> PAGEREF _Toc185859389 \h </w:instrText>
        </w:r>
        <w:r>
          <w:rPr>
            <w:noProof/>
            <w:webHidden/>
          </w:rPr>
        </w:r>
        <w:r>
          <w:rPr>
            <w:noProof/>
            <w:webHidden/>
          </w:rPr>
          <w:fldChar w:fldCharType="separate"/>
        </w:r>
        <w:r>
          <w:rPr>
            <w:noProof/>
            <w:webHidden/>
          </w:rPr>
          <w:t>10</w:t>
        </w:r>
        <w:r>
          <w:rPr>
            <w:noProof/>
            <w:webHidden/>
          </w:rPr>
          <w:fldChar w:fldCharType="end"/>
        </w:r>
      </w:hyperlink>
    </w:p>
    <w:p w14:paraId="076F11CC" w14:textId="5A41D367"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390" w:history="1">
        <w:r w:rsidRPr="0081580A">
          <w:rPr>
            <w:rStyle w:val="Hyperlink"/>
            <w:noProof/>
          </w:rPr>
          <w:t>132</w:t>
        </w:r>
        <w:r>
          <w:rPr>
            <w:rFonts w:asciiTheme="minorHAnsi" w:eastAsiaTheme="minorEastAsia" w:hAnsiTheme="minorHAnsi" w:cstheme="minorBidi"/>
            <w:iCs w:val="0"/>
            <w:smallCaps w:val="0"/>
            <w:noProof/>
            <w:spacing w:val="0"/>
            <w:sz w:val="22"/>
            <w:szCs w:val="22"/>
          </w:rPr>
          <w:tab/>
        </w:r>
        <w:r w:rsidRPr="0081580A">
          <w:rPr>
            <w:rStyle w:val="Hyperlink"/>
            <w:noProof/>
          </w:rPr>
          <w:t>Ort der Bauausführung.</w:t>
        </w:r>
        <w:r>
          <w:rPr>
            <w:noProof/>
            <w:webHidden/>
          </w:rPr>
          <w:tab/>
        </w:r>
        <w:r>
          <w:rPr>
            <w:noProof/>
            <w:webHidden/>
          </w:rPr>
          <w:fldChar w:fldCharType="begin"/>
        </w:r>
        <w:r>
          <w:rPr>
            <w:noProof/>
            <w:webHidden/>
          </w:rPr>
          <w:instrText xml:space="preserve"> PAGEREF _Toc185859390 \h </w:instrText>
        </w:r>
        <w:r>
          <w:rPr>
            <w:noProof/>
            <w:webHidden/>
          </w:rPr>
        </w:r>
        <w:r>
          <w:rPr>
            <w:noProof/>
            <w:webHidden/>
          </w:rPr>
          <w:fldChar w:fldCharType="separate"/>
        </w:r>
        <w:r>
          <w:rPr>
            <w:noProof/>
            <w:webHidden/>
          </w:rPr>
          <w:t>10</w:t>
        </w:r>
        <w:r>
          <w:rPr>
            <w:noProof/>
            <w:webHidden/>
          </w:rPr>
          <w:fldChar w:fldCharType="end"/>
        </w:r>
      </w:hyperlink>
    </w:p>
    <w:p w14:paraId="4B0A7A3A" w14:textId="24918CED"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391" w:history="1">
        <w:r w:rsidRPr="0081580A">
          <w:rPr>
            <w:rStyle w:val="Hyperlink"/>
            <w:noProof/>
          </w:rPr>
          <w:t>133</w:t>
        </w:r>
        <w:r>
          <w:rPr>
            <w:rFonts w:asciiTheme="minorHAnsi" w:eastAsiaTheme="minorEastAsia" w:hAnsiTheme="minorHAnsi" w:cstheme="minorBidi"/>
            <w:iCs w:val="0"/>
            <w:smallCaps w:val="0"/>
            <w:noProof/>
            <w:spacing w:val="0"/>
            <w:sz w:val="22"/>
            <w:szCs w:val="22"/>
          </w:rPr>
          <w:tab/>
        </w:r>
        <w:r w:rsidRPr="0081580A">
          <w:rPr>
            <w:rStyle w:val="Hyperlink"/>
            <w:noProof/>
          </w:rPr>
          <w:t>Gegenstand und Umfang der Arbeiten, Losaufteilung.</w:t>
        </w:r>
        <w:r>
          <w:rPr>
            <w:noProof/>
            <w:webHidden/>
          </w:rPr>
          <w:tab/>
        </w:r>
        <w:r>
          <w:rPr>
            <w:noProof/>
            <w:webHidden/>
          </w:rPr>
          <w:fldChar w:fldCharType="begin"/>
        </w:r>
        <w:r>
          <w:rPr>
            <w:noProof/>
            <w:webHidden/>
          </w:rPr>
          <w:instrText xml:space="preserve"> PAGEREF _Toc185859391 \h </w:instrText>
        </w:r>
        <w:r>
          <w:rPr>
            <w:noProof/>
            <w:webHidden/>
          </w:rPr>
        </w:r>
        <w:r>
          <w:rPr>
            <w:noProof/>
            <w:webHidden/>
          </w:rPr>
          <w:fldChar w:fldCharType="separate"/>
        </w:r>
        <w:r>
          <w:rPr>
            <w:noProof/>
            <w:webHidden/>
          </w:rPr>
          <w:t>10</w:t>
        </w:r>
        <w:r>
          <w:rPr>
            <w:noProof/>
            <w:webHidden/>
          </w:rPr>
          <w:fldChar w:fldCharType="end"/>
        </w:r>
      </w:hyperlink>
    </w:p>
    <w:p w14:paraId="6BFFE8F8" w14:textId="5D665F65"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392" w:history="1">
        <w:r w:rsidRPr="0081580A">
          <w:rPr>
            <w:rStyle w:val="Hyperlink"/>
            <w:noProof/>
          </w:rPr>
          <w:t>134</w:t>
        </w:r>
        <w:r>
          <w:rPr>
            <w:rFonts w:asciiTheme="minorHAnsi" w:eastAsiaTheme="minorEastAsia" w:hAnsiTheme="minorHAnsi" w:cstheme="minorBidi"/>
            <w:iCs w:val="0"/>
            <w:smallCaps w:val="0"/>
            <w:noProof/>
            <w:spacing w:val="0"/>
            <w:sz w:val="22"/>
            <w:szCs w:val="22"/>
          </w:rPr>
          <w:tab/>
        </w:r>
        <w:r w:rsidRPr="0081580A">
          <w:rPr>
            <w:rStyle w:val="Hyperlink"/>
            <w:noProof/>
          </w:rPr>
          <w:t>Baurechtliche Zuordnung.</w:t>
        </w:r>
        <w:r>
          <w:rPr>
            <w:noProof/>
            <w:webHidden/>
          </w:rPr>
          <w:tab/>
        </w:r>
        <w:r>
          <w:rPr>
            <w:noProof/>
            <w:webHidden/>
          </w:rPr>
          <w:fldChar w:fldCharType="begin"/>
        </w:r>
        <w:r>
          <w:rPr>
            <w:noProof/>
            <w:webHidden/>
          </w:rPr>
          <w:instrText xml:space="preserve"> PAGEREF _Toc185859392 \h </w:instrText>
        </w:r>
        <w:r>
          <w:rPr>
            <w:noProof/>
            <w:webHidden/>
          </w:rPr>
        </w:r>
        <w:r>
          <w:rPr>
            <w:noProof/>
            <w:webHidden/>
          </w:rPr>
          <w:fldChar w:fldCharType="separate"/>
        </w:r>
        <w:r>
          <w:rPr>
            <w:noProof/>
            <w:webHidden/>
          </w:rPr>
          <w:t>10</w:t>
        </w:r>
        <w:r>
          <w:rPr>
            <w:noProof/>
            <w:webHidden/>
          </w:rPr>
          <w:fldChar w:fldCharType="end"/>
        </w:r>
      </w:hyperlink>
    </w:p>
    <w:p w14:paraId="5399737E" w14:textId="060C094E"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393" w:history="1">
        <w:r w:rsidRPr="0081580A">
          <w:rPr>
            <w:rStyle w:val="Hyperlink"/>
            <w:noProof/>
          </w:rPr>
          <w:t>135</w:t>
        </w:r>
        <w:r>
          <w:rPr>
            <w:rFonts w:asciiTheme="minorHAnsi" w:eastAsiaTheme="minorEastAsia" w:hAnsiTheme="minorHAnsi" w:cstheme="minorBidi"/>
            <w:iCs w:val="0"/>
            <w:smallCaps w:val="0"/>
            <w:noProof/>
            <w:spacing w:val="0"/>
            <w:sz w:val="22"/>
            <w:szCs w:val="22"/>
          </w:rPr>
          <w:tab/>
        </w:r>
        <w:r w:rsidRPr="0081580A">
          <w:rPr>
            <w:rStyle w:val="Hyperlink"/>
            <w:noProof/>
          </w:rPr>
          <w:t>Fachbereiche.</w:t>
        </w:r>
        <w:r>
          <w:rPr>
            <w:noProof/>
            <w:webHidden/>
          </w:rPr>
          <w:tab/>
        </w:r>
        <w:r>
          <w:rPr>
            <w:noProof/>
            <w:webHidden/>
          </w:rPr>
          <w:fldChar w:fldCharType="begin"/>
        </w:r>
        <w:r>
          <w:rPr>
            <w:noProof/>
            <w:webHidden/>
          </w:rPr>
          <w:instrText xml:space="preserve"> PAGEREF _Toc185859393 \h </w:instrText>
        </w:r>
        <w:r>
          <w:rPr>
            <w:noProof/>
            <w:webHidden/>
          </w:rPr>
        </w:r>
        <w:r>
          <w:rPr>
            <w:noProof/>
            <w:webHidden/>
          </w:rPr>
          <w:fldChar w:fldCharType="separate"/>
        </w:r>
        <w:r>
          <w:rPr>
            <w:noProof/>
            <w:webHidden/>
          </w:rPr>
          <w:t>10</w:t>
        </w:r>
        <w:r>
          <w:rPr>
            <w:noProof/>
            <w:webHidden/>
          </w:rPr>
          <w:fldChar w:fldCharType="end"/>
        </w:r>
      </w:hyperlink>
    </w:p>
    <w:p w14:paraId="40F09D4A" w14:textId="3B1B3937"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394" w:history="1">
        <w:r w:rsidRPr="0081580A">
          <w:rPr>
            <w:rStyle w:val="Hyperlink"/>
            <w:noProof/>
          </w:rPr>
          <w:t>136</w:t>
        </w:r>
        <w:r>
          <w:rPr>
            <w:rFonts w:asciiTheme="minorHAnsi" w:eastAsiaTheme="minorEastAsia" w:hAnsiTheme="minorHAnsi" w:cstheme="minorBidi"/>
            <w:iCs w:val="0"/>
            <w:smallCaps w:val="0"/>
            <w:noProof/>
            <w:spacing w:val="0"/>
            <w:sz w:val="22"/>
            <w:szCs w:val="22"/>
          </w:rPr>
          <w:tab/>
        </w:r>
        <w:r w:rsidRPr="0081580A">
          <w:rPr>
            <w:rStyle w:val="Hyperlink"/>
            <w:noProof/>
          </w:rPr>
          <w:t>Zweckbestimmung, Nutzung, Nutzungsdauer.</w:t>
        </w:r>
        <w:r>
          <w:rPr>
            <w:noProof/>
            <w:webHidden/>
          </w:rPr>
          <w:tab/>
        </w:r>
        <w:r>
          <w:rPr>
            <w:noProof/>
            <w:webHidden/>
          </w:rPr>
          <w:fldChar w:fldCharType="begin"/>
        </w:r>
        <w:r>
          <w:rPr>
            <w:noProof/>
            <w:webHidden/>
          </w:rPr>
          <w:instrText xml:space="preserve"> PAGEREF _Toc185859394 \h </w:instrText>
        </w:r>
        <w:r>
          <w:rPr>
            <w:noProof/>
            <w:webHidden/>
          </w:rPr>
        </w:r>
        <w:r>
          <w:rPr>
            <w:noProof/>
            <w:webHidden/>
          </w:rPr>
          <w:fldChar w:fldCharType="separate"/>
        </w:r>
        <w:r>
          <w:rPr>
            <w:noProof/>
            <w:webHidden/>
          </w:rPr>
          <w:t>10</w:t>
        </w:r>
        <w:r>
          <w:rPr>
            <w:noProof/>
            <w:webHidden/>
          </w:rPr>
          <w:fldChar w:fldCharType="end"/>
        </w:r>
      </w:hyperlink>
    </w:p>
    <w:p w14:paraId="69CEE4AA" w14:textId="33EDF744"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395" w:history="1">
        <w:r w:rsidRPr="0081580A">
          <w:rPr>
            <w:rStyle w:val="Hyperlink"/>
            <w:noProof/>
          </w:rPr>
          <w:t>137</w:t>
        </w:r>
        <w:r>
          <w:rPr>
            <w:rFonts w:asciiTheme="minorHAnsi" w:eastAsiaTheme="minorEastAsia" w:hAnsiTheme="minorHAnsi" w:cstheme="minorBidi"/>
            <w:iCs w:val="0"/>
            <w:smallCaps w:val="0"/>
            <w:noProof/>
            <w:spacing w:val="0"/>
            <w:sz w:val="22"/>
            <w:szCs w:val="22"/>
          </w:rPr>
          <w:tab/>
        </w:r>
        <w:r w:rsidRPr="0081580A">
          <w:rPr>
            <w:rStyle w:val="Hyperlink"/>
            <w:noProof/>
          </w:rPr>
          <w:t>Konstruktions- und Anlagebeschreibung.</w:t>
        </w:r>
        <w:r>
          <w:rPr>
            <w:noProof/>
            <w:webHidden/>
          </w:rPr>
          <w:tab/>
        </w:r>
        <w:r>
          <w:rPr>
            <w:noProof/>
            <w:webHidden/>
          </w:rPr>
          <w:fldChar w:fldCharType="begin"/>
        </w:r>
        <w:r>
          <w:rPr>
            <w:noProof/>
            <w:webHidden/>
          </w:rPr>
          <w:instrText xml:space="preserve"> PAGEREF _Toc185859395 \h </w:instrText>
        </w:r>
        <w:r>
          <w:rPr>
            <w:noProof/>
            <w:webHidden/>
          </w:rPr>
        </w:r>
        <w:r>
          <w:rPr>
            <w:noProof/>
            <w:webHidden/>
          </w:rPr>
          <w:fldChar w:fldCharType="separate"/>
        </w:r>
        <w:r>
          <w:rPr>
            <w:noProof/>
            <w:webHidden/>
          </w:rPr>
          <w:t>10</w:t>
        </w:r>
        <w:r>
          <w:rPr>
            <w:noProof/>
            <w:webHidden/>
          </w:rPr>
          <w:fldChar w:fldCharType="end"/>
        </w:r>
      </w:hyperlink>
    </w:p>
    <w:p w14:paraId="41274438" w14:textId="7854897D"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396" w:history="1">
        <w:r w:rsidRPr="0081580A">
          <w:rPr>
            <w:rStyle w:val="Hyperlink"/>
            <w:noProof/>
          </w:rPr>
          <w:t>138</w:t>
        </w:r>
        <w:r>
          <w:rPr>
            <w:rFonts w:asciiTheme="minorHAnsi" w:eastAsiaTheme="minorEastAsia" w:hAnsiTheme="minorHAnsi" w:cstheme="minorBidi"/>
            <w:iCs w:val="0"/>
            <w:smallCaps w:val="0"/>
            <w:noProof/>
            <w:spacing w:val="0"/>
            <w:sz w:val="22"/>
            <w:szCs w:val="22"/>
          </w:rPr>
          <w:tab/>
        </w:r>
        <w:r w:rsidRPr="0081580A">
          <w:rPr>
            <w:rStyle w:val="Hyperlink"/>
            <w:noProof/>
          </w:rPr>
          <w:t>Bahnanlagen.</w:t>
        </w:r>
        <w:r>
          <w:rPr>
            <w:noProof/>
            <w:webHidden/>
          </w:rPr>
          <w:tab/>
        </w:r>
        <w:r>
          <w:rPr>
            <w:noProof/>
            <w:webHidden/>
          </w:rPr>
          <w:fldChar w:fldCharType="begin"/>
        </w:r>
        <w:r>
          <w:rPr>
            <w:noProof/>
            <w:webHidden/>
          </w:rPr>
          <w:instrText xml:space="preserve"> PAGEREF _Toc185859396 \h </w:instrText>
        </w:r>
        <w:r>
          <w:rPr>
            <w:noProof/>
            <w:webHidden/>
          </w:rPr>
        </w:r>
        <w:r>
          <w:rPr>
            <w:noProof/>
            <w:webHidden/>
          </w:rPr>
          <w:fldChar w:fldCharType="separate"/>
        </w:r>
        <w:r>
          <w:rPr>
            <w:noProof/>
            <w:webHidden/>
          </w:rPr>
          <w:t>10</w:t>
        </w:r>
        <w:r>
          <w:rPr>
            <w:noProof/>
            <w:webHidden/>
          </w:rPr>
          <w:fldChar w:fldCharType="end"/>
        </w:r>
      </w:hyperlink>
    </w:p>
    <w:p w14:paraId="1A70F8DB" w14:textId="3869449C" w:rsidR="00417114" w:rsidRDefault="00417114">
      <w:pPr>
        <w:pStyle w:val="Verzeichnis2"/>
        <w:rPr>
          <w:rFonts w:asciiTheme="minorHAnsi" w:eastAsiaTheme="minorEastAsia" w:hAnsiTheme="minorHAnsi" w:cstheme="minorBidi"/>
          <w:iCs w:val="0"/>
          <w:noProof/>
          <w:spacing w:val="0"/>
          <w:sz w:val="22"/>
          <w:szCs w:val="22"/>
        </w:rPr>
      </w:pPr>
      <w:hyperlink w:anchor="_Toc185859397" w:history="1">
        <w:r w:rsidRPr="0081580A">
          <w:rPr>
            <w:rStyle w:val="Hyperlink"/>
            <w:smallCaps/>
            <w:noProof/>
          </w:rPr>
          <w:t>140</w:t>
        </w:r>
        <w:r>
          <w:rPr>
            <w:rFonts w:asciiTheme="minorHAnsi" w:eastAsiaTheme="minorEastAsia" w:hAnsiTheme="minorHAnsi" w:cstheme="minorBidi"/>
            <w:iCs w:val="0"/>
            <w:noProof/>
            <w:spacing w:val="0"/>
            <w:sz w:val="22"/>
            <w:szCs w:val="22"/>
          </w:rPr>
          <w:tab/>
        </w:r>
        <w:r w:rsidRPr="0081580A">
          <w:rPr>
            <w:rStyle w:val="Hyperlink"/>
            <w:smallCaps/>
            <w:noProof/>
          </w:rPr>
          <w:t>Objektkenndaten, Hauptmengen</w:t>
        </w:r>
        <w:r>
          <w:rPr>
            <w:noProof/>
            <w:webHidden/>
          </w:rPr>
          <w:tab/>
        </w:r>
        <w:r>
          <w:rPr>
            <w:noProof/>
            <w:webHidden/>
          </w:rPr>
          <w:fldChar w:fldCharType="begin"/>
        </w:r>
        <w:r>
          <w:rPr>
            <w:noProof/>
            <w:webHidden/>
          </w:rPr>
          <w:instrText xml:space="preserve"> PAGEREF _Toc185859397 \h </w:instrText>
        </w:r>
        <w:r>
          <w:rPr>
            <w:noProof/>
            <w:webHidden/>
          </w:rPr>
        </w:r>
        <w:r>
          <w:rPr>
            <w:noProof/>
            <w:webHidden/>
          </w:rPr>
          <w:fldChar w:fldCharType="separate"/>
        </w:r>
        <w:r>
          <w:rPr>
            <w:noProof/>
            <w:webHidden/>
          </w:rPr>
          <w:t>10</w:t>
        </w:r>
        <w:r>
          <w:rPr>
            <w:noProof/>
            <w:webHidden/>
          </w:rPr>
          <w:fldChar w:fldCharType="end"/>
        </w:r>
      </w:hyperlink>
    </w:p>
    <w:p w14:paraId="7B079B3C" w14:textId="5E24F9F6"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398" w:history="1">
        <w:r w:rsidRPr="0081580A">
          <w:rPr>
            <w:rStyle w:val="Hyperlink"/>
            <w:noProof/>
          </w:rPr>
          <w:t>141</w:t>
        </w:r>
        <w:r>
          <w:rPr>
            <w:rFonts w:asciiTheme="minorHAnsi" w:eastAsiaTheme="minorEastAsia" w:hAnsiTheme="minorHAnsi" w:cstheme="minorBidi"/>
            <w:iCs w:val="0"/>
            <w:smallCaps w:val="0"/>
            <w:noProof/>
            <w:spacing w:val="0"/>
            <w:sz w:val="22"/>
            <w:szCs w:val="22"/>
          </w:rPr>
          <w:tab/>
        </w:r>
        <w:r w:rsidRPr="0081580A">
          <w:rPr>
            <w:rStyle w:val="Hyperlink"/>
            <w:noProof/>
          </w:rPr>
          <w:t>Funktionale Einheiten.</w:t>
        </w:r>
        <w:r>
          <w:rPr>
            <w:noProof/>
            <w:webHidden/>
          </w:rPr>
          <w:tab/>
        </w:r>
        <w:r>
          <w:rPr>
            <w:noProof/>
            <w:webHidden/>
          </w:rPr>
          <w:fldChar w:fldCharType="begin"/>
        </w:r>
        <w:r>
          <w:rPr>
            <w:noProof/>
            <w:webHidden/>
          </w:rPr>
          <w:instrText xml:space="preserve"> PAGEREF _Toc185859398 \h </w:instrText>
        </w:r>
        <w:r>
          <w:rPr>
            <w:noProof/>
            <w:webHidden/>
          </w:rPr>
        </w:r>
        <w:r>
          <w:rPr>
            <w:noProof/>
            <w:webHidden/>
          </w:rPr>
          <w:fldChar w:fldCharType="separate"/>
        </w:r>
        <w:r>
          <w:rPr>
            <w:noProof/>
            <w:webHidden/>
          </w:rPr>
          <w:t>10</w:t>
        </w:r>
        <w:r>
          <w:rPr>
            <w:noProof/>
            <w:webHidden/>
          </w:rPr>
          <w:fldChar w:fldCharType="end"/>
        </w:r>
      </w:hyperlink>
    </w:p>
    <w:p w14:paraId="6DDB370B" w14:textId="77FFDADA"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399" w:history="1">
        <w:r w:rsidRPr="0081580A">
          <w:rPr>
            <w:rStyle w:val="Hyperlink"/>
            <w:noProof/>
          </w:rPr>
          <w:t>142</w:t>
        </w:r>
        <w:r>
          <w:rPr>
            <w:rFonts w:asciiTheme="minorHAnsi" w:eastAsiaTheme="minorEastAsia" w:hAnsiTheme="minorHAnsi" w:cstheme="minorBidi"/>
            <w:iCs w:val="0"/>
            <w:smallCaps w:val="0"/>
            <w:noProof/>
            <w:spacing w:val="0"/>
            <w:sz w:val="22"/>
            <w:szCs w:val="22"/>
          </w:rPr>
          <w:tab/>
        </w:r>
        <w:r w:rsidRPr="0081580A">
          <w:rPr>
            <w:rStyle w:val="Hyperlink"/>
            <w:noProof/>
          </w:rPr>
          <w:t>Objektkenndaten.</w:t>
        </w:r>
        <w:r>
          <w:rPr>
            <w:noProof/>
            <w:webHidden/>
          </w:rPr>
          <w:tab/>
        </w:r>
        <w:r>
          <w:rPr>
            <w:noProof/>
            <w:webHidden/>
          </w:rPr>
          <w:fldChar w:fldCharType="begin"/>
        </w:r>
        <w:r>
          <w:rPr>
            <w:noProof/>
            <w:webHidden/>
          </w:rPr>
          <w:instrText xml:space="preserve"> PAGEREF _Toc185859399 \h </w:instrText>
        </w:r>
        <w:r>
          <w:rPr>
            <w:noProof/>
            <w:webHidden/>
          </w:rPr>
        </w:r>
        <w:r>
          <w:rPr>
            <w:noProof/>
            <w:webHidden/>
          </w:rPr>
          <w:fldChar w:fldCharType="separate"/>
        </w:r>
        <w:r>
          <w:rPr>
            <w:noProof/>
            <w:webHidden/>
          </w:rPr>
          <w:t>10</w:t>
        </w:r>
        <w:r>
          <w:rPr>
            <w:noProof/>
            <w:webHidden/>
          </w:rPr>
          <w:fldChar w:fldCharType="end"/>
        </w:r>
      </w:hyperlink>
    </w:p>
    <w:p w14:paraId="0DDB90B8" w14:textId="708A35CE"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00" w:history="1">
        <w:r w:rsidRPr="0081580A">
          <w:rPr>
            <w:rStyle w:val="Hyperlink"/>
            <w:noProof/>
          </w:rPr>
          <w:t>143</w:t>
        </w:r>
        <w:r>
          <w:rPr>
            <w:rFonts w:asciiTheme="minorHAnsi" w:eastAsiaTheme="minorEastAsia" w:hAnsiTheme="minorHAnsi" w:cstheme="minorBidi"/>
            <w:iCs w:val="0"/>
            <w:smallCaps w:val="0"/>
            <w:noProof/>
            <w:spacing w:val="0"/>
            <w:sz w:val="22"/>
            <w:szCs w:val="22"/>
          </w:rPr>
          <w:tab/>
        </w:r>
        <w:r w:rsidRPr="0081580A">
          <w:rPr>
            <w:rStyle w:val="Hyperlink"/>
            <w:noProof/>
          </w:rPr>
          <w:t>Hauptmengen.</w:t>
        </w:r>
        <w:r>
          <w:rPr>
            <w:noProof/>
            <w:webHidden/>
          </w:rPr>
          <w:tab/>
        </w:r>
        <w:r>
          <w:rPr>
            <w:noProof/>
            <w:webHidden/>
          </w:rPr>
          <w:fldChar w:fldCharType="begin"/>
        </w:r>
        <w:r>
          <w:rPr>
            <w:noProof/>
            <w:webHidden/>
          </w:rPr>
          <w:instrText xml:space="preserve"> PAGEREF _Toc185859400 \h </w:instrText>
        </w:r>
        <w:r>
          <w:rPr>
            <w:noProof/>
            <w:webHidden/>
          </w:rPr>
        </w:r>
        <w:r>
          <w:rPr>
            <w:noProof/>
            <w:webHidden/>
          </w:rPr>
          <w:fldChar w:fldCharType="separate"/>
        </w:r>
        <w:r>
          <w:rPr>
            <w:noProof/>
            <w:webHidden/>
          </w:rPr>
          <w:t>10</w:t>
        </w:r>
        <w:r>
          <w:rPr>
            <w:noProof/>
            <w:webHidden/>
          </w:rPr>
          <w:fldChar w:fldCharType="end"/>
        </w:r>
      </w:hyperlink>
    </w:p>
    <w:p w14:paraId="3B4B8FBA" w14:textId="6EAA96FB" w:rsidR="00417114" w:rsidRDefault="00417114">
      <w:pPr>
        <w:pStyle w:val="Verzeichnis2"/>
        <w:rPr>
          <w:rFonts w:asciiTheme="minorHAnsi" w:eastAsiaTheme="minorEastAsia" w:hAnsiTheme="minorHAnsi" w:cstheme="minorBidi"/>
          <w:iCs w:val="0"/>
          <w:noProof/>
          <w:spacing w:val="0"/>
          <w:sz w:val="22"/>
          <w:szCs w:val="22"/>
        </w:rPr>
      </w:pPr>
      <w:hyperlink w:anchor="_Toc185859401" w:history="1">
        <w:r w:rsidRPr="0081580A">
          <w:rPr>
            <w:rStyle w:val="Hyperlink"/>
            <w:smallCaps/>
            <w:noProof/>
          </w:rPr>
          <w:t>150</w:t>
        </w:r>
        <w:r>
          <w:rPr>
            <w:rFonts w:asciiTheme="minorHAnsi" w:eastAsiaTheme="minorEastAsia" w:hAnsiTheme="minorHAnsi" w:cstheme="minorBidi"/>
            <w:iCs w:val="0"/>
            <w:noProof/>
            <w:spacing w:val="0"/>
            <w:sz w:val="22"/>
            <w:szCs w:val="22"/>
          </w:rPr>
          <w:tab/>
        </w:r>
        <w:r w:rsidRPr="0081580A">
          <w:rPr>
            <w:rStyle w:val="Hyperlink"/>
            <w:smallCaps/>
            <w:noProof/>
          </w:rPr>
          <w:t>Abgrenzungen</w:t>
        </w:r>
        <w:r>
          <w:rPr>
            <w:noProof/>
            <w:webHidden/>
          </w:rPr>
          <w:tab/>
        </w:r>
        <w:r>
          <w:rPr>
            <w:noProof/>
            <w:webHidden/>
          </w:rPr>
          <w:fldChar w:fldCharType="begin"/>
        </w:r>
        <w:r>
          <w:rPr>
            <w:noProof/>
            <w:webHidden/>
          </w:rPr>
          <w:instrText xml:space="preserve"> PAGEREF _Toc185859401 \h </w:instrText>
        </w:r>
        <w:r>
          <w:rPr>
            <w:noProof/>
            <w:webHidden/>
          </w:rPr>
        </w:r>
        <w:r>
          <w:rPr>
            <w:noProof/>
            <w:webHidden/>
          </w:rPr>
          <w:fldChar w:fldCharType="separate"/>
        </w:r>
        <w:r>
          <w:rPr>
            <w:noProof/>
            <w:webHidden/>
          </w:rPr>
          <w:t>10</w:t>
        </w:r>
        <w:r>
          <w:rPr>
            <w:noProof/>
            <w:webHidden/>
          </w:rPr>
          <w:fldChar w:fldCharType="end"/>
        </w:r>
      </w:hyperlink>
    </w:p>
    <w:p w14:paraId="5CD5A4D7" w14:textId="4F488BFB"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02" w:history="1">
        <w:r w:rsidRPr="0081580A">
          <w:rPr>
            <w:rStyle w:val="Hyperlink"/>
            <w:noProof/>
          </w:rPr>
          <w:t>151</w:t>
        </w:r>
        <w:r>
          <w:rPr>
            <w:rFonts w:asciiTheme="minorHAnsi" w:eastAsiaTheme="minorEastAsia" w:hAnsiTheme="minorHAnsi" w:cstheme="minorBidi"/>
            <w:iCs w:val="0"/>
            <w:smallCaps w:val="0"/>
            <w:noProof/>
            <w:spacing w:val="0"/>
            <w:sz w:val="22"/>
            <w:szCs w:val="22"/>
          </w:rPr>
          <w:tab/>
        </w:r>
        <w:r w:rsidRPr="0081580A">
          <w:rPr>
            <w:rStyle w:val="Hyperlink"/>
            <w:noProof/>
          </w:rPr>
          <w:t>Abgrenzungen der Ausschreibung.</w:t>
        </w:r>
        <w:r>
          <w:rPr>
            <w:noProof/>
            <w:webHidden/>
          </w:rPr>
          <w:tab/>
        </w:r>
        <w:r>
          <w:rPr>
            <w:noProof/>
            <w:webHidden/>
          </w:rPr>
          <w:fldChar w:fldCharType="begin"/>
        </w:r>
        <w:r>
          <w:rPr>
            <w:noProof/>
            <w:webHidden/>
          </w:rPr>
          <w:instrText xml:space="preserve"> PAGEREF _Toc185859402 \h </w:instrText>
        </w:r>
        <w:r>
          <w:rPr>
            <w:noProof/>
            <w:webHidden/>
          </w:rPr>
        </w:r>
        <w:r>
          <w:rPr>
            <w:noProof/>
            <w:webHidden/>
          </w:rPr>
          <w:fldChar w:fldCharType="separate"/>
        </w:r>
        <w:r>
          <w:rPr>
            <w:noProof/>
            <w:webHidden/>
          </w:rPr>
          <w:t>10</w:t>
        </w:r>
        <w:r>
          <w:rPr>
            <w:noProof/>
            <w:webHidden/>
          </w:rPr>
          <w:fldChar w:fldCharType="end"/>
        </w:r>
      </w:hyperlink>
    </w:p>
    <w:p w14:paraId="0B21B6E2" w14:textId="6660A452"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03" w:history="1">
        <w:r w:rsidRPr="0081580A">
          <w:rPr>
            <w:rStyle w:val="Hyperlink"/>
            <w:noProof/>
          </w:rPr>
          <w:t>152</w:t>
        </w:r>
        <w:r>
          <w:rPr>
            <w:rFonts w:asciiTheme="minorHAnsi" w:eastAsiaTheme="minorEastAsia" w:hAnsiTheme="minorHAnsi" w:cstheme="minorBidi"/>
            <w:iCs w:val="0"/>
            <w:smallCaps w:val="0"/>
            <w:noProof/>
            <w:spacing w:val="0"/>
            <w:sz w:val="22"/>
            <w:szCs w:val="22"/>
          </w:rPr>
          <w:tab/>
        </w:r>
        <w:r w:rsidRPr="0081580A">
          <w:rPr>
            <w:rStyle w:val="Hyperlink"/>
            <w:noProof/>
          </w:rPr>
          <w:t>Abgrenzungen zu Nebenunternehmern.</w:t>
        </w:r>
        <w:r>
          <w:rPr>
            <w:noProof/>
            <w:webHidden/>
          </w:rPr>
          <w:tab/>
        </w:r>
        <w:r>
          <w:rPr>
            <w:noProof/>
            <w:webHidden/>
          </w:rPr>
          <w:fldChar w:fldCharType="begin"/>
        </w:r>
        <w:r>
          <w:rPr>
            <w:noProof/>
            <w:webHidden/>
          </w:rPr>
          <w:instrText xml:space="preserve"> PAGEREF _Toc185859403 \h </w:instrText>
        </w:r>
        <w:r>
          <w:rPr>
            <w:noProof/>
            <w:webHidden/>
          </w:rPr>
        </w:r>
        <w:r>
          <w:rPr>
            <w:noProof/>
            <w:webHidden/>
          </w:rPr>
          <w:fldChar w:fldCharType="separate"/>
        </w:r>
        <w:r>
          <w:rPr>
            <w:noProof/>
            <w:webHidden/>
          </w:rPr>
          <w:t>10</w:t>
        </w:r>
        <w:r>
          <w:rPr>
            <w:noProof/>
            <w:webHidden/>
          </w:rPr>
          <w:fldChar w:fldCharType="end"/>
        </w:r>
      </w:hyperlink>
    </w:p>
    <w:p w14:paraId="2771A95C" w14:textId="6FA7FC26" w:rsidR="00417114" w:rsidRDefault="00417114">
      <w:pPr>
        <w:pStyle w:val="Verzeichnis2"/>
        <w:rPr>
          <w:rFonts w:asciiTheme="minorHAnsi" w:eastAsiaTheme="minorEastAsia" w:hAnsiTheme="minorHAnsi" w:cstheme="minorBidi"/>
          <w:iCs w:val="0"/>
          <w:noProof/>
          <w:spacing w:val="0"/>
          <w:sz w:val="22"/>
          <w:szCs w:val="22"/>
        </w:rPr>
      </w:pPr>
      <w:hyperlink w:anchor="_Toc185859404" w:history="1">
        <w:r w:rsidRPr="0081580A">
          <w:rPr>
            <w:rStyle w:val="Hyperlink"/>
            <w:smallCaps/>
            <w:noProof/>
          </w:rPr>
          <w:t>160</w:t>
        </w:r>
        <w:r>
          <w:rPr>
            <w:rFonts w:asciiTheme="minorHAnsi" w:eastAsiaTheme="minorEastAsia" w:hAnsiTheme="minorHAnsi" w:cstheme="minorBidi"/>
            <w:iCs w:val="0"/>
            <w:noProof/>
            <w:spacing w:val="0"/>
            <w:sz w:val="22"/>
            <w:szCs w:val="22"/>
          </w:rPr>
          <w:tab/>
        </w:r>
        <w:r w:rsidRPr="0081580A">
          <w:rPr>
            <w:rStyle w:val="Hyperlink"/>
            <w:smallCaps/>
            <w:noProof/>
          </w:rPr>
          <w:t>Gliederungen</w:t>
        </w:r>
        <w:r>
          <w:rPr>
            <w:noProof/>
            <w:webHidden/>
          </w:rPr>
          <w:tab/>
        </w:r>
        <w:r>
          <w:rPr>
            <w:noProof/>
            <w:webHidden/>
          </w:rPr>
          <w:fldChar w:fldCharType="begin"/>
        </w:r>
        <w:r>
          <w:rPr>
            <w:noProof/>
            <w:webHidden/>
          </w:rPr>
          <w:instrText xml:space="preserve"> PAGEREF _Toc185859404 \h </w:instrText>
        </w:r>
        <w:r>
          <w:rPr>
            <w:noProof/>
            <w:webHidden/>
          </w:rPr>
        </w:r>
        <w:r>
          <w:rPr>
            <w:noProof/>
            <w:webHidden/>
          </w:rPr>
          <w:fldChar w:fldCharType="separate"/>
        </w:r>
        <w:r>
          <w:rPr>
            <w:noProof/>
            <w:webHidden/>
          </w:rPr>
          <w:t>10</w:t>
        </w:r>
        <w:r>
          <w:rPr>
            <w:noProof/>
            <w:webHidden/>
          </w:rPr>
          <w:fldChar w:fldCharType="end"/>
        </w:r>
      </w:hyperlink>
    </w:p>
    <w:p w14:paraId="4E7AFD2C" w14:textId="3623139A"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05" w:history="1">
        <w:r w:rsidRPr="0081580A">
          <w:rPr>
            <w:rStyle w:val="Hyperlink"/>
            <w:noProof/>
          </w:rPr>
          <w:t>161</w:t>
        </w:r>
        <w:r>
          <w:rPr>
            <w:rFonts w:asciiTheme="minorHAnsi" w:eastAsiaTheme="minorEastAsia" w:hAnsiTheme="minorHAnsi" w:cstheme="minorBidi"/>
            <w:iCs w:val="0"/>
            <w:smallCaps w:val="0"/>
            <w:noProof/>
            <w:spacing w:val="0"/>
            <w:sz w:val="22"/>
            <w:szCs w:val="22"/>
          </w:rPr>
          <w:tab/>
        </w:r>
        <w:r w:rsidRPr="0081580A">
          <w:rPr>
            <w:rStyle w:val="Hyperlink"/>
            <w:noProof/>
          </w:rPr>
          <w:t>Objektgliederung, Positionslage.</w:t>
        </w:r>
        <w:r>
          <w:rPr>
            <w:noProof/>
            <w:webHidden/>
          </w:rPr>
          <w:tab/>
        </w:r>
        <w:r>
          <w:rPr>
            <w:noProof/>
            <w:webHidden/>
          </w:rPr>
          <w:fldChar w:fldCharType="begin"/>
        </w:r>
        <w:r>
          <w:rPr>
            <w:noProof/>
            <w:webHidden/>
          </w:rPr>
          <w:instrText xml:space="preserve"> PAGEREF _Toc185859405 \h </w:instrText>
        </w:r>
        <w:r>
          <w:rPr>
            <w:noProof/>
            <w:webHidden/>
          </w:rPr>
        </w:r>
        <w:r>
          <w:rPr>
            <w:noProof/>
            <w:webHidden/>
          </w:rPr>
          <w:fldChar w:fldCharType="separate"/>
        </w:r>
        <w:r>
          <w:rPr>
            <w:noProof/>
            <w:webHidden/>
          </w:rPr>
          <w:t>10</w:t>
        </w:r>
        <w:r>
          <w:rPr>
            <w:noProof/>
            <w:webHidden/>
          </w:rPr>
          <w:fldChar w:fldCharType="end"/>
        </w:r>
      </w:hyperlink>
    </w:p>
    <w:p w14:paraId="5F4F5726" w14:textId="29ACBC61"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06" w:history="1">
        <w:r w:rsidRPr="0081580A">
          <w:rPr>
            <w:rStyle w:val="Hyperlink"/>
            <w:noProof/>
          </w:rPr>
          <w:t>162</w:t>
        </w:r>
        <w:r>
          <w:rPr>
            <w:rFonts w:asciiTheme="minorHAnsi" w:eastAsiaTheme="minorEastAsia" w:hAnsiTheme="minorHAnsi" w:cstheme="minorBidi"/>
            <w:iCs w:val="0"/>
            <w:smallCaps w:val="0"/>
            <w:noProof/>
            <w:spacing w:val="0"/>
            <w:sz w:val="22"/>
            <w:szCs w:val="22"/>
          </w:rPr>
          <w:tab/>
        </w:r>
        <w:r w:rsidRPr="0081580A">
          <w:rPr>
            <w:rStyle w:val="Hyperlink"/>
            <w:noProof/>
          </w:rPr>
          <w:t>Elementkostengliederung.</w:t>
        </w:r>
        <w:r>
          <w:rPr>
            <w:noProof/>
            <w:webHidden/>
          </w:rPr>
          <w:tab/>
        </w:r>
        <w:r>
          <w:rPr>
            <w:noProof/>
            <w:webHidden/>
          </w:rPr>
          <w:fldChar w:fldCharType="begin"/>
        </w:r>
        <w:r>
          <w:rPr>
            <w:noProof/>
            <w:webHidden/>
          </w:rPr>
          <w:instrText xml:space="preserve"> PAGEREF _Toc185859406 \h </w:instrText>
        </w:r>
        <w:r>
          <w:rPr>
            <w:noProof/>
            <w:webHidden/>
          </w:rPr>
        </w:r>
        <w:r>
          <w:rPr>
            <w:noProof/>
            <w:webHidden/>
          </w:rPr>
          <w:fldChar w:fldCharType="separate"/>
        </w:r>
        <w:r>
          <w:rPr>
            <w:noProof/>
            <w:webHidden/>
          </w:rPr>
          <w:t>10</w:t>
        </w:r>
        <w:r>
          <w:rPr>
            <w:noProof/>
            <w:webHidden/>
          </w:rPr>
          <w:fldChar w:fldCharType="end"/>
        </w:r>
      </w:hyperlink>
    </w:p>
    <w:p w14:paraId="01CF48AA" w14:textId="169FC7AA"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07" w:history="1">
        <w:r w:rsidRPr="0081580A">
          <w:rPr>
            <w:rStyle w:val="Hyperlink"/>
            <w:noProof/>
          </w:rPr>
          <w:t>163</w:t>
        </w:r>
        <w:r>
          <w:rPr>
            <w:rFonts w:asciiTheme="minorHAnsi" w:eastAsiaTheme="minorEastAsia" w:hAnsiTheme="minorHAnsi" w:cstheme="minorBidi"/>
            <w:iCs w:val="0"/>
            <w:smallCaps w:val="0"/>
            <w:noProof/>
            <w:spacing w:val="0"/>
            <w:sz w:val="22"/>
            <w:szCs w:val="22"/>
          </w:rPr>
          <w:tab/>
        </w:r>
        <w:r w:rsidRPr="0081580A">
          <w:rPr>
            <w:rStyle w:val="Hyperlink"/>
            <w:noProof/>
          </w:rPr>
          <w:t>Einrichtungstyp ET.</w:t>
        </w:r>
        <w:r>
          <w:rPr>
            <w:noProof/>
            <w:webHidden/>
          </w:rPr>
          <w:tab/>
        </w:r>
        <w:r>
          <w:rPr>
            <w:noProof/>
            <w:webHidden/>
          </w:rPr>
          <w:fldChar w:fldCharType="begin"/>
        </w:r>
        <w:r>
          <w:rPr>
            <w:noProof/>
            <w:webHidden/>
          </w:rPr>
          <w:instrText xml:space="preserve"> PAGEREF _Toc185859407 \h </w:instrText>
        </w:r>
        <w:r>
          <w:rPr>
            <w:noProof/>
            <w:webHidden/>
          </w:rPr>
        </w:r>
        <w:r>
          <w:rPr>
            <w:noProof/>
            <w:webHidden/>
          </w:rPr>
          <w:fldChar w:fldCharType="separate"/>
        </w:r>
        <w:r>
          <w:rPr>
            <w:noProof/>
            <w:webHidden/>
          </w:rPr>
          <w:t>10</w:t>
        </w:r>
        <w:r>
          <w:rPr>
            <w:noProof/>
            <w:webHidden/>
          </w:rPr>
          <w:fldChar w:fldCharType="end"/>
        </w:r>
      </w:hyperlink>
    </w:p>
    <w:p w14:paraId="08235EE7" w14:textId="787FCD07"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08" w:history="1">
        <w:r w:rsidRPr="0081580A">
          <w:rPr>
            <w:rStyle w:val="Hyperlink"/>
            <w:noProof/>
          </w:rPr>
          <w:t>164</w:t>
        </w:r>
        <w:r>
          <w:rPr>
            <w:rFonts w:asciiTheme="minorHAnsi" w:eastAsiaTheme="minorEastAsia" w:hAnsiTheme="minorHAnsi" w:cstheme="minorBidi"/>
            <w:iCs w:val="0"/>
            <w:smallCaps w:val="0"/>
            <w:noProof/>
            <w:spacing w:val="0"/>
            <w:sz w:val="22"/>
            <w:szCs w:val="22"/>
          </w:rPr>
          <w:tab/>
        </w:r>
        <w:r w:rsidRPr="0081580A">
          <w:rPr>
            <w:rStyle w:val="Hyperlink"/>
            <w:noProof/>
          </w:rPr>
          <w:t>Kostenartengliederung KAG.</w:t>
        </w:r>
        <w:r>
          <w:rPr>
            <w:noProof/>
            <w:webHidden/>
          </w:rPr>
          <w:tab/>
        </w:r>
        <w:r>
          <w:rPr>
            <w:noProof/>
            <w:webHidden/>
          </w:rPr>
          <w:fldChar w:fldCharType="begin"/>
        </w:r>
        <w:r>
          <w:rPr>
            <w:noProof/>
            <w:webHidden/>
          </w:rPr>
          <w:instrText xml:space="preserve"> PAGEREF _Toc185859408 \h </w:instrText>
        </w:r>
        <w:r>
          <w:rPr>
            <w:noProof/>
            <w:webHidden/>
          </w:rPr>
        </w:r>
        <w:r>
          <w:rPr>
            <w:noProof/>
            <w:webHidden/>
          </w:rPr>
          <w:fldChar w:fldCharType="separate"/>
        </w:r>
        <w:r>
          <w:rPr>
            <w:noProof/>
            <w:webHidden/>
          </w:rPr>
          <w:t>10</w:t>
        </w:r>
        <w:r>
          <w:rPr>
            <w:noProof/>
            <w:webHidden/>
          </w:rPr>
          <w:fldChar w:fldCharType="end"/>
        </w:r>
      </w:hyperlink>
    </w:p>
    <w:p w14:paraId="4FFC7FCA" w14:textId="716F3906"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09" w:history="1">
        <w:r w:rsidRPr="0081580A">
          <w:rPr>
            <w:rStyle w:val="Hyperlink"/>
            <w:noProof/>
          </w:rPr>
          <w:t>165</w:t>
        </w:r>
        <w:r>
          <w:rPr>
            <w:rFonts w:asciiTheme="minorHAnsi" w:eastAsiaTheme="minorEastAsia" w:hAnsiTheme="minorHAnsi" w:cstheme="minorBidi"/>
            <w:iCs w:val="0"/>
            <w:smallCaps w:val="0"/>
            <w:noProof/>
            <w:spacing w:val="0"/>
            <w:sz w:val="22"/>
            <w:szCs w:val="22"/>
          </w:rPr>
          <w:tab/>
        </w:r>
        <w:r w:rsidRPr="0081580A">
          <w:rPr>
            <w:rStyle w:val="Hyperlink"/>
            <w:noProof/>
          </w:rPr>
          <w:t>Andere Gliederung.</w:t>
        </w:r>
        <w:r>
          <w:rPr>
            <w:noProof/>
            <w:webHidden/>
          </w:rPr>
          <w:tab/>
        </w:r>
        <w:r>
          <w:rPr>
            <w:noProof/>
            <w:webHidden/>
          </w:rPr>
          <w:fldChar w:fldCharType="begin"/>
        </w:r>
        <w:r>
          <w:rPr>
            <w:noProof/>
            <w:webHidden/>
          </w:rPr>
          <w:instrText xml:space="preserve"> PAGEREF _Toc185859409 \h </w:instrText>
        </w:r>
        <w:r>
          <w:rPr>
            <w:noProof/>
            <w:webHidden/>
          </w:rPr>
        </w:r>
        <w:r>
          <w:rPr>
            <w:noProof/>
            <w:webHidden/>
          </w:rPr>
          <w:fldChar w:fldCharType="separate"/>
        </w:r>
        <w:r>
          <w:rPr>
            <w:noProof/>
            <w:webHidden/>
          </w:rPr>
          <w:t>10</w:t>
        </w:r>
        <w:r>
          <w:rPr>
            <w:noProof/>
            <w:webHidden/>
          </w:rPr>
          <w:fldChar w:fldCharType="end"/>
        </w:r>
      </w:hyperlink>
    </w:p>
    <w:p w14:paraId="24BF37E0" w14:textId="7A3D6909" w:rsidR="00417114" w:rsidRDefault="00417114">
      <w:pPr>
        <w:pStyle w:val="Verzeichnis1"/>
        <w:rPr>
          <w:rFonts w:asciiTheme="minorHAnsi" w:eastAsiaTheme="minorEastAsia" w:hAnsiTheme="minorHAnsi" w:cstheme="minorBidi"/>
          <w:b w:val="0"/>
          <w:iCs w:val="0"/>
          <w:noProof/>
          <w:spacing w:val="0"/>
          <w:sz w:val="22"/>
          <w:szCs w:val="22"/>
        </w:rPr>
      </w:pPr>
      <w:hyperlink w:anchor="_Toc185859410" w:history="1">
        <w:r w:rsidRPr="0081580A">
          <w:rPr>
            <w:rStyle w:val="Hyperlink"/>
            <w:smallCaps/>
            <w:noProof/>
          </w:rPr>
          <w:t>200</w:t>
        </w:r>
        <w:r>
          <w:rPr>
            <w:rFonts w:asciiTheme="minorHAnsi" w:eastAsiaTheme="minorEastAsia" w:hAnsiTheme="minorHAnsi" w:cstheme="minorBidi"/>
            <w:b w:val="0"/>
            <w:iCs w:val="0"/>
            <w:noProof/>
            <w:spacing w:val="0"/>
            <w:sz w:val="22"/>
            <w:szCs w:val="22"/>
          </w:rPr>
          <w:tab/>
        </w:r>
        <w:r w:rsidRPr="0081580A">
          <w:rPr>
            <w:rStyle w:val="Hyperlink"/>
            <w:smallCaps/>
            <w:noProof/>
          </w:rPr>
          <w:t>Ausschreibung, Eignungs- und Zuschlagskriterien, Beilagen zum Angebot</w:t>
        </w:r>
        <w:r>
          <w:rPr>
            <w:noProof/>
            <w:webHidden/>
          </w:rPr>
          <w:tab/>
        </w:r>
        <w:r>
          <w:rPr>
            <w:noProof/>
            <w:webHidden/>
          </w:rPr>
          <w:fldChar w:fldCharType="begin"/>
        </w:r>
        <w:r>
          <w:rPr>
            <w:noProof/>
            <w:webHidden/>
          </w:rPr>
          <w:instrText xml:space="preserve"> PAGEREF _Toc185859410 \h </w:instrText>
        </w:r>
        <w:r>
          <w:rPr>
            <w:noProof/>
            <w:webHidden/>
          </w:rPr>
        </w:r>
        <w:r>
          <w:rPr>
            <w:noProof/>
            <w:webHidden/>
          </w:rPr>
          <w:fldChar w:fldCharType="separate"/>
        </w:r>
        <w:r>
          <w:rPr>
            <w:noProof/>
            <w:webHidden/>
          </w:rPr>
          <w:t>11</w:t>
        </w:r>
        <w:r>
          <w:rPr>
            <w:noProof/>
            <w:webHidden/>
          </w:rPr>
          <w:fldChar w:fldCharType="end"/>
        </w:r>
      </w:hyperlink>
    </w:p>
    <w:p w14:paraId="56CF4C36" w14:textId="7C50E42E" w:rsidR="00417114" w:rsidRDefault="00417114">
      <w:pPr>
        <w:pStyle w:val="Verzeichnis2"/>
        <w:rPr>
          <w:rFonts w:asciiTheme="minorHAnsi" w:eastAsiaTheme="minorEastAsia" w:hAnsiTheme="minorHAnsi" w:cstheme="minorBidi"/>
          <w:iCs w:val="0"/>
          <w:noProof/>
          <w:spacing w:val="0"/>
          <w:sz w:val="22"/>
          <w:szCs w:val="22"/>
        </w:rPr>
      </w:pPr>
      <w:hyperlink w:anchor="_Toc185859411" w:history="1">
        <w:r w:rsidRPr="0081580A">
          <w:rPr>
            <w:rStyle w:val="Hyperlink"/>
            <w:smallCaps/>
            <w:noProof/>
          </w:rPr>
          <w:t>250</w:t>
        </w:r>
        <w:r>
          <w:rPr>
            <w:rFonts w:asciiTheme="minorHAnsi" w:eastAsiaTheme="minorEastAsia" w:hAnsiTheme="minorHAnsi" w:cstheme="minorBidi"/>
            <w:iCs w:val="0"/>
            <w:noProof/>
            <w:spacing w:val="0"/>
            <w:sz w:val="22"/>
            <w:szCs w:val="22"/>
          </w:rPr>
          <w:tab/>
        </w:r>
        <w:r w:rsidRPr="0081580A">
          <w:rPr>
            <w:rStyle w:val="Hyperlink"/>
            <w:smallCaps/>
            <w:noProof/>
          </w:rPr>
          <w:t>Angebot, Beilagen</w:t>
        </w:r>
        <w:r>
          <w:rPr>
            <w:noProof/>
            <w:webHidden/>
          </w:rPr>
          <w:tab/>
        </w:r>
        <w:r>
          <w:rPr>
            <w:noProof/>
            <w:webHidden/>
          </w:rPr>
          <w:fldChar w:fldCharType="begin"/>
        </w:r>
        <w:r>
          <w:rPr>
            <w:noProof/>
            <w:webHidden/>
          </w:rPr>
          <w:instrText xml:space="preserve"> PAGEREF _Toc185859411 \h </w:instrText>
        </w:r>
        <w:r>
          <w:rPr>
            <w:noProof/>
            <w:webHidden/>
          </w:rPr>
        </w:r>
        <w:r>
          <w:rPr>
            <w:noProof/>
            <w:webHidden/>
          </w:rPr>
          <w:fldChar w:fldCharType="separate"/>
        </w:r>
        <w:r>
          <w:rPr>
            <w:noProof/>
            <w:webHidden/>
          </w:rPr>
          <w:t>11</w:t>
        </w:r>
        <w:r>
          <w:rPr>
            <w:noProof/>
            <w:webHidden/>
          </w:rPr>
          <w:fldChar w:fldCharType="end"/>
        </w:r>
      </w:hyperlink>
    </w:p>
    <w:p w14:paraId="69ABAA87" w14:textId="10C6AFBB"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12" w:history="1">
        <w:r w:rsidRPr="0081580A">
          <w:rPr>
            <w:rStyle w:val="Hyperlink"/>
            <w:noProof/>
            <w:highlight w:val="green"/>
          </w:rPr>
          <w:t>252</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Beilagen des Unternehmers zum Angebot.</w:t>
        </w:r>
        <w:r>
          <w:rPr>
            <w:noProof/>
            <w:webHidden/>
          </w:rPr>
          <w:tab/>
        </w:r>
        <w:r>
          <w:rPr>
            <w:noProof/>
            <w:webHidden/>
          </w:rPr>
          <w:fldChar w:fldCharType="begin"/>
        </w:r>
        <w:r>
          <w:rPr>
            <w:noProof/>
            <w:webHidden/>
          </w:rPr>
          <w:instrText xml:space="preserve"> PAGEREF _Toc185859412 \h </w:instrText>
        </w:r>
        <w:r>
          <w:rPr>
            <w:noProof/>
            <w:webHidden/>
          </w:rPr>
        </w:r>
        <w:r>
          <w:rPr>
            <w:noProof/>
            <w:webHidden/>
          </w:rPr>
          <w:fldChar w:fldCharType="separate"/>
        </w:r>
        <w:r>
          <w:rPr>
            <w:noProof/>
            <w:webHidden/>
          </w:rPr>
          <w:t>11</w:t>
        </w:r>
        <w:r>
          <w:rPr>
            <w:noProof/>
            <w:webHidden/>
          </w:rPr>
          <w:fldChar w:fldCharType="end"/>
        </w:r>
      </w:hyperlink>
    </w:p>
    <w:p w14:paraId="79B9E0FE" w14:textId="4A623890" w:rsidR="00417114" w:rsidRDefault="00417114">
      <w:pPr>
        <w:pStyle w:val="Verzeichnis2"/>
        <w:rPr>
          <w:rFonts w:asciiTheme="minorHAnsi" w:eastAsiaTheme="minorEastAsia" w:hAnsiTheme="minorHAnsi" w:cstheme="minorBidi"/>
          <w:iCs w:val="0"/>
          <w:noProof/>
          <w:spacing w:val="0"/>
          <w:sz w:val="22"/>
          <w:szCs w:val="22"/>
        </w:rPr>
      </w:pPr>
      <w:hyperlink w:anchor="_Toc185859413" w:history="1">
        <w:r w:rsidRPr="0081580A">
          <w:rPr>
            <w:rStyle w:val="Hyperlink"/>
            <w:smallCaps/>
            <w:noProof/>
          </w:rPr>
          <w:t>260</w:t>
        </w:r>
        <w:r>
          <w:rPr>
            <w:rFonts w:asciiTheme="minorHAnsi" w:eastAsiaTheme="minorEastAsia" w:hAnsiTheme="minorHAnsi" w:cstheme="minorBidi"/>
            <w:iCs w:val="0"/>
            <w:noProof/>
            <w:spacing w:val="0"/>
            <w:sz w:val="22"/>
            <w:szCs w:val="22"/>
          </w:rPr>
          <w:tab/>
        </w:r>
        <w:r w:rsidRPr="0081580A">
          <w:rPr>
            <w:rStyle w:val="Hyperlink"/>
            <w:smallCaps/>
            <w:noProof/>
          </w:rPr>
          <w:t>Varianten, Subunternehmer, Lieferanten, Nebenunternehmer</w:t>
        </w:r>
        <w:r>
          <w:rPr>
            <w:noProof/>
            <w:webHidden/>
          </w:rPr>
          <w:tab/>
        </w:r>
        <w:r>
          <w:rPr>
            <w:noProof/>
            <w:webHidden/>
          </w:rPr>
          <w:fldChar w:fldCharType="begin"/>
        </w:r>
        <w:r>
          <w:rPr>
            <w:noProof/>
            <w:webHidden/>
          </w:rPr>
          <w:instrText xml:space="preserve"> PAGEREF _Toc185859413 \h </w:instrText>
        </w:r>
        <w:r>
          <w:rPr>
            <w:noProof/>
            <w:webHidden/>
          </w:rPr>
        </w:r>
        <w:r>
          <w:rPr>
            <w:noProof/>
            <w:webHidden/>
          </w:rPr>
          <w:fldChar w:fldCharType="separate"/>
        </w:r>
        <w:r>
          <w:rPr>
            <w:noProof/>
            <w:webHidden/>
          </w:rPr>
          <w:t>12</w:t>
        </w:r>
        <w:r>
          <w:rPr>
            <w:noProof/>
            <w:webHidden/>
          </w:rPr>
          <w:fldChar w:fldCharType="end"/>
        </w:r>
      </w:hyperlink>
    </w:p>
    <w:p w14:paraId="6AF97C50" w14:textId="72782F3A"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14" w:history="1">
        <w:r w:rsidRPr="0081580A">
          <w:rPr>
            <w:rStyle w:val="Hyperlink"/>
            <w:noProof/>
          </w:rPr>
          <w:t>261</w:t>
        </w:r>
        <w:r>
          <w:rPr>
            <w:rFonts w:asciiTheme="minorHAnsi" w:eastAsiaTheme="minorEastAsia" w:hAnsiTheme="minorHAnsi" w:cstheme="minorBidi"/>
            <w:iCs w:val="0"/>
            <w:smallCaps w:val="0"/>
            <w:noProof/>
            <w:spacing w:val="0"/>
            <w:sz w:val="22"/>
            <w:szCs w:val="22"/>
          </w:rPr>
          <w:tab/>
        </w:r>
        <w:r w:rsidRPr="0081580A">
          <w:rPr>
            <w:rStyle w:val="Hyperlink"/>
            <w:noProof/>
          </w:rPr>
          <w:t>Varianten</w:t>
        </w:r>
        <w:r>
          <w:rPr>
            <w:noProof/>
            <w:webHidden/>
          </w:rPr>
          <w:tab/>
        </w:r>
        <w:r>
          <w:rPr>
            <w:noProof/>
            <w:webHidden/>
          </w:rPr>
          <w:fldChar w:fldCharType="begin"/>
        </w:r>
        <w:r>
          <w:rPr>
            <w:noProof/>
            <w:webHidden/>
          </w:rPr>
          <w:instrText xml:space="preserve"> PAGEREF _Toc185859414 \h </w:instrText>
        </w:r>
        <w:r>
          <w:rPr>
            <w:noProof/>
            <w:webHidden/>
          </w:rPr>
        </w:r>
        <w:r>
          <w:rPr>
            <w:noProof/>
            <w:webHidden/>
          </w:rPr>
          <w:fldChar w:fldCharType="separate"/>
        </w:r>
        <w:r>
          <w:rPr>
            <w:noProof/>
            <w:webHidden/>
          </w:rPr>
          <w:t>12</w:t>
        </w:r>
        <w:r>
          <w:rPr>
            <w:noProof/>
            <w:webHidden/>
          </w:rPr>
          <w:fldChar w:fldCharType="end"/>
        </w:r>
      </w:hyperlink>
    </w:p>
    <w:p w14:paraId="0022F5A3" w14:textId="4B493A79" w:rsidR="00417114" w:rsidRDefault="00417114">
      <w:pPr>
        <w:pStyle w:val="Verzeichnis2"/>
        <w:rPr>
          <w:rFonts w:asciiTheme="minorHAnsi" w:eastAsiaTheme="minorEastAsia" w:hAnsiTheme="minorHAnsi" w:cstheme="minorBidi"/>
          <w:iCs w:val="0"/>
          <w:noProof/>
          <w:spacing w:val="0"/>
          <w:sz w:val="22"/>
          <w:szCs w:val="22"/>
        </w:rPr>
      </w:pPr>
      <w:hyperlink w:anchor="_Toc185859415" w:history="1">
        <w:r w:rsidRPr="0081580A">
          <w:rPr>
            <w:rStyle w:val="Hyperlink"/>
            <w:smallCaps/>
            <w:noProof/>
          </w:rPr>
          <w:t>R290</w:t>
        </w:r>
        <w:r>
          <w:rPr>
            <w:rFonts w:asciiTheme="minorHAnsi" w:eastAsiaTheme="minorEastAsia" w:hAnsiTheme="minorHAnsi" w:cstheme="minorBidi"/>
            <w:iCs w:val="0"/>
            <w:noProof/>
            <w:spacing w:val="0"/>
            <w:sz w:val="22"/>
            <w:szCs w:val="22"/>
          </w:rPr>
          <w:tab/>
        </w:r>
        <w:r w:rsidRPr="0081580A">
          <w:rPr>
            <w:rStyle w:val="Hyperlink"/>
            <w:smallCaps/>
            <w:noProof/>
          </w:rPr>
          <w:t>Bedingungen der Bauherrschaft</w:t>
        </w:r>
        <w:r>
          <w:rPr>
            <w:noProof/>
            <w:webHidden/>
          </w:rPr>
          <w:tab/>
        </w:r>
        <w:r>
          <w:rPr>
            <w:noProof/>
            <w:webHidden/>
          </w:rPr>
          <w:fldChar w:fldCharType="begin"/>
        </w:r>
        <w:r>
          <w:rPr>
            <w:noProof/>
            <w:webHidden/>
          </w:rPr>
          <w:instrText xml:space="preserve"> PAGEREF _Toc185859415 \h </w:instrText>
        </w:r>
        <w:r>
          <w:rPr>
            <w:noProof/>
            <w:webHidden/>
          </w:rPr>
        </w:r>
        <w:r>
          <w:rPr>
            <w:noProof/>
            <w:webHidden/>
          </w:rPr>
          <w:fldChar w:fldCharType="separate"/>
        </w:r>
        <w:r>
          <w:rPr>
            <w:noProof/>
            <w:webHidden/>
          </w:rPr>
          <w:t>12</w:t>
        </w:r>
        <w:r>
          <w:rPr>
            <w:noProof/>
            <w:webHidden/>
          </w:rPr>
          <w:fldChar w:fldCharType="end"/>
        </w:r>
      </w:hyperlink>
    </w:p>
    <w:p w14:paraId="58362955" w14:textId="5A69400A" w:rsidR="00417114" w:rsidRDefault="00417114">
      <w:pPr>
        <w:pStyle w:val="Verzeichnis3"/>
        <w:tabs>
          <w:tab w:val="left" w:pos="1418"/>
        </w:tabs>
        <w:rPr>
          <w:rFonts w:asciiTheme="minorHAnsi" w:eastAsiaTheme="minorEastAsia" w:hAnsiTheme="minorHAnsi" w:cstheme="minorBidi"/>
          <w:iCs w:val="0"/>
          <w:smallCaps w:val="0"/>
          <w:noProof/>
          <w:spacing w:val="0"/>
          <w:sz w:val="22"/>
          <w:szCs w:val="22"/>
        </w:rPr>
      </w:pPr>
      <w:hyperlink w:anchor="_Toc185859416" w:history="1">
        <w:r w:rsidRPr="0081580A">
          <w:rPr>
            <w:rStyle w:val="Hyperlink"/>
            <w:noProof/>
          </w:rPr>
          <w:t>R291</w:t>
        </w:r>
        <w:r>
          <w:rPr>
            <w:rFonts w:asciiTheme="minorHAnsi" w:eastAsiaTheme="minorEastAsia" w:hAnsiTheme="minorHAnsi" w:cstheme="minorBidi"/>
            <w:iCs w:val="0"/>
            <w:smallCaps w:val="0"/>
            <w:noProof/>
            <w:spacing w:val="0"/>
            <w:sz w:val="22"/>
            <w:szCs w:val="22"/>
          </w:rPr>
          <w:tab/>
        </w:r>
        <w:r w:rsidRPr="0081580A">
          <w:rPr>
            <w:rStyle w:val="Hyperlink"/>
            <w:noProof/>
          </w:rPr>
          <w:t>Vorbehalte der Bauherrschaft.</w:t>
        </w:r>
        <w:r>
          <w:rPr>
            <w:noProof/>
            <w:webHidden/>
          </w:rPr>
          <w:tab/>
        </w:r>
        <w:r>
          <w:rPr>
            <w:noProof/>
            <w:webHidden/>
          </w:rPr>
          <w:fldChar w:fldCharType="begin"/>
        </w:r>
        <w:r>
          <w:rPr>
            <w:noProof/>
            <w:webHidden/>
          </w:rPr>
          <w:instrText xml:space="preserve"> PAGEREF _Toc185859416 \h </w:instrText>
        </w:r>
        <w:r>
          <w:rPr>
            <w:noProof/>
            <w:webHidden/>
          </w:rPr>
        </w:r>
        <w:r>
          <w:rPr>
            <w:noProof/>
            <w:webHidden/>
          </w:rPr>
          <w:fldChar w:fldCharType="separate"/>
        </w:r>
        <w:r>
          <w:rPr>
            <w:noProof/>
            <w:webHidden/>
          </w:rPr>
          <w:t>12</w:t>
        </w:r>
        <w:r>
          <w:rPr>
            <w:noProof/>
            <w:webHidden/>
          </w:rPr>
          <w:fldChar w:fldCharType="end"/>
        </w:r>
      </w:hyperlink>
    </w:p>
    <w:p w14:paraId="30DC87C9" w14:textId="6CC38B48" w:rsidR="00417114" w:rsidRDefault="00417114">
      <w:pPr>
        <w:pStyle w:val="Verzeichnis3"/>
        <w:tabs>
          <w:tab w:val="left" w:pos="1418"/>
        </w:tabs>
        <w:rPr>
          <w:rFonts w:asciiTheme="minorHAnsi" w:eastAsiaTheme="minorEastAsia" w:hAnsiTheme="minorHAnsi" w:cstheme="minorBidi"/>
          <w:iCs w:val="0"/>
          <w:smallCaps w:val="0"/>
          <w:noProof/>
          <w:spacing w:val="0"/>
          <w:sz w:val="22"/>
          <w:szCs w:val="22"/>
        </w:rPr>
      </w:pPr>
      <w:hyperlink w:anchor="_Toc185859417" w:history="1">
        <w:r w:rsidRPr="0081580A">
          <w:rPr>
            <w:rStyle w:val="Hyperlink"/>
            <w:noProof/>
          </w:rPr>
          <w:t>R292</w:t>
        </w:r>
        <w:r>
          <w:rPr>
            <w:rFonts w:asciiTheme="minorHAnsi" w:eastAsiaTheme="minorEastAsia" w:hAnsiTheme="minorHAnsi" w:cstheme="minorBidi"/>
            <w:iCs w:val="0"/>
            <w:smallCaps w:val="0"/>
            <w:noProof/>
            <w:spacing w:val="0"/>
            <w:sz w:val="22"/>
            <w:szCs w:val="22"/>
          </w:rPr>
          <w:tab/>
        </w:r>
        <w:r w:rsidRPr="0081580A">
          <w:rPr>
            <w:rStyle w:val="Hyperlink"/>
            <w:noProof/>
          </w:rPr>
          <w:t>Vorgaben der Bauherrschaft.</w:t>
        </w:r>
        <w:r>
          <w:rPr>
            <w:noProof/>
            <w:webHidden/>
          </w:rPr>
          <w:tab/>
        </w:r>
        <w:r>
          <w:rPr>
            <w:noProof/>
            <w:webHidden/>
          </w:rPr>
          <w:fldChar w:fldCharType="begin"/>
        </w:r>
        <w:r>
          <w:rPr>
            <w:noProof/>
            <w:webHidden/>
          </w:rPr>
          <w:instrText xml:space="preserve"> PAGEREF _Toc185859417 \h </w:instrText>
        </w:r>
        <w:r>
          <w:rPr>
            <w:noProof/>
            <w:webHidden/>
          </w:rPr>
        </w:r>
        <w:r>
          <w:rPr>
            <w:noProof/>
            <w:webHidden/>
          </w:rPr>
          <w:fldChar w:fldCharType="separate"/>
        </w:r>
        <w:r>
          <w:rPr>
            <w:noProof/>
            <w:webHidden/>
          </w:rPr>
          <w:t>12</w:t>
        </w:r>
        <w:r>
          <w:rPr>
            <w:noProof/>
            <w:webHidden/>
          </w:rPr>
          <w:fldChar w:fldCharType="end"/>
        </w:r>
      </w:hyperlink>
    </w:p>
    <w:p w14:paraId="1751ED15" w14:textId="54743BFC" w:rsidR="00417114" w:rsidRDefault="00417114">
      <w:pPr>
        <w:pStyle w:val="Verzeichnis3"/>
        <w:tabs>
          <w:tab w:val="left" w:pos="1418"/>
        </w:tabs>
        <w:rPr>
          <w:rFonts w:asciiTheme="minorHAnsi" w:eastAsiaTheme="minorEastAsia" w:hAnsiTheme="minorHAnsi" w:cstheme="minorBidi"/>
          <w:iCs w:val="0"/>
          <w:smallCaps w:val="0"/>
          <w:noProof/>
          <w:spacing w:val="0"/>
          <w:sz w:val="22"/>
          <w:szCs w:val="22"/>
        </w:rPr>
      </w:pPr>
      <w:hyperlink w:anchor="_Toc185859418" w:history="1">
        <w:r w:rsidRPr="0081580A">
          <w:rPr>
            <w:rStyle w:val="Hyperlink"/>
            <w:noProof/>
          </w:rPr>
          <w:t>R293</w:t>
        </w:r>
        <w:r>
          <w:rPr>
            <w:rFonts w:asciiTheme="minorHAnsi" w:eastAsiaTheme="minorEastAsia" w:hAnsiTheme="minorHAnsi" w:cstheme="minorBidi"/>
            <w:iCs w:val="0"/>
            <w:smallCaps w:val="0"/>
            <w:noProof/>
            <w:spacing w:val="0"/>
            <w:sz w:val="22"/>
            <w:szCs w:val="22"/>
          </w:rPr>
          <w:tab/>
        </w:r>
        <w:r w:rsidRPr="0081580A">
          <w:rPr>
            <w:rStyle w:val="Hyperlink"/>
            <w:noProof/>
          </w:rPr>
          <w:t>Kalkulationsschema.</w:t>
        </w:r>
        <w:r>
          <w:rPr>
            <w:noProof/>
            <w:webHidden/>
          </w:rPr>
          <w:tab/>
        </w:r>
        <w:r>
          <w:rPr>
            <w:noProof/>
            <w:webHidden/>
          </w:rPr>
          <w:fldChar w:fldCharType="begin"/>
        </w:r>
        <w:r>
          <w:rPr>
            <w:noProof/>
            <w:webHidden/>
          </w:rPr>
          <w:instrText xml:space="preserve"> PAGEREF _Toc185859418 \h </w:instrText>
        </w:r>
        <w:r>
          <w:rPr>
            <w:noProof/>
            <w:webHidden/>
          </w:rPr>
        </w:r>
        <w:r>
          <w:rPr>
            <w:noProof/>
            <w:webHidden/>
          </w:rPr>
          <w:fldChar w:fldCharType="separate"/>
        </w:r>
        <w:r>
          <w:rPr>
            <w:noProof/>
            <w:webHidden/>
          </w:rPr>
          <w:t>12</w:t>
        </w:r>
        <w:r>
          <w:rPr>
            <w:noProof/>
            <w:webHidden/>
          </w:rPr>
          <w:fldChar w:fldCharType="end"/>
        </w:r>
      </w:hyperlink>
    </w:p>
    <w:p w14:paraId="3D0107E9" w14:textId="3893C803" w:rsidR="00417114" w:rsidRDefault="00417114">
      <w:pPr>
        <w:pStyle w:val="Verzeichnis3"/>
        <w:tabs>
          <w:tab w:val="left" w:pos="1418"/>
        </w:tabs>
        <w:rPr>
          <w:rFonts w:asciiTheme="minorHAnsi" w:eastAsiaTheme="minorEastAsia" w:hAnsiTheme="minorHAnsi" w:cstheme="minorBidi"/>
          <w:iCs w:val="0"/>
          <w:smallCaps w:val="0"/>
          <w:noProof/>
          <w:spacing w:val="0"/>
          <w:sz w:val="22"/>
          <w:szCs w:val="22"/>
        </w:rPr>
      </w:pPr>
      <w:hyperlink w:anchor="_Toc185859419" w:history="1">
        <w:r w:rsidRPr="0081580A">
          <w:rPr>
            <w:rStyle w:val="Hyperlink"/>
            <w:noProof/>
          </w:rPr>
          <w:t>R294</w:t>
        </w:r>
        <w:r>
          <w:rPr>
            <w:rFonts w:asciiTheme="minorHAnsi" w:eastAsiaTheme="minorEastAsia" w:hAnsiTheme="minorHAnsi" w:cstheme="minorBidi"/>
            <w:iCs w:val="0"/>
            <w:smallCaps w:val="0"/>
            <w:noProof/>
            <w:spacing w:val="0"/>
            <w:sz w:val="22"/>
            <w:szCs w:val="22"/>
          </w:rPr>
          <w:tab/>
        </w:r>
        <w:r w:rsidRPr="0081580A">
          <w:rPr>
            <w:rStyle w:val="Hyperlink"/>
            <w:noProof/>
          </w:rPr>
          <w:t>Preisanalysen.</w:t>
        </w:r>
        <w:r>
          <w:rPr>
            <w:noProof/>
            <w:webHidden/>
          </w:rPr>
          <w:tab/>
        </w:r>
        <w:r>
          <w:rPr>
            <w:noProof/>
            <w:webHidden/>
          </w:rPr>
          <w:fldChar w:fldCharType="begin"/>
        </w:r>
        <w:r>
          <w:rPr>
            <w:noProof/>
            <w:webHidden/>
          </w:rPr>
          <w:instrText xml:space="preserve"> PAGEREF _Toc185859419 \h </w:instrText>
        </w:r>
        <w:r>
          <w:rPr>
            <w:noProof/>
            <w:webHidden/>
          </w:rPr>
        </w:r>
        <w:r>
          <w:rPr>
            <w:noProof/>
            <w:webHidden/>
          </w:rPr>
          <w:fldChar w:fldCharType="separate"/>
        </w:r>
        <w:r>
          <w:rPr>
            <w:noProof/>
            <w:webHidden/>
          </w:rPr>
          <w:t>12</w:t>
        </w:r>
        <w:r>
          <w:rPr>
            <w:noProof/>
            <w:webHidden/>
          </w:rPr>
          <w:fldChar w:fldCharType="end"/>
        </w:r>
      </w:hyperlink>
    </w:p>
    <w:p w14:paraId="6B9941D8" w14:textId="7DEB8560" w:rsidR="00417114" w:rsidRDefault="00417114">
      <w:pPr>
        <w:pStyle w:val="Verzeichnis1"/>
        <w:rPr>
          <w:rFonts w:asciiTheme="minorHAnsi" w:eastAsiaTheme="minorEastAsia" w:hAnsiTheme="minorHAnsi" w:cstheme="minorBidi"/>
          <w:b w:val="0"/>
          <w:iCs w:val="0"/>
          <w:noProof/>
          <w:spacing w:val="0"/>
          <w:sz w:val="22"/>
          <w:szCs w:val="22"/>
        </w:rPr>
      </w:pPr>
      <w:hyperlink w:anchor="_Toc185859420" w:history="1">
        <w:r w:rsidRPr="0081580A">
          <w:rPr>
            <w:rStyle w:val="Hyperlink"/>
            <w:smallCaps/>
            <w:noProof/>
          </w:rPr>
          <w:t>300</w:t>
        </w:r>
        <w:r>
          <w:rPr>
            <w:rFonts w:asciiTheme="minorHAnsi" w:eastAsiaTheme="minorEastAsia" w:hAnsiTheme="minorHAnsi" w:cstheme="minorBidi"/>
            <w:b w:val="0"/>
            <w:iCs w:val="0"/>
            <w:noProof/>
            <w:spacing w:val="0"/>
            <w:sz w:val="22"/>
            <w:szCs w:val="22"/>
          </w:rPr>
          <w:tab/>
        </w:r>
        <w:r w:rsidRPr="0081580A">
          <w:rPr>
            <w:rStyle w:val="Hyperlink"/>
            <w:smallCaps/>
            <w:noProof/>
          </w:rPr>
          <w:t>Örtliche Gegebenheiten</w:t>
        </w:r>
        <w:r>
          <w:rPr>
            <w:noProof/>
            <w:webHidden/>
          </w:rPr>
          <w:tab/>
        </w:r>
        <w:r>
          <w:rPr>
            <w:noProof/>
            <w:webHidden/>
          </w:rPr>
          <w:fldChar w:fldCharType="begin"/>
        </w:r>
        <w:r>
          <w:rPr>
            <w:noProof/>
            <w:webHidden/>
          </w:rPr>
          <w:instrText xml:space="preserve"> PAGEREF _Toc185859420 \h </w:instrText>
        </w:r>
        <w:r>
          <w:rPr>
            <w:noProof/>
            <w:webHidden/>
          </w:rPr>
        </w:r>
        <w:r>
          <w:rPr>
            <w:noProof/>
            <w:webHidden/>
          </w:rPr>
          <w:fldChar w:fldCharType="separate"/>
        </w:r>
        <w:r>
          <w:rPr>
            <w:noProof/>
            <w:webHidden/>
          </w:rPr>
          <w:t>12</w:t>
        </w:r>
        <w:r>
          <w:rPr>
            <w:noProof/>
            <w:webHidden/>
          </w:rPr>
          <w:fldChar w:fldCharType="end"/>
        </w:r>
      </w:hyperlink>
    </w:p>
    <w:p w14:paraId="717FF141" w14:textId="1B62AE7B" w:rsidR="00417114" w:rsidRDefault="00417114">
      <w:pPr>
        <w:pStyle w:val="Verzeichnis2"/>
        <w:rPr>
          <w:rFonts w:asciiTheme="minorHAnsi" w:eastAsiaTheme="minorEastAsia" w:hAnsiTheme="minorHAnsi" w:cstheme="minorBidi"/>
          <w:iCs w:val="0"/>
          <w:noProof/>
          <w:spacing w:val="0"/>
          <w:sz w:val="22"/>
          <w:szCs w:val="22"/>
        </w:rPr>
      </w:pPr>
      <w:hyperlink w:anchor="_Toc185859421" w:history="1">
        <w:r w:rsidRPr="0081580A">
          <w:rPr>
            <w:rStyle w:val="Hyperlink"/>
            <w:smallCaps/>
            <w:noProof/>
          </w:rPr>
          <w:t>310</w:t>
        </w:r>
        <w:r>
          <w:rPr>
            <w:rFonts w:asciiTheme="minorHAnsi" w:eastAsiaTheme="minorEastAsia" w:hAnsiTheme="minorHAnsi" w:cstheme="minorBidi"/>
            <w:iCs w:val="0"/>
            <w:noProof/>
            <w:spacing w:val="0"/>
            <w:sz w:val="22"/>
            <w:szCs w:val="22"/>
          </w:rPr>
          <w:tab/>
        </w:r>
        <w:r w:rsidRPr="0081580A">
          <w:rPr>
            <w:rStyle w:val="Hyperlink"/>
            <w:smallCaps/>
            <w:noProof/>
          </w:rPr>
          <w:t>Vereinfachte Anwendung</w:t>
        </w:r>
        <w:r>
          <w:rPr>
            <w:noProof/>
            <w:webHidden/>
          </w:rPr>
          <w:tab/>
        </w:r>
        <w:r>
          <w:rPr>
            <w:noProof/>
            <w:webHidden/>
          </w:rPr>
          <w:fldChar w:fldCharType="begin"/>
        </w:r>
        <w:r>
          <w:rPr>
            <w:noProof/>
            <w:webHidden/>
          </w:rPr>
          <w:instrText xml:space="preserve"> PAGEREF _Toc185859421 \h </w:instrText>
        </w:r>
        <w:r>
          <w:rPr>
            <w:noProof/>
            <w:webHidden/>
          </w:rPr>
        </w:r>
        <w:r>
          <w:rPr>
            <w:noProof/>
            <w:webHidden/>
          </w:rPr>
          <w:fldChar w:fldCharType="separate"/>
        </w:r>
        <w:r>
          <w:rPr>
            <w:noProof/>
            <w:webHidden/>
          </w:rPr>
          <w:t>12</w:t>
        </w:r>
        <w:r>
          <w:rPr>
            <w:noProof/>
            <w:webHidden/>
          </w:rPr>
          <w:fldChar w:fldCharType="end"/>
        </w:r>
      </w:hyperlink>
    </w:p>
    <w:p w14:paraId="54573922" w14:textId="3F25DB5D" w:rsidR="00417114" w:rsidRDefault="00417114">
      <w:pPr>
        <w:pStyle w:val="Verzeichnis2"/>
        <w:rPr>
          <w:rFonts w:asciiTheme="minorHAnsi" w:eastAsiaTheme="minorEastAsia" w:hAnsiTheme="minorHAnsi" w:cstheme="minorBidi"/>
          <w:iCs w:val="0"/>
          <w:noProof/>
          <w:spacing w:val="0"/>
          <w:sz w:val="22"/>
          <w:szCs w:val="22"/>
        </w:rPr>
      </w:pPr>
      <w:hyperlink w:anchor="_Toc185859422" w:history="1">
        <w:r w:rsidRPr="0081580A">
          <w:rPr>
            <w:rStyle w:val="Hyperlink"/>
            <w:smallCaps/>
            <w:noProof/>
          </w:rPr>
          <w:t>320</w:t>
        </w:r>
        <w:r>
          <w:rPr>
            <w:rFonts w:asciiTheme="minorHAnsi" w:eastAsiaTheme="minorEastAsia" w:hAnsiTheme="minorHAnsi" w:cstheme="minorBidi"/>
            <w:iCs w:val="0"/>
            <w:noProof/>
            <w:spacing w:val="0"/>
            <w:sz w:val="22"/>
            <w:szCs w:val="22"/>
          </w:rPr>
          <w:tab/>
        </w:r>
        <w:r w:rsidRPr="0081580A">
          <w:rPr>
            <w:rStyle w:val="Hyperlink"/>
            <w:smallCaps/>
            <w:noProof/>
          </w:rPr>
          <w:t>Baugrund, Gewässer, Altlasten, Schadstoffe, Archäologische Funde</w:t>
        </w:r>
        <w:r>
          <w:rPr>
            <w:noProof/>
            <w:webHidden/>
          </w:rPr>
          <w:tab/>
        </w:r>
        <w:r>
          <w:rPr>
            <w:noProof/>
            <w:webHidden/>
          </w:rPr>
          <w:fldChar w:fldCharType="begin"/>
        </w:r>
        <w:r>
          <w:rPr>
            <w:noProof/>
            <w:webHidden/>
          </w:rPr>
          <w:instrText xml:space="preserve"> PAGEREF _Toc185859422 \h </w:instrText>
        </w:r>
        <w:r>
          <w:rPr>
            <w:noProof/>
            <w:webHidden/>
          </w:rPr>
        </w:r>
        <w:r>
          <w:rPr>
            <w:noProof/>
            <w:webHidden/>
          </w:rPr>
          <w:fldChar w:fldCharType="separate"/>
        </w:r>
        <w:r>
          <w:rPr>
            <w:noProof/>
            <w:webHidden/>
          </w:rPr>
          <w:t>13</w:t>
        </w:r>
        <w:r>
          <w:rPr>
            <w:noProof/>
            <w:webHidden/>
          </w:rPr>
          <w:fldChar w:fldCharType="end"/>
        </w:r>
      </w:hyperlink>
    </w:p>
    <w:p w14:paraId="3137A432" w14:textId="5B47298E"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23" w:history="1">
        <w:r w:rsidRPr="0081580A">
          <w:rPr>
            <w:rStyle w:val="Hyperlink"/>
            <w:noProof/>
          </w:rPr>
          <w:t>321</w:t>
        </w:r>
        <w:r>
          <w:rPr>
            <w:rFonts w:asciiTheme="minorHAnsi" w:eastAsiaTheme="minorEastAsia" w:hAnsiTheme="minorHAnsi" w:cstheme="minorBidi"/>
            <w:iCs w:val="0"/>
            <w:smallCaps w:val="0"/>
            <w:noProof/>
            <w:spacing w:val="0"/>
            <w:sz w:val="22"/>
            <w:szCs w:val="22"/>
          </w:rPr>
          <w:tab/>
        </w:r>
        <w:r w:rsidRPr="0081580A">
          <w:rPr>
            <w:rStyle w:val="Hyperlink"/>
            <w:noProof/>
          </w:rPr>
          <w:t>Baugrund.</w:t>
        </w:r>
        <w:r>
          <w:rPr>
            <w:noProof/>
            <w:webHidden/>
          </w:rPr>
          <w:tab/>
        </w:r>
        <w:r>
          <w:rPr>
            <w:noProof/>
            <w:webHidden/>
          </w:rPr>
          <w:fldChar w:fldCharType="begin"/>
        </w:r>
        <w:r>
          <w:rPr>
            <w:noProof/>
            <w:webHidden/>
          </w:rPr>
          <w:instrText xml:space="preserve"> PAGEREF _Toc185859423 \h </w:instrText>
        </w:r>
        <w:r>
          <w:rPr>
            <w:noProof/>
            <w:webHidden/>
          </w:rPr>
        </w:r>
        <w:r>
          <w:rPr>
            <w:noProof/>
            <w:webHidden/>
          </w:rPr>
          <w:fldChar w:fldCharType="separate"/>
        </w:r>
        <w:r>
          <w:rPr>
            <w:noProof/>
            <w:webHidden/>
          </w:rPr>
          <w:t>13</w:t>
        </w:r>
        <w:r>
          <w:rPr>
            <w:noProof/>
            <w:webHidden/>
          </w:rPr>
          <w:fldChar w:fldCharType="end"/>
        </w:r>
      </w:hyperlink>
    </w:p>
    <w:p w14:paraId="3EA2D9A5" w14:textId="08CE9EC5"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24" w:history="1">
        <w:r w:rsidRPr="0081580A">
          <w:rPr>
            <w:rStyle w:val="Hyperlink"/>
            <w:noProof/>
            <w:highlight w:val="green"/>
          </w:rPr>
          <w:t>322</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Grundwasser, Schutzzonen.</w:t>
        </w:r>
        <w:r>
          <w:rPr>
            <w:noProof/>
            <w:webHidden/>
          </w:rPr>
          <w:tab/>
        </w:r>
        <w:r>
          <w:rPr>
            <w:noProof/>
            <w:webHidden/>
          </w:rPr>
          <w:fldChar w:fldCharType="begin"/>
        </w:r>
        <w:r>
          <w:rPr>
            <w:noProof/>
            <w:webHidden/>
          </w:rPr>
          <w:instrText xml:space="preserve"> PAGEREF _Toc185859424 \h </w:instrText>
        </w:r>
        <w:r>
          <w:rPr>
            <w:noProof/>
            <w:webHidden/>
          </w:rPr>
        </w:r>
        <w:r>
          <w:rPr>
            <w:noProof/>
            <w:webHidden/>
          </w:rPr>
          <w:fldChar w:fldCharType="separate"/>
        </w:r>
        <w:r>
          <w:rPr>
            <w:noProof/>
            <w:webHidden/>
          </w:rPr>
          <w:t>13</w:t>
        </w:r>
        <w:r>
          <w:rPr>
            <w:noProof/>
            <w:webHidden/>
          </w:rPr>
          <w:fldChar w:fldCharType="end"/>
        </w:r>
      </w:hyperlink>
    </w:p>
    <w:p w14:paraId="088473B9" w14:textId="0D3131ED"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25" w:history="1">
        <w:r w:rsidRPr="0081580A">
          <w:rPr>
            <w:rStyle w:val="Hyperlink"/>
            <w:noProof/>
            <w:highlight w:val="green"/>
          </w:rPr>
          <w:t>323</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Quell- und Grundwasserfassungen</w:t>
        </w:r>
        <w:r w:rsidRPr="0081580A">
          <w:rPr>
            <w:rStyle w:val="Hyperlink"/>
            <w:noProof/>
            <w:highlight w:val="green"/>
            <w:shd w:val="clear" w:color="auto" w:fill="FFFF00"/>
          </w:rPr>
          <w:t>.</w:t>
        </w:r>
        <w:r>
          <w:rPr>
            <w:noProof/>
            <w:webHidden/>
          </w:rPr>
          <w:tab/>
        </w:r>
        <w:r>
          <w:rPr>
            <w:noProof/>
            <w:webHidden/>
          </w:rPr>
          <w:fldChar w:fldCharType="begin"/>
        </w:r>
        <w:r>
          <w:rPr>
            <w:noProof/>
            <w:webHidden/>
          </w:rPr>
          <w:instrText xml:space="preserve"> PAGEREF _Toc185859425 \h </w:instrText>
        </w:r>
        <w:r>
          <w:rPr>
            <w:noProof/>
            <w:webHidden/>
          </w:rPr>
        </w:r>
        <w:r>
          <w:rPr>
            <w:noProof/>
            <w:webHidden/>
          </w:rPr>
          <w:fldChar w:fldCharType="separate"/>
        </w:r>
        <w:r>
          <w:rPr>
            <w:noProof/>
            <w:webHidden/>
          </w:rPr>
          <w:t>13</w:t>
        </w:r>
        <w:r>
          <w:rPr>
            <w:noProof/>
            <w:webHidden/>
          </w:rPr>
          <w:fldChar w:fldCharType="end"/>
        </w:r>
      </w:hyperlink>
    </w:p>
    <w:p w14:paraId="5C583F72" w14:textId="17388C86"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26" w:history="1">
        <w:r w:rsidRPr="0081580A">
          <w:rPr>
            <w:rStyle w:val="Hyperlink"/>
            <w:noProof/>
            <w:highlight w:val="green"/>
          </w:rPr>
          <w:t>324</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Oberirdische Gewässer.</w:t>
        </w:r>
        <w:r>
          <w:rPr>
            <w:noProof/>
            <w:webHidden/>
          </w:rPr>
          <w:tab/>
        </w:r>
        <w:r>
          <w:rPr>
            <w:noProof/>
            <w:webHidden/>
          </w:rPr>
          <w:fldChar w:fldCharType="begin"/>
        </w:r>
        <w:r>
          <w:rPr>
            <w:noProof/>
            <w:webHidden/>
          </w:rPr>
          <w:instrText xml:space="preserve"> PAGEREF _Toc185859426 \h </w:instrText>
        </w:r>
        <w:r>
          <w:rPr>
            <w:noProof/>
            <w:webHidden/>
          </w:rPr>
        </w:r>
        <w:r>
          <w:rPr>
            <w:noProof/>
            <w:webHidden/>
          </w:rPr>
          <w:fldChar w:fldCharType="separate"/>
        </w:r>
        <w:r>
          <w:rPr>
            <w:noProof/>
            <w:webHidden/>
          </w:rPr>
          <w:t>13</w:t>
        </w:r>
        <w:r>
          <w:rPr>
            <w:noProof/>
            <w:webHidden/>
          </w:rPr>
          <w:fldChar w:fldCharType="end"/>
        </w:r>
      </w:hyperlink>
    </w:p>
    <w:p w14:paraId="4086DDF1" w14:textId="61BFC14C"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27" w:history="1">
        <w:r w:rsidRPr="0081580A">
          <w:rPr>
            <w:rStyle w:val="Hyperlink"/>
            <w:noProof/>
            <w:highlight w:val="green"/>
          </w:rPr>
          <w:t>325</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Altlasten.</w:t>
        </w:r>
        <w:r>
          <w:rPr>
            <w:noProof/>
            <w:webHidden/>
          </w:rPr>
          <w:tab/>
        </w:r>
        <w:r>
          <w:rPr>
            <w:noProof/>
            <w:webHidden/>
          </w:rPr>
          <w:fldChar w:fldCharType="begin"/>
        </w:r>
        <w:r>
          <w:rPr>
            <w:noProof/>
            <w:webHidden/>
          </w:rPr>
          <w:instrText xml:space="preserve"> PAGEREF _Toc185859427 \h </w:instrText>
        </w:r>
        <w:r>
          <w:rPr>
            <w:noProof/>
            <w:webHidden/>
          </w:rPr>
        </w:r>
        <w:r>
          <w:rPr>
            <w:noProof/>
            <w:webHidden/>
          </w:rPr>
          <w:fldChar w:fldCharType="separate"/>
        </w:r>
        <w:r>
          <w:rPr>
            <w:noProof/>
            <w:webHidden/>
          </w:rPr>
          <w:t>14</w:t>
        </w:r>
        <w:r>
          <w:rPr>
            <w:noProof/>
            <w:webHidden/>
          </w:rPr>
          <w:fldChar w:fldCharType="end"/>
        </w:r>
      </w:hyperlink>
    </w:p>
    <w:p w14:paraId="10FD451D" w14:textId="7065CA4B"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28" w:history="1">
        <w:r w:rsidRPr="0081580A">
          <w:rPr>
            <w:rStyle w:val="Hyperlink"/>
            <w:noProof/>
            <w:highlight w:val="green"/>
          </w:rPr>
          <w:t>326</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Schadstoffe in bestehenden Anlagen.</w:t>
        </w:r>
        <w:r>
          <w:rPr>
            <w:noProof/>
            <w:webHidden/>
          </w:rPr>
          <w:tab/>
        </w:r>
        <w:r>
          <w:rPr>
            <w:noProof/>
            <w:webHidden/>
          </w:rPr>
          <w:fldChar w:fldCharType="begin"/>
        </w:r>
        <w:r>
          <w:rPr>
            <w:noProof/>
            <w:webHidden/>
          </w:rPr>
          <w:instrText xml:space="preserve"> PAGEREF _Toc185859428 \h </w:instrText>
        </w:r>
        <w:r>
          <w:rPr>
            <w:noProof/>
            <w:webHidden/>
          </w:rPr>
        </w:r>
        <w:r>
          <w:rPr>
            <w:noProof/>
            <w:webHidden/>
          </w:rPr>
          <w:fldChar w:fldCharType="separate"/>
        </w:r>
        <w:r>
          <w:rPr>
            <w:noProof/>
            <w:webHidden/>
          </w:rPr>
          <w:t>15</w:t>
        </w:r>
        <w:r>
          <w:rPr>
            <w:noProof/>
            <w:webHidden/>
          </w:rPr>
          <w:fldChar w:fldCharType="end"/>
        </w:r>
      </w:hyperlink>
    </w:p>
    <w:p w14:paraId="5F5125DA" w14:textId="08AAE2B1"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29" w:history="1">
        <w:r w:rsidRPr="0081580A">
          <w:rPr>
            <w:rStyle w:val="Hyperlink"/>
            <w:noProof/>
            <w:highlight w:val="green"/>
          </w:rPr>
          <w:t>327</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Archäologische Funde.</w:t>
        </w:r>
        <w:r>
          <w:rPr>
            <w:noProof/>
            <w:webHidden/>
          </w:rPr>
          <w:tab/>
        </w:r>
        <w:r>
          <w:rPr>
            <w:noProof/>
            <w:webHidden/>
          </w:rPr>
          <w:fldChar w:fldCharType="begin"/>
        </w:r>
        <w:r>
          <w:rPr>
            <w:noProof/>
            <w:webHidden/>
          </w:rPr>
          <w:instrText xml:space="preserve"> PAGEREF _Toc185859429 \h </w:instrText>
        </w:r>
        <w:r>
          <w:rPr>
            <w:noProof/>
            <w:webHidden/>
          </w:rPr>
        </w:r>
        <w:r>
          <w:rPr>
            <w:noProof/>
            <w:webHidden/>
          </w:rPr>
          <w:fldChar w:fldCharType="separate"/>
        </w:r>
        <w:r>
          <w:rPr>
            <w:noProof/>
            <w:webHidden/>
          </w:rPr>
          <w:t>15</w:t>
        </w:r>
        <w:r>
          <w:rPr>
            <w:noProof/>
            <w:webHidden/>
          </w:rPr>
          <w:fldChar w:fldCharType="end"/>
        </w:r>
      </w:hyperlink>
    </w:p>
    <w:p w14:paraId="4725FE80" w14:textId="3E1C6B6F" w:rsidR="00417114" w:rsidRDefault="00417114">
      <w:pPr>
        <w:pStyle w:val="Verzeichnis2"/>
        <w:rPr>
          <w:rFonts w:asciiTheme="minorHAnsi" w:eastAsiaTheme="minorEastAsia" w:hAnsiTheme="minorHAnsi" w:cstheme="minorBidi"/>
          <w:iCs w:val="0"/>
          <w:noProof/>
          <w:spacing w:val="0"/>
          <w:sz w:val="22"/>
          <w:szCs w:val="22"/>
        </w:rPr>
      </w:pPr>
      <w:hyperlink w:anchor="_Toc185859430" w:history="1">
        <w:r w:rsidRPr="0081580A">
          <w:rPr>
            <w:rStyle w:val="Hyperlink"/>
            <w:smallCaps/>
            <w:noProof/>
          </w:rPr>
          <w:t>330</w:t>
        </w:r>
        <w:r>
          <w:rPr>
            <w:rFonts w:asciiTheme="minorHAnsi" w:eastAsiaTheme="minorEastAsia" w:hAnsiTheme="minorHAnsi" w:cstheme="minorBidi"/>
            <w:iCs w:val="0"/>
            <w:noProof/>
            <w:spacing w:val="0"/>
            <w:sz w:val="22"/>
            <w:szCs w:val="22"/>
          </w:rPr>
          <w:tab/>
        </w:r>
        <w:r w:rsidRPr="0081580A">
          <w:rPr>
            <w:rStyle w:val="Hyperlink"/>
            <w:smallCaps/>
            <w:noProof/>
          </w:rPr>
          <w:t>Vorhandene Werkleitungen, Bauwerke und Anlagen</w:t>
        </w:r>
        <w:r>
          <w:rPr>
            <w:noProof/>
            <w:webHidden/>
          </w:rPr>
          <w:tab/>
        </w:r>
        <w:r>
          <w:rPr>
            <w:noProof/>
            <w:webHidden/>
          </w:rPr>
          <w:fldChar w:fldCharType="begin"/>
        </w:r>
        <w:r>
          <w:rPr>
            <w:noProof/>
            <w:webHidden/>
          </w:rPr>
          <w:instrText xml:space="preserve"> PAGEREF _Toc185859430 \h </w:instrText>
        </w:r>
        <w:r>
          <w:rPr>
            <w:noProof/>
            <w:webHidden/>
          </w:rPr>
        </w:r>
        <w:r>
          <w:rPr>
            <w:noProof/>
            <w:webHidden/>
          </w:rPr>
          <w:fldChar w:fldCharType="separate"/>
        </w:r>
        <w:r>
          <w:rPr>
            <w:noProof/>
            <w:webHidden/>
          </w:rPr>
          <w:t>16</w:t>
        </w:r>
        <w:r>
          <w:rPr>
            <w:noProof/>
            <w:webHidden/>
          </w:rPr>
          <w:fldChar w:fldCharType="end"/>
        </w:r>
      </w:hyperlink>
    </w:p>
    <w:p w14:paraId="17A15A55" w14:textId="3408FA3E"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31" w:history="1">
        <w:r w:rsidRPr="0081580A">
          <w:rPr>
            <w:rStyle w:val="Hyperlink"/>
            <w:noProof/>
          </w:rPr>
          <w:t>331</w:t>
        </w:r>
        <w:r>
          <w:rPr>
            <w:rFonts w:asciiTheme="minorHAnsi" w:eastAsiaTheme="minorEastAsia" w:hAnsiTheme="minorHAnsi" w:cstheme="minorBidi"/>
            <w:iCs w:val="0"/>
            <w:smallCaps w:val="0"/>
            <w:noProof/>
            <w:spacing w:val="0"/>
            <w:sz w:val="22"/>
            <w:szCs w:val="22"/>
          </w:rPr>
          <w:tab/>
        </w:r>
        <w:r w:rsidRPr="0081580A">
          <w:rPr>
            <w:rStyle w:val="Hyperlink"/>
            <w:noProof/>
          </w:rPr>
          <w:t>Oberirdische Leitungen.</w:t>
        </w:r>
        <w:r>
          <w:rPr>
            <w:noProof/>
            <w:webHidden/>
          </w:rPr>
          <w:tab/>
        </w:r>
        <w:r>
          <w:rPr>
            <w:noProof/>
            <w:webHidden/>
          </w:rPr>
          <w:fldChar w:fldCharType="begin"/>
        </w:r>
        <w:r>
          <w:rPr>
            <w:noProof/>
            <w:webHidden/>
          </w:rPr>
          <w:instrText xml:space="preserve"> PAGEREF _Toc185859431 \h </w:instrText>
        </w:r>
        <w:r>
          <w:rPr>
            <w:noProof/>
            <w:webHidden/>
          </w:rPr>
        </w:r>
        <w:r>
          <w:rPr>
            <w:noProof/>
            <w:webHidden/>
          </w:rPr>
          <w:fldChar w:fldCharType="separate"/>
        </w:r>
        <w:r>
          <w:rPr>
            <w:noProof/>
            <w:webHidden/>
          </w:rPr>
          <w:t>16</w:t>
        </w:r>
        <w:r>
          <w:rPr>
            <w:noProof/>
            <w:webHidden/>
          </w:rPr>
          <w:fldChar w:fldCharType="end"/>
        </w:r>
      </w:hyperlink>
    </w:p>
    <w:p w14:paraId="24131C96" w14:textId="57AF64BB"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32" w:history="1">
        <w:r w:rsidRPr="0081580A">
          <w:rPr>
            <w:rStyle w:val="Hyperlink"/>
            <w:noProof/>
          </w:rPr>
          <w:t>332</w:t>
        </w:r>
        <w:r>
          <w:rPr>
            <w:rFonts w:asciiTheme="minorHAnsi" w:eastAsiaTheme="minorEastAsia" w:hAnsiTheme="minorHAnsi" w:cstheme="minorBidi"/>
            <w:iCs w:val="0"/>
            <w:smallCaps w:val="0"/>
            <w:noProof/>
            <w:spacing w:val="0"/>
            <w:sz w:val="22"/>
            <w:szCs w:val="22"/>
          </w:rPr>
          <w:tab/>
        </w:r>
        <w:r w:rsidRPr="0081580A">
          <w:rPr>
            <w:rStyle w:val="Hyperlink"/>
            <w:noProof/>
          </w:rPr>
          <w:t>Unterirdische Leitungen.</w:t>
        </w:r>
        <w:r>
          <w:rPr>
            <w:noProof/>
            <w:webHidden/>
          </w:rPr>
          <w:tab/>
        </w:r>
        <w:r>
          <w:rPr>
            <w:noProof/>
            <w:webHidden/>
          </w:rPr>
          <w:fldChar w:fldCharType="begin"/>
        </w:r>
        <w:r>
          <w:rPr>
            <w:noProof/>
            <w:webHidden/>
          </w:rPr>
          <w:instrText xml:space="preserve"> PAGEREF _Toc185859432 \h </w:instrText>
        </w:r>
        <w:r>
          <w:rPr>
            <w:noProof/>
            <w:webHidden/>
          </w:rPr>
        </w:r>
        <w:r>
          <w:rPr>
            <w:noProof/>
            <w:webHidden/>
          </w:rPr>
          <w:fldChar w:fldCharType="separate"/>
        </w:r>
        <w:r>
          <w:rPr>
            <w:noProof/>
            <w:webHidden/>
          </w:rPr>
          <w:t>16</w:t>
        </w:r>
        <w:r>
          <w:rPr>
            <w:noProof/>
            <w:webHidden/>
          </w:rPr>
          <w:fldChar w:fldCharType="end"/>
        </w:r>
      </w:hyperlink>
    </w:p>
    <w:p w14:paraId="0C3C78B1" w14:textId="49701270"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33" w:history="1">
        <w:r w:rsidRPr="0081580A">
          <w:rPr>
            <w:rStyle w:val="Hyperlink"/>
            <w:noProof/>
          </w:rPr>
          <w:t>333</w:t>
        </w:r>
        <w:r>
          <w:rPr>
            <w:rFonts w:asciiTheme="minorHAnsi" w:eastAsiaTheme="minorEastAsia" w:hAnsiTheme="minorHAnsi" w:cstheme="minorBidi"/>
            <w:iCs w:val="0"/>
            <w:smallCaps w:val="0"/>
            <w:noProof/>
            <w:spacing w:val="0"/>
            <w:sz w:val="22"/>
            <w:szCs w:val="22"/>
          </w:rPr>
          <w:tab/>
        </w:r>
        <w:r w:rsidRPr="0081580A">
          <w:rPr>
            <w:rStyle w:val="Hyperlink"/>
            <w:noProof/>
          </w:rPr>
          <w:t>Bauwerke und Anlagen.</w:t>
        </w:r>
        <w:r>
          <w:rPr>
            <w:noProof/>
            <w:webHidden/>
          </w:rPr>
          <w:tab/>
        </w:r>
        <w:r>
          <w:rPr>
            <w:noProof/>
            <w:webHidden/>
          </w:rPr>
          <w:fldChar w:fldCharType="begin"/>
        </w:r>
        <w:r>
          <w:rPr>
            <w:noProof/>
            <w:webHidden/>
          </w:rPr>
          <w:instrText xml:space="preserve"> PAGEREF _Toc185859433 \h </w:instrText>
        </w:r>
        <w:r>
          <w:rPr>
            <w:noProof/>
            <w:webHidden/>
          </w:rPr>
        </w:r>
        <w:r>
          <w:rPr>
            <w:noProof/>
            <w:webHidden/>
          </w:rPr>
          <w:fldChar w:fldCharType="separate"/>
        </w:r>
        <w:r>
          <w:rPr>
            <w:noProof/>
            <w:webHidden/>
          </w:rPr>
          <w:t>16</w:t>
        </w:r>
        <w:r>
          <w:rPr>
            <w:noProof/>
            <w:webHidden/>
          </w:rPr>
          <w:fldChar w:fldCharType="end"/>
        </w:r>
      </w:hyperlink>
    </w:p>
    <w:p w14:paraId="06EEDBBF" w14:textId="15383F5D"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34" w:history="1">
        <w:r w:rsidRPr="0081580A">
          <w:rPr>
            <w:rStyle w:val="Hyperlink"/>
            <w:noProof/>
          </w:rPr>
          <w:t>334</w:t>
        </w:r>
        <w:r>
          <w:rPr>
            <w:rFonts w:asciiTheme="minorHAnsi" w:eastAsiaTheme="minorEastAsia" w:hAnsiTheme="minorHAnsi" w:cstheme="minorBidi"/>
            <w:iCs w:val="0"/>
            <w:smallCaps w:val="0"/>
            <w:noProof/>
            <w:spacing w:val="0"/>
            <w:sz w:val="22"/>
            <w:szCs w:val="22"/>
          </w:rPr>
          <w:tab/>
        </w:r>
        <w:r w:rsidRPr="0081580A">
          <w:rPr>
            <w:rStyle w:val="Hyperlink"/>
            <w:noProof/>
          </w:rPr>
          <w:t>Bestehende Bahnanlagen..</w:t>
        </w:r>
        <w:r>
          <w:rPr>
            <w:noProof/>
            <w:webHidden/>
          </w:rPr>
          <w:tab/>
        </w:r>
        <w:r>
          <w:rPr>
            <w:noProof/>
            <w:webHidden/>
          </w:rPr>
          <w:fldChar w:fldCharType="begin"/>
        </w:r>
        <w:r>
          <w:rPr>
            <w:noProof/>
            <w:webHidden/>
          </w:rPr>
          <w:instrText xml:space="preserve"> PAGEREF _Toc185859434 \h </w:instrText>
        </w:r>
        <w:r>
          <w:rPr>
            <w:noProof/>
            <w:webHidden/>
          </w:rPr>
        </w:r>
        <w:r>
          <w:rPr>
            <w:noProof/>
            <w:webHidden/>
          </w:rPr>
          <w:fldChar w:fldCharType="separate"/>
        </w:r>
        <w:r>
          <w:rPr>
            <w:noProof/>
            <w:webHidden/>
          </w:rPr>
          <w:t>16</w:t>
        </w:r>
        <w:r>
          <w:rPr>
            <w:noProof/>
            <w:webHidden/>
          </w:rPr>
          <w:fldChar w:fldCharType="end"/>
        </w:r>
      </w:hyperlink>
    </w:p>
    <w:p w14:paraId="1470DFC4" w14:textId="4E463734" w:rsidR="00417114" w:rsidRDefault="00417114">
      <w:pPr>
        <w:pStyle w:val="Verzeichnis2"/>
        <w:rPr>
          <w:rFonts w:asciiTheme="minorHAnsi" w:eastAsiaTheme="minorEastAsia" w:hAnsiTheme="minorHAnsi" w:cstheme="minorBidi"/>
          <w:iCs w:val="0"/>
          <w:noProof/>
          <w:spacing w:val="0"/>
          <w:sz w:val="22"/>
          <w:szCs w:val="22"/>
        </w:rPr>
      </w:pPr>
      <w:hyperlink w:anchor="_Toc185859435" w:history="1">
        <w:r w:rsidRPr="0081580A">
          <w:rPr>
            <w:rStyle w:val="Hyperlink"/>
            <w:smallCaps/>
            <w:noProof/>
          </w:rPr>
          <w:t>340</w:t>
        </w:r>
        <w:r>
          <w:rPr>
            <w:rFonts w:asciiTheme="minorHAnsi" w:eastAsiaTheme="minorEastAsia" w:hAnsiTheme="minorHAnsi" w:cstheme="minorBidi"/>
            <w:iCs w:val="0"/>
            <w:noProof/>
            <w:spacing w:val="0"/>
            <w:sz w:val="22"/>
            <w:szCs w:val="22"/>
          </w:rPr>
          <w:tab/>
        </w:r>
        <w:r w:rsidRPr="0081580A">
          <w:rPr>
            <w:rStyle w:val="Hyperlink"/>
            <w:smallCaps/>
            <w:noProof/>
          </w:rPr>
          <w:t>Klima, Naturgefahren ,Gefahrenzonen</w:t>
        </w:r>
        <w:r>
          <w:rPr>
            <w:noProof/>
            <w:webHidden/>
          </w:rPr>
          <w:tab/>
        </w:r>
        <w:r>
          <w:rPr>
            <w:noProof/>
            <w:webHidden/>
          </w:rPr>
          <w:fldChar w:fldCharType="begin"/>
        </w:r>
        <w:r>
          <w:rPr>
            <w:noProof/>
            <w:webHidden/>
          </w:rPr>
          <w:instrText xml:space="preserve"> PAGEREF _Toc185859435 \h </w:instrText>
        </w:r>
        <w:r>
          <w:rPr>
            <w:noProof/>
            <w:webHidden/>
          </w:rPr>
        </w:r>
        <w:r>
          <w:rPr>
            <w:noProof/>
            <w:webHidden/>
          </w:rPr>
          <w:fldChar w:fldCharType="separate"/>
        </w:r>
        <w:r>
          <w:rPr>
            <w:noProof/>
            <w:webHidden/>
          </w:rPr>
          <w:t>16</w:t>
        </w:r>
        <w:r>
          <w:rPr>
            <w:noProof/>
            <w:webHidden/>
          </w:rPr>
          <w:fldChar w:fldCharType="end"/>
        </w:r>
      </w:hyperlink>
    </w:p>
    <w:p w14:paraId="49453094" w14:textId="54407DE9"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36" w:history="1">
        <w:r w:rsidRPr="0081580A">
          <w:rPr>
            <w:rStyle w:val="Hyperlink"/>
            <w:noProof/>
            <w:highlight w:val="green"/>
          </w:rPr>
          <w:t>341</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Klima.</w:t>
        </w:r>
        <w:r>
          <w:rPr>
            <w:noProof/>
            <w:webHidden/>
          </w:rPr>
          <w:tab/>
        </w:r>
        <w:r>
          <w:rPr>
            <w:noProof/>
            <w:webHidden/>
          </w:rPr>
          <w:fldChar w:fldCharType="begin"/>
        </w:r>
        <w:r>
          <w:rPr>
            <w:noProof/>
            <w:webHidden/>
          </w:rPr>
          <w:instrText xml:space="preserve"> PAGEREF _Toc185859436 \h </w:instrText>
        </w:r>
        <w:r>
          <w:rPr>
            <w:noProof/>
            <w:webHidden/>
          </w:rPr>
        </w:r>
        <w:r>
          <w:rPr>
            <w:noProof/>
            <w:webHidden/>
          </w:rPr>
          <w:fldChar w:fldCharType="separate"/>
        </w:r>
        <w:r>
          <w:rPr>
            <w:noProof/>
            <w:webHidden/>
          </w:rPr>
          <w:t>16</w:t>
        </w:r>
        <w:r>
          <w:rPr>
            <w:noProof/>
            <w:webHidden/>
          </w:rPr>
          <w:fldChar w:fldCharType="end"/>
        </w:r>
      </w:hyperlink>
    </w:p>
    <w:p w14:paraId="7E657774" w14:textId="4F209592"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37" w:history="1">
        <w:r w:rsidRPr="0081580A">
          <w:rPr>
            <w:rStyle w:val="Hyperlink"/>
            <w:noProof/>
          </w:rPr>
          <w:t>342</w:t>
        </w:r>
        <w:r>
          <w:rPr>
            <w:rFonts w:asciiTheme="minorHAnsi" w:eastAsiaTheme="minorEastAsia" w:hAnsiTheme="minorHAnsi" w:cstheme="minorBidi"/>
            <w:iCs w:val="0"/>
            <w:smallCaps w:val="0"/>
            <w:noProof/>
            <w:spacing w:val="0"/>
            <w:sz w:val="22"/>
            <w:szCs w:val="22"/>
          </w:rPr>
          <w:tab/>
        </w:r>
        <w:r w:rsidRPr="0081580A">
          <w:rPr>
            <w:rStyle w:val="Hyperlink"/>
            <w:noProof/>
          </w:rPr>
          <w:t>Naturgefahren und Gefahrenzonen.</w:t>
        </w:r>
        <w:r>
          <w:rPr>
            <w:noProof/>
            <w:webHidden/>
          </w:rPr>
          <w:tab/>
        </w:r>
        <w:r>
          <w:rPr>
            <w:noProof/>
            <w:webHidden/>
          </w:rPr>
          <w:fldChar w:fldCharType="begin"/>
        </w:r>
        <w:r>
          <w:rPr>
            <w:noProof/>
            <w:webHidden/>
          </w:rPr>
          <w:instrText xml:space="preserve"> PAGEREF _Toc185859437 \h </w:instrText>
        </w:r>
        <w:r>
          <w:rPr>
            <w:noProof/>
            <w:webHidden/>
          </w:rPr>
        </w:r>
        <w:r>
          <w:rPr>
            <w:noProof/>
            <w:webHidden/>
          </w:rPr>
          <w:fldChar w:fldCharType="separate"/>
        </w:r>
        <w:r>
          <w:rPr>
            <w:noProof/>
            <w:webHidden/>
          </w:rPr>
          <w:t>16</w:t>
        </w:r>
        <w:r>
          <w:rPr>
            <w:noProof/>
            <w:webHidden/>
          </w:rPr>
          <w:fldChar w:fldCharType="end"/>
        </w:r>
      </w:hyperlink>
    </w:p>
    <w:p w14:paraId="15A4873E" w14:textId="65385232" w:rsidR="00417114" w:rsidRDefault="00417114">
      <w:pPr>
        <w:pStyle w:val="Verzeichnis2"/>
        <w:rPr>
          <w:rFonts w:asciiTheme="minorHAnsi" w:eastAsiaTheme="minorEastAsia" w:hAnsiTheme="minorHAnsi" w:cstheme="minorBidi"/>
          <w:iCs w:val="0"/>
          <w:noProof/>
          <w:spacing w:val="0"/>
          <w:sz w:val="22"/>
          <w:szCs w:val="22"/>
        </w:rPr>
      </w:pPr>
      <w:hyperlink w:anchor="_Toc185859438" w:history="1">
        <w:r w:rsidRPr="0081580A">
          <w:rPr>
            <w:rStyle w:val="Hyperlink"/>
            <w:smallCaps/>
            <w:noProof/>
          </w:rPr>
          <w:t>350</w:t>
        </w:r>
        <w:r>
          <w:rPr>
            <w:rFonts w:asciiTheme="minorHAnsi" w:eastAsiaTheme="minorEastAsia" w:hAnsiTheme="minorHAnsi" w:cstheme="minorBidi"/>
            <w:iCs w:val="0"/>
            <w:noProof/>
            <w:spacing w:val="0"/>
            <w:sz w:val="22"/>
            <w:szCs w:val="22"/>
          </w:rPr>
          <w:tab/>
        </w:r>
        <w:r w:rsidRPr="0081580A">
          <w:rPr>
            <w:rStyle w:val="Hyperlink"/>
            <w:smallCaps/>
            <w:noProof/>
          </w:rPr>
          <w:t>Behinderungen, Einschränkungen, Erschwernisse</w:t>
        </w:r>
        <w:r>
          <w:rPr>
            <w:noProof/>
            <w:webHidden/>
          </w:rPr>
          <w:tab/>
        </w:r>
        <w:r>
          <w:rPr>
            <w:noProof/>
            <w:webHidden/>
          </w:rPr>
          <w:fldChar w:fldCharType="begin"/>
        </w:r>
        <w:r>
          <w:rPr>
            <w:noProof/>
            <w:webHidden/>
          </w:rPr>
          <w:instrText xml:space="preserve"> PAGEREF _Toc185859438 \h </w:instrText>
        </w:r>
        <w:r>
          <w:rPr>
            <w:noProof/>
            <w:webHidden/>
          </w:rPr>
        </w:r>
        <w:r>
          <w:rPr>
            <w:noProof/>
            <w:webHidden/>
          </w:rPr>
          <w:fldChar w:fldCharType="separate"/>
        </w:r>
        <w:r>
          <w:rPr>
            <w:noProof/>
            <w:webHidden/>
          </w:rPr>
          <w:t>16</w:t>
        </w:r>
        <w:r>
          <w:rPr>
            <w:noProof/>
            <w:webHidden/>
          </w:rPr>
          <w:fldChar w:fldCharType="end"/>
        </w:r>
      </w:hyperlink>
    </w:p>
    <w:p w14:paraId="63E510CA" w14:textId="4FD934F2"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39" w:history="1">
        <w:r w:rsidRPr="0081580A">
          <w:rPr>
            <w:rStyle w:val="Hyperlink"/>
            <w:noProof/>
          </w:rPr>
          <w:t>351</w:t>
        </w:r>
        <w:r>
          <w:rPr>
            <w:rFonts w:asciiTheme="minorHAnsi" w:eastAsiaTheme="minorEastAsia" w:hAnsiTheme="minorHAnsi" w:cstheme="minorBidi"/>
            <w:iCs w:val="0"/>
            <w:smallCaps w:val="0"/>
            <w:noProof/>
            <w:spacing w:val="0"/>
            <w:sz w:val="22"/>
            <w:szCs w:val="22"/>
          </w:rPr>
          <w:tab/>
        </w:r>
        <w:r w:rsidRPr="0081580A">
          <w:rPr>
            <w:rStyle w:val="Hyperlink"/>
            <w:noProof/>
          </w:rPr>
          <w:t>Behinderungen, Einschränkungen und Erschwernisse.</w:t>
        </w:r>
        <w:r>
          <w:rPr>
            <w:noProof/>
            <w:webHidden/>
          </w:rPr>
          <w:tab/>
        </w:r>
        <w:r>
          <w:rPr>
            <w:noProof/>
            <w:webHidden/>
          </w:rPr>
          <w:fldChar w:fldCharType="begin"/>
        </w:r>
        <w:r>
          <w:rPr>
            <w:noProof/>
            <w:webHidden/>
          </w:rPr>
          <w:instrText xml:space="preserve"> PAGEREF _Toc185859439 \h </w:instrText>
        </w:r>
        <w:r>
          <w:rPr>
            <w:noProof/>
            <w:webHidden/>
          </w:rPr>
        </w:r>
        <w:r>
          <w:rPr>
            <w:noProof/>
            <w:webHidden/>
          </w:rPr>
          <w:fldChar w:fldCharType="separate"/>
        </w:r>
        <w:r>
          <w:rPr>
            <w:noProof/>
            <w:webHidden/>
          </w:rPr>
          <w:t>16</w:t>
        </w:r>
        <w:r>
          <w:rPr>
            <w:noProof/>
            <w:webHidden/>
          </w:rPr>
          <w:fldChar w:fldCharType="end"/>
        </w:r>
      </w:hyperlink>
    </w:p>
    <w:p w14:paraId="65C20938" w14:textId="3872D6AC"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40" w:history="1">
        <w:r w:rsidRPr="0081580A">
          <w:rPr>
            <w:rStyle w:val="Hyperlink"/>
            <w:noProof/>
          </w:rPr>
          <w:t>352</w:t>
        </w:r>
        <w:r>
          <w:rPr>
            <w:rFonts w:asciiTheme="minorHAnsi" w:eastAsiaTheme="minorEastAsia" w:hAnsiTheme="minorHAnsi" w:cstheme="minorBidi"/>
            <w:iCs w:val="0"/>
            <w:smallCaps w:val="0"/>
            <w:noProof/>
            <w:spacing w:val="0"/>
            <w:sz w:val="22"/>
            <w:szCs w:val="22"/>
          </w:rPr>
          <w:tab/>
        </w:r>
        <w:r w:rsidRPr="0081580A">
          <w:rPr>
            <w:rStyle w:val="Hyperlink"/>
            <w:noProof/>
          </w:rPr>
          <w:t>Erschwernisse infolge Bahnbetrieb.</w:t>
        </w:r>
        <w:r>
          <w:rPr>
            <w:noProof/>
            <w:webHidden/>
          </w:rPr>
          <w:tab/>
        </w:r>
        <w:r>
          <w:rPr>
            <w:noProof/>
            <w:webHidden/>
          </w:rPr>
          <w:fldChar w:fldCharType="begin"/>
        </w:r>
        <w:r>
          <w:rPr>
            <w:noProof/>
            <w:webHidden/>
          </w:rPr>
          <w:instrText xml:space="preserve"> PAGEREF _Toc185859440 \h </w:instrText>
        </w:r>
        <w:r>
          <w:rPr>
            <w:noProof/>
            <w:webHidden/>
          </w:rPr>
        </w:r>
        <w:r>
          <w:rPr>
            <w:noProof/>
            <w:webHidden/>
          </w:rPr>
          <w:fldChar w:fldCharType="separate"/>
        </w:r>
        <w:r>
          <w:rPr>
            <w:noProof/>
            <w:webHidden/>
          </w:rPr>
          <w:t>16</w:t>
        </w:r>
        <w:r>
          <w:rPr>
            <w:noProof/>
            <w:webHidden/>
          </w:rPr>
          <w:fldChar w:fldCharType="end"/>
        </w:r>
      </w:hyperlink>
    </w:p>
    <w:p w14:paraId="5FE8A280" w14:textId="09804054" w:rsidR="00417114" w:rsidRDefault="00417114">
      <w:pPr>
        <w:pStyle w:val="Verzeichnis2"/>
        <w:rPr>
          <w:rFonts w:asciiTheme="minorHAnsi" w:eastAsiaTheme="minorEastAsia" w:hAnsiTheme="minorHAnsi" w:cstheme="minorBidi"/>
          <w:iCs w:val="0"/>
          <w:noProof/>
          <w:spacing w:val="0"/>
          <w:sz w:val="22"/>
          <w:szCs w:val="22"/>
        </w:rPr>
      </w:pPr>
      <w:hyperlink w:anchor="_Toc185859441" w:history="1">
        <w:r w:rsidRPr="0081580A">
          <w:rPr>
            <w:rStyle w:val="Hyperlink"/>
            <w:smallCaps/>
            <w:noProof/>
          </w:rPr>
          <w:t>360</w:t>
        </w:r>
        <w:r>
          <w:rPr>
            <w:rFonts w:asciiTheme="minorHAnsi" w:eastAsiaTheme="minorEastAsia" w:hAnsiTheme="minorHAnsi" w:cstheme="minorBidi"/>
            <w:iCs w:val="0"/>
            <w:noProof/>
            <w:spacing w:val="0"/>
            <w:sz w:val="22"/>
            <w:szCs w:val="22"/>
          </w:rPr>
          <w:tab/>
        </w:r>
        <w:r w:rsidRPr="0081580A">
          <w:rPr>
            <w:rStyle w:val="Hyperlink"/>
            <w:smallCaps/>
            <w:noProof/>
          </w:rPr>
          <w:t>Verkehrserschliessung der Baustelle</w:t>
        </w:r>
        <w:r>
          <w:rPr>
            <w:noProof/>
            <w:webHidden/>
          </w:rPr>
          <w:tab/>
        </w:r>
        <w:r>
          <w:rPr>
            <w:noProof/>
            <w:webHidden/>
          </w:rPr>
          <w:fldChar w:fldCharType="begin"/>
        </w:r>
        <w:r>
          <w:rPr>
            <w:noProof/>
            <w:webHidden/>
          </w:rPr>
          <w:instrText xml:space="preserve"> PAGEREF _Toc185859441 \h </w:instrText>
        </w:r>
        <w:r>
          <w:rPr>
            <w:noProof/>
            <w:webHidden/>
          </w:rPr>
        </w:r>
        <w:r>
          <w:rPr>
            <w:noProof/>
            <w:webHidden/>
          </w:rPr>
          <w:fldChar w:fldCharType="separate"/>
        </w:r>
        <w:r>
          <w:rPr>
            <w:noProof/>
            <w:webHidden/>
          </w:rPr>
          <w:t>16</w:t>
        </w:r>
        <w:r>
          <w:rPr>
            <w:noProof/>
            <w:webHidden/>
          </w:rPr>
          <w:fldChar w:fldCharType="end"/>
        </w:r>
      </w:hyperlink>
    </w:p>
    <w:p w14:paraId="7AAEFDAF" w14:textId="736C834A"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42" w:history="1">
        <w:r w:rsidRPr="0081580A">
          <w:rPr>
            <w:rStyle w:val="Hyperlink"/>
            <w:noProof/>
          </w:rPr>
          <w:t>361</w:t>
        </w:r>
        <w:r>
          <w:rPr>
            <w:rFonts w:asciiTheme="minorHAnsi" w:eastAsiaTheme="minorEastAsia" w:hAnsiTheme="minorHAnsi" w:cstheme="minorBidi"/>
            <w:iCs w:val="0"/>
            <w:smallCaps w:val="0"/>
            <w:noProof/>
            <w:spacing w:val="0"/>
            <w:sz w:val="22"/>
            <w:szCs w:val="22"/>
          </w:rPr>
          <w:tab/>
        </w:r>
        <w:r w:rsidRPr="0081580A">
          <w:rPr>
            <w:rStyle w:val="Hyperlink"/>
            <w:noProof/>
          </w:rPr>
          <w:t>Baustellenzufahrten über Strasse</w:t>
        </w:r>
        <w:r>
          <w:rPr>
            <w:noProof/>
            <w:webHidden/>
          </w:rPr>
          <w:tab/>
        </w:r>
        <w:r>
          <w:rPr>
            <w:noProof/>
            <w:webHidden/>
          </w:rPr>
          <w:fldChar w:fldCharType="begin"/>
        </w:r>
        <w:r>
          <w:rPr>
            <w:noProof/>
            <w:webHidden/>
          </w:rPr>
          <w:instrText xml:space="preserve"> PAGEREF _Toc185859442 \h </w:instrText>
        </w:r>
        <w:r>
          <w:rPr>
            <w:noProof/>
            <w:webHidden/>
          </w:rPr>
        </w:r>
        <w:r>
          <w:rPr>
            <w:noProof/>
            <w:webHidden/>
          </w:rPr>
          <w:fldChar w:fldCharType="separate"/>
        </w:r>
        <w:r>
          <w:rPr>
            <w:noProof/>
            <w:webHidden/>
          </w:rPr>
          <w:t>16</w:t>
        </w:r>
        <w:r>
          <w:rPr>
            <w:noProof/>
            <w:webHidden/>
          </w:rPr>
          <w:fldChar w:fldCharType="end"/>
        </w:r>
      </w:hyperlink>
    </w:p>
    <w:p w14:paraId="26472613" w14:textId="02CE3AA3"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43" w:history="1">
        <w:r w:rsidRPr="0081580A">
          <w:rPr>
            <w:rStyle w:val="Hyperlink"/>
            <w:noProof/>
          </w:rPr>
          <w:t>362</w:t>
        </w:r>
        <w:r>
          <w:rPr>
            <w:rFonts w:asciiTheme="minorHAnsi" w:eastAsiaTheme="minorEastAsia" w:hAnsiTheme="minorHAnsi" w:cstheme="minorBidi"/>
            <w:iCs w:val="0"/>
            <w:smallCaps w:val="0"/>
            <w:noProof/>
            <w:spacing w:val="0"/>
            <w:sz w:val="22"/>
            <w:szCs w:val="22"/>
          </w:rPr>
          <w:tab/>
        </w:r>
        <w:r w:rsidRPr="0081580A">
          <w:rPr>
            <w:rStyle w:val="Hyperlink"/>
            <w:noProof/>
          </w:rPr>
          <w:t>Baustellenzufahrten über Schienen</w:t>
        </w:r>
        <w:r>
          <w:rPr>
            <w:noProof/>
            <w:webHidden/>
          </w:rPr>
          <w:tab/>
        </w:r>
        <w:r>
          <w:rPr>
            <w:noProof/>
            <w:webHidden/>
          </w:rPr>
          <w:fldChar w:fldCharType="begin"/>
        </w:r>
        <w:r>
          <w:rPr>
            <w:noProof/>
            <w:webHidden/>
          </w:rPr>
          <w:instrText xml:space="preserve"> PAGEREF _Toc185859443 \h </w:instrText>
        </w:r>
        <w:r>
          <w:rPr>
            <w:noProof/>
            <w:webHidden/>
          </w:rPr>
        </w:r>
        <w:r>
          <w:rPr>
            <w:noProof/>
            <w:webHidden/>
          </w:rPr>
          <w:fldChar w:fldCharType="separate"/>
        </w:r>
        <w:r>
          <w:rPr>
            <w:noProof/>
            <w:webHidden/>
          </w:rPr>
          <w:t>16</w:t>
        </w:r>
        <w:r>
          <w:rPr>
            <w:noProof/>
            <w:webHidden/>
          </w:rPr>
          <w:fldChar w:fldCharType="end"/>
        </w:r>
      </w:hyperlink>
    </w:p>
    <w:p w14:paraId="128C785A" w14:textId="0CC33A36"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44" w:history="1">
        <w:r w:rsidRPr="0081580A">
          <w:rPr>
            <w:rStyle w:val="Hyperlink"/>
            <w:noProof/>
          </w:rPr>
          <w:t>363</w:t>
        </w:r>
        <w:r>
          <w:rPr>
            <w:rFonts w:asciiTheme="minorHAnsi" w:eastAsiaTheme="minorEastAsia" w:hAnsiTheme="minorHAnsi" w:cstheme="minorBidi"/>
            <w:iCs w:val="0"/>
            <w:smallCaps w:val="0"/>
            <w:noProof/>
            <w:spacing w:val="0"/>
            <w:sz w:val="22"/>
            <w:szCs w:val="22"/>
          </w:rPr>
          <w:tab/>
        </w:r>
        <w:r w:rsidRPr="0081580A">
          <w:rPr>
            <w:rStyle w:val="Hyperlink"/>
            <w:noProof/>
          </w:rPr>
          <w:t>Spezielle Verkehrserschliessung der Baustelle</w:t>
        </w:r>
        <w:r>
          <w:rPr>
            <w:noProof/>
            <w:webHidden/>
          </w:rPr>
          <w:tab/>
        </w:r>
        <w:r>
          <w:rPr>
            <w:noProof/>
            <w:webHidden/>
          </w:rPr>
          <w:fldChar w:fldCharType="begin"/>
        </w:r>
        <w:r>
          <w:rPr>
            <w:noProof/>
            <w:webHidden/>
          </w:rPr>
          <w:instrText xml:space="preserve"> PAGEREF _Toc185859444 \h </w:instrText>
        </w:r>
        <w:r>
          <w:rPr>
            <w:noProof/>
            <w:webHidden/>
          </w:rPr>
        </w:r>
        <w:r>
          <w:rPr>
            <w:noProof/>
            <w:webHidden/>
          </w:rPr>
          <w:fldChar w:fldCharType="separate"/>
        </w:r>
        <w:r>
          <w:rPr>
            <w:noProof/>
            <w:webHidden/>
          </w:rPr>
          <w:t>16</w:t>
        </w:r>
        <w:r>
          <w:rPr>
            <w:noProof/>
            <w:webHidden/>
          </w:rPr>
          <w:fldChar w:fldCharType="end"/>
        </w:r>
      </w:hyperlink>
    </w:p>
    <w:p w14:paraId="31F1D92E" w14:textId="55EF1B1C" w:rsidR="00417114" w:rsidRDefault="00417114">
      <w:pPr>
        <w:pStyle w:val="Verzeichnis2"/>
        <w:rPr>
          <w:rFonts w:asciiTheme="minorHAnsi" w:eastAsiaTheme="minorEastAsia" w:hAnsiTheme="minorHAnsi" w:cstheme="minorBidi"/>
          <w:iCs w:val="0"/>
          <w:noProof/>
          <w:spacing w:val="0"/>
          <w:sz w:val="22"/>
          <w:szCs w:val="22"/>
        </w:rPr>
      </w:pPr>
      <w:hyperlink w:anchor="_Toc185859445" w:history="1">
        <w:r w:rsidRPr="0081580A">
          <w:rPr>
            <w:rStyle w:val="Hyperlink"/>
            <w:smallCaps/>
            <w:noProof/>
          </w:rPr>
          <w:t>370</w:t>
        </w:r>
        <w:r>
          <w:rPr>
            <w:rFonts w:asciiTheme="minorHAnsi" w:eastAsiaTheme="minorEastAsia" w:hAnsiTheme="minorHAnsi" w:cstheme="minorBidi"/>
            <w:iCs w:val="0"/>
            <w:noProof/>
            <w:spacing w:val="0"/>
            <w:sz w:val="22"/>
            <w:szCs w:val="22"/>
          </w:rPr>
          <w:tab/>
        </w:r>
        <w:r w:rsidRPr="0081580A">
          <w:rPr>
            <w:rStyle w:val="Hyperlink"/>
            <w:smallCaps/>
            <w:noProof/>
          </w:rPr>
          <w:t>Nutzung bestehender Parkplätze, Umschlag- und Lagerflächen, Räume, Baustellenanlagen</w:t>
        </w:r>
        <w:r>
          <w:rPr>
            <w:noProof/>
            <w:webHidden/>
          </w:rPr>
          <w:tab/>
        </w:r>
        <w:r>
          <w:rPr>
            <w:noProof/>
            <w:webHidden/>
          </w:rPr>
          <w:fldChar w:fldCharType="begin"/>
        </w:r>
        <w:r>
          <w:rPr>
            <w:noProof/>
            <w:webHidden/>
          </w:rPr>
          <w:instrText xml:space="preserve"> PAGEREF _Toc185859445 \h </w:instrText>
        </w:r>
        <w:r>
          <w:rPr>
            <w:noProof/>
            <w:webHidden/>
          </w:rPr>
        </w:r>
        <w:r>
          <w:rPr>
            <w:noProof/>
            <w:webHidden/>
          </w:rPr>
          <w:fldChar w:fldCharType="separate"/>
        </w:r>
        <w:r>
          <w:rPr>
            <w:noProof/>
            <w:webHidden/>
          </w:rPr>
          <w:t>16</w:t>
        </w:r>
        <w:r>
          <w:rPr>
            <w:noProof/>
            <w:webHidden/>
          </w:rPr>
          <w:fldChar w:fldCharType="end"/>
        </w:r>
      </w:hyperlink>
    </w:p>
    <w:p w14:paraId="2625944D" w14:textId="375F44EF"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46" w:history="1">
        <w:r w:rsidRPr="0081580A">
          <w:rPr>
            <w:rStyle w:val="Hyperlink"/>
            <w:noProof/>
          </w:rPr>
          <w:t>371</w:t>
        </w:r>
        <w:r>
          <w:rPr>
            <w:rFonts w:asciiTheme="minorHAnsi" w:eastAsiaTheme="minorEastAsia" w:hAnsiTheme="minorHAnsi" w:cstheme="minorBidi"/>
            <w:iCs w:val="0"/>
            <w:smallCaps w:val="0"/>
            <w:noProof/>
            <w:spacing w:val="0"/>
            <w:sz w:val="22"/>
            <w:szCs w:val="22"/>
          </w:rPr>
          <w:tab/>
        </w:r>
        <w:r w:rsidRPr="0081580A">
          <w:rPr>
            <w:rStyle w:val="Hyperlink"/>
            <w:noProof/>
          </w:rPr>
          <w:t>Bestehende Parkplätze, Umschlag- und Lagerflächen</w:t>
        </w:r>
        <w:r>
          <w:rPr>
            <w:noProof/>
            <w:webHidden/>
          </w:rPr>
          <w:tab/>
        </w:r>
        <w:r>
          <w:rPr>
            <w:noProof/>
            <w:webHidden/>
          </w:rPr>
          <w:fldChar w:fldCharType="begin"/>
        </w:r>
        <w:r>
          <w:rPr>
            <w:noProof/>
            <w:webHidden/>
          </w:rPr>
          <w:instrText xml:space="preserve"> PAGEREF _Toc185859446 \h </w:instrText>
        </w:r>
        <w:r>
          <w:rPr>
            <w:noProof/>
            <w:webHidden/>
          </w:rPr>
        </w:r>
        <w:r>
          <w:rPr>
            <w:noProof/>
            <w:webHidden/>
          </w:rPr>
          <w:fldChar w:fldCharType="separate"/>
        </w:r>
        <w:r>
          <w:rPr>
            <w:noProof/>
            <w:webHidden/>
          </w:rPr>
          <w:t>16</w:t>
        </w:r>
        <w:r>
          <w:rPr>
            <w:noProof/>
            <w:webHidden/>
          </w:rPr>
          <w:fldChar w:fldCharType="end"/>
        </w:r>
      </w:hyperlink>
    </w:p>
    <w:p w14:paraId="0AB7189B" w14:textId="1C80424A"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47" w:history="1">
        <w:r w:rsidRPr="0081580A">
          <w:rPr>
            <w:rStyle w:val="Hyperlink"/>
            <w:noProof/>
          </w:rPr>
          <w:t>372</w:t>
        </w:r>
        <w:r>
          <w:rPr>
            <w:rFonts w:asciiTheme="minorHAnsi" w:eastAsiaTheme="minorEastAsia" w:hAnsiTheme="minorHAnsi" w:cstheme="minorBidi"/>
            <w:iCs w:val="0"/>
            <w:smallCaps w:val="0"/>
            <w:noProof/>
            <w:spacing w:val="0"/>
            <w:sz w:val="22"/>
            <w:szCs w:val="22"/>
          </w:rPr>
          <w:tab/>
        </w:r>
        <w:r w:rsidRPr="0081580A">
          <w:rPr>
            <w:rStyle w:val="Hyperlink"/>
            <w:noProof/>
          </w:rPr>
          <w:t>Nutzung bestehender Räume, Container, Baracken, Magazine und  Baustellenanlagen.</w:t>
        </w:r>
        <w:r>
          <w:rPr>
            <w:noProof/>
            <w:webHidden/>
          </w:rPr>
          <w:tab/>
        </w:r>
        <w:r>
          <w:rPr>
            <w:noProof/>
            <w:webHidden/>
          </w:rPr>
          <w:fldChar w:fldCharType="begin"/>
        </w:r>
        <w:r>
          <w:rPr>
            <w:noProof/>
            <w:webHidden/>
          </w:rPr>
          <w:instrText xml:space="preserve"> PAGEREF _Toc185859447 \h </w:instrText>
        </w:r>
        <w:r>
          <w:rPr>
            <w:noProof/>
            <w:webHidden/>
          </w:rPr>
        </w:r>
        <w:r>
          <w:rPr>
            <w:noProof/>
            <w:webHidden/>
          </w:rPr>
          <w:fldChar w:fldCharType="separate"/>
        </w:r>
        <w:r>
          <w:rPr>
            <w:noProof/>
            <w:webHidden/>
          </w:rPr>
          <w:t>16</w:t>
        </w:r>
        <w:r>
          <w:rPr>
            <w:noProof/>
            <w:webHidden/>
          </w:rPr>
          <w:fldChar w:fldCharType="end"/>
        </w:r>
      </w:hyperlink>
    </w:p>
    <w:p w14:paraId="2D37A27D" w14:textId="773A9BB5"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48" w:history="1">
        <w:r w:rsidRPr="0081580A">
          <w:rPr>
            <w:rStyle w:val="Hyperlink"/>
            <w:noProof/>
          </w:rPr>
          <w:t>373</w:t>
        </w:r>
        <w:r>
          <w:rPr>
            <w:rFonts w:asciiTheme="minorHAnsi" w:eastAsiaTheme="minorEastAsia" w:hAnsiTheme="minorHAnsi" w:cstheme="minorBidi"/>
            <w:iCs w:val="0"/>
            <w:smallCaps w:val="0"/>
            <w:noProof/>
            <w:spacing w:val="0"/>
            <w:sz w:val="22"/>
            <w:szCs w:val="22"/>
          </w:rPr>
          <w:tab/>
        </w:r>
        <w:r w:rsidRPr="0081580A">
          <w:rPr>
            <w:rStyle w:val="Hyperlink"/>
            <w:noProof/>
          </w:rPr>
          <w:t>Nutzung bestehender Einrichtungen.</w:t>
        </w:r>
        <w:r>
          <w:rPr>
            <w:noProof/>
            <w:webHidden/>
          </w:rPr>
          <w:tab/>
        </w:r>
        <w:r>
          <w:rPr>
            <w:noProof/>
            <w:webHidden/>
          </w:rPr>
          <w:fldChar w:fldCharType="begin"/>
        </w:r>
        <w:r>
          <w:rPr>
            <w:noProof/>
            <w:webHidden/>
          </w:rPr>
          <w:instrText xml:space="preserve"> PAGEREF _Toc185859448 \h </w:instrText>
        </w:r>
        <w:r>
          <w:rPr>
            <w:noProof/>
            <w:webHidden/>
          </w:rPr>
        </w:r>
        <w:r>
          <w:rPr>
            <w:noProof/>
            <w:webHidden/>
          </w:rPr>
          <w:fldChar w:fldCharType="separate"/>
        </w:r>
        <w:r>
          <w:rPr>
            <w:noProof/>
            <w:webHidden/>
          </w:rPr>
          <w:t>16</w:t>
        </w:r>
        <w:r>
          <w:rPr>
            <w:noProof/>
            <w:webHidden/>
          </w:rPr>
          <w:fldChar w:fldCharType="end"/>
        </w:r>
      </w:hyperlink>
    </w:p>
    <w:p w14:paraId="4A616762" w14:textId="293D3B73" w:rsidR="00417114" w:rsidRDefault="00417114">
      <w:pPr>
        <w:pStyle w:val="Verzeichnis2"/>
        <w:rPr>
          <w:rFonts w:asciiTheme="minorHAnsi" w:eastAsiaTheme="minorEastAsia" w:hAnsiTheme="minorHAnsi" w:cstheme="minorBidi"/>
          <w:iCs w:val="0"/>
          <w:noProof/>
          <w:spacing w:val="0"/>
          <w:sz w:val="22"/>
          <w:szCs w:val="22"/>
        </w:rPr>
      </w:pPr>
      <w:hyperlink w:anchor="_Toc185859449" w:history="1">
        <w:r w:rsidRPr="0081580A">
          <w:rPr>
            <w:rStyle w:val="Hyperlink"/>
            <w:smallCaps/>
            <w:noProof/>
          </w:rPr>
          <w:t>380</w:t>
        </w:r>
        <w:r>
          <w:rPr>
            <w:rFonts w:asciiTheme="minorHAnsi" w:eastAsiaTheme="minorEastAsia" w:hAnsiTheme="minorHAnsi" w:cstheme="minorBidi"/>
            <w:iCs w:val="0"/>
            <w:noProof/>
            <w:spacing w:val="0"/>
            <w:sz w:val="22"/>
            <w:szCs w:val="22"/>
          </w:rPr>
          <w:tab/>
        </w:r>
        <w:r w:rsidRPr="0081580A">
          <w:rPr>
            <w:rStyle w:val="Hyperlink"/>
            <w:smallCaps/>
            <w:noProof/>
          </w:rPr>
          <w:t>Zustandserfassung, Bestandsaufnahme</w:t>
        </w:r>
        <w:r>
          <w:rPr>
            <w:noProof/>
            <w:webHidden/>
          </w:rPr>
          <w:tab/>
        </w:r>
        <w:r>
          <w:rPr>
            <w:noProof/>
            <w:webHidden/>
          </w:rPr>
          <w:fldChar w:fldCharType="begin"/>
        </w:r>
        <w:r>
          <w:rPr>
            <w:noProof/>
            <w:webHidden/>
          </w:rPr>
          <w:instrText xml:space="preserve"> PAGEREF _Toc185859449 \h </w:instrText>
        </w:r>
        <w:r>
          <w:rPr>
            <w:noProof/>
            <w:webHidden/>
          </w:rPr>
        </w:r>
        <w:r>
          <w:rPr>
            <w:noProof/>
            <w:webHidden/>
          </w:rPr>
          <w:fldChar w:fldCharType="separate"/>
        </w:r>
        <w:r>
          <w:rPr>
            <w:noProof/>
            <w:webHidden/>
          </w:rPr>
          <w:t>16</w:t>
        </w:r>
        <w:r>
          <w:rPr>
            <w:noProof/>
            <w:webHidden/>
          </w:rPr>
          <w:fldChar w:fldCharType="end"/>
        </w:r>
      </w:hyperlink>
    </w:p>
    <w:p w14:paraId="15C7E981" w14:textId="04FA4DBC"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50" w:history="1">
        <w:r w:rsidRPr="0081580A">
          <w:rPr>
            <w:rStyle w:val="Hyperlink"/>
            <w:noProof/>
          </w:rPr>
          <w:t>381</w:t>
        </w:r>
        <w:r>
          <w:rPr>
            <w:rFonts w:asciiTheme="minorHAnsi" w:eastAsiaTheme="minorEastAsia" w:hAnsiTheme="minorHAnsi" w:cstheme="minorBidi"/>
            <w:iCs w:val="0"/>
            <w:smallCaps w:val="0"/>
            <w:noProof/>
            <w:spacing w:val="0"/>
            <w:sz w:val="22"/>
            <w:szCs w:val="22"/>
          </w:rPr>
          <w:tab/>
        </w:r>
        <w:r w:rsidRPr="0081580A">
          <w:rPr>
            <w:rStyle w:val="Hyperlink"/>
            <w:noProof/>
          </w:rPr>
          <w:t>Zustandserfassung.</w:t>
        </w:r>
        <w:r>
          <w:rPr>
            <w:noProof/>
            <w:webHidden/>
          </w:rPr>
          <w:tab/>
        </w:r>
        <w:r>
          <w:rPr>
            <w:noProof/>
            <w:webHidden/>
          </w:rPr>
          <w:fldChar w:fldCharType="begin"/>
        </w:r>
        <w:r>
          <w:rPr>
            <w:noProof/>
            <w:webHidden/>
          </w:rPr>
          <w:instrText xml:space="preserve"> PAGEREF _Toc185859450 \h </w:instrText>
        </w:r>
        <w:r>
          <w:rPr>
            <w:noProof/>
            <w:webHidden/>
          </w:rPr>
        </w:r>
        <w:r>
          <w:rPr>
            <w:noProof/>
            <w:webHidden/>
          </w:rPr>
          <w:fldChar w:fldCharType="separate"/>
        </w:r>
        <w:r>
          <w:rPr>
            <w:noProof/>
            <w:webHidden/>
          </w:rPr>
          <w:t>16</w:t>
        </w:r>
        <w:r>
          <w:rPr>
            <w:noProof/>
            <w:webHidden/>
          </w:rPr>
          <w:fldChar w:fldCharType="end"/>
        </w:r>
      </w:hyperlink>
    </w:p>
    <w:p w14:paraId="3155B79B" w14:textId="1FB7A950"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51" w:history="1">
        <w:r w:rsidRPr="0081580A">
          <w:rPr>
            <w:rStyle w:val="Hyperlink"/>
            <w:noProof/>
          </w:rPr>
          <w:t>382</w:t>
        </w:r>
        <w:r>
          <w:rPr>
            <w:rFonts w:asciiTheme="minorHAnsi" w:eastAsiaTheme="minorEastAsia" w:hAnsiTheme="minorHAnsi" w:cstheme="minorBidi"/>
            <w:iCs w:val="0"/>
            <w:smallCaps w:val="0"/>
            <w:noProof/>
            <w:spacing w:val="0"/>
            <w:sz w:val="22"/>
            <w:szCs w:val="22"/>
          </w:rPr>
          <w:tab/>
        </w:r>
        <w:r w:rsidRPr="0081580A">
          <w:rPr>
            <w:rStyle w:val="Hyperlink"/>
            <w:noProof/>
          </w:rPr>
          <w:t>Bestandsaufnahme</w:t>
        </w:r>
        <w:r>
          <w:rPr>
            <w:noProof/>
            <w:webHidden/>
          </w:rPr>
          <w:tab/>
        </w:r>
        <w:r>
          <w:rPr>
            <w:noProof/>
            <w:webHidden/>
          </w:rPr>
          <w:fldChar w:fldCharType="begin"/>
        </w:r>
        <w:r>
          <w:rPr>
            <w:noProof/>
            <w:webHidden/>
          </w:rPr>
          <w:instrText xml:space="preserve"> PAGEREF _Toc185859451 \h </w:instrText>
        </w:r>
        <w:r>
          <w:rPr>
            <w:noProof/>
            <w:webHidden/>
          </w:rPr>
        </w:r>
        <w:r>
          <w:rPr>
            <w:noProof/>
            <w:webHidden/>
          </w:rPr>
          <w:fldChar w:fldCharType="separate"/>
        </w:r>
        <w:r>
          <w:rPr>
            <w:noProof/>
            <w:webHidden/>
          </w:rPr>
          <w:t>17</w:t>
        </w:r>
        <w:r>
          <w:rPr>
            <w:noProof/>
            <w:webHidden/>
          </w:rPr>
          <w:fldChar w:fldCharType="end"/>
        </w:r>
      </w:hyperlink>
    </w:p>
    <w:p w14:paraId="4071828F" w14:textId="5FE24E31"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52" w:history="1">
        <w:r w:rsidRPr="0081580A">
          <w:rPr>
            <w:rStyle w:val="Hyperlink"/>
            <w:noProof/>
          </w:rPr>
          <w:t>383</w:t>
        </w:r>
        <w:r>
          <w:rPr>
            <w:rFonts w:asciiTheme="minorHAnsi" w:eastAsiaTheme="minorEastAsia" w:hAnsiTheme="minorHAnsi" w:cstheme="minorBidi"/>
            <w:iCs w:val="0"/>
            <w:smallCaps w:val="0"/>
            <w:noProof/>
            <w:spacing w:val="0"/>
            <w:sz w:val="22"/>
            <w:szCs w:val="22"/>
          </w:rPr>
          <w:tab/>
        </w:r>
        <w:r w:rsidRPr="0081580A">
          <w:rPr>
            <w:rStyle w:val="Hyperlink"/>
            <w:noProof/>
          </w:rPr>
          <w:t>Aufnahmen</w:t>
        </w:r>
        <w:r>
          <w:rPr>
            <w:noProof/>
            <w:webHidden/>
          </w:rPr>
          <w:tab/>
        </w:r>
        <w:r>
          <w:rPr>
            <w:noProof/>
            <w:webHidden/>
          </w:rPr>
          <w:fldChar w:fldCharType="begin"/>
        </w:r>
        <w:r>
          <w:rPr>
            <w:noProof/>
            <w:webHidden/>
          </w:rPr>
          <w:instrText xml:space="preserve"> PAGEREF _Toc185859452 \h </w:instrText>
        </w:r>
        <w:r>
          <w:rPr>
            <w:noProof/>
            <w:webHidden/>
          </w:rPr>
        </w:r>
        <w:r>
          <w:rPr>
            <w:noProof/>
            <w:webHidden/>
          </w:rPr>
          <w:fldChar w:fldCharType="separate"/>
        </w:r>
        <w:r>
          <w:rPr>
            <w:noProof/>
            <w:webHidden/>
          </w:rPr>
          <w:t>17</w:t>
        </w:r>
        <w:r>
          <w:rPr>
            <w:noProof/>
            <w:webHidden/>
          </w:rPr>
          <w:fldChar w:fldCharType="end"/>
        </w:r>
      </w:hyperlink>
    </w:p>
    <w:p w14:paraId="5DAA8C34" w14:textId="4DE96994" w:rsidR="00417114" w:rsidRDefault="00417114">
      <w:pPr>
        <w:pStyle w:val="Verzeichnis1"/>
        <w:rPr>
          <w:rFonts w:asciiTheme="minorHAnsi" w:eastAsiaTheme="minorEastAsia" w:hAnsiTheme="minorHAnsi" w:cstheme="minorBidi"/>
          <w:b w:val="0"/>
          <w:iCs w:val="0"/>
          <w:noProof/>
          <w:spacing w:val="0"/>
          <w:sz w:val="22"/>
          <w:szCs w:val="22"/>
        </w:rPr>
      </w:pPr>
      <w:hyperlink w:anchor="_Toc185859453" w:history="1">
        <w:r w:rsidRPr="0081580A">
          <w:rPr>
            <w:rStyle w:val="Hyperlink"/>
            <w:smallCaps/>
            <w:noProof/>
          </w:rPr>
          <w:t>400</w:t>
        </w:r>
        <w:r>
          <w:rPr>
            <w:rFonts w:asciiTheme="minorHAnsi" w:eastAsiaTheme="minorEastAsia" w:hAnsiTheme="minorHAnsi" w:cstheme="minorBidi"/>
            <w:b w:val="0"/>
            <w:iCs w:val="0"/>
            <w:noProof/>
            <w:spacing w:val="0"/>
            <w:sz w:val="22"/>
            <w:szCs w:val="22"/>
          </w:rPr>
          <w:tab/>
        </w:r>
        <w:r w:rsidRPr="0081580A">
          <w:rPr>
            <w:rStyle w:val="Hyperlink"/>
            <w:smallCaps/>
            <w:noProof/>
          </w:rPr>
          <w:t>Grundstücksbenützung, Zu- und Ableitungen, Bauabfälle</w:t>
        </w:r>
        <w:r>
          <w:rPr>
            <w:noProof/>
            <w:webHidden/>
          </w:rPr>
          <w:tab/>
        </w:r>
        <w:r>
          <w:rPr>
            <w:noProof/>
            <w:webHidden/>
          </w:rPr>
          <w:fldChar w:fldCharType="begin"/>
        </w:r>
        <w:r>
          <w:rPr>
            <w:noProof/>
            <w:webHidden/>
          </w:rPr>
          <w:instrText xml:space="preserve"> PAGEREF _Toc185859453 \h </w:instrText>
        </w:r>
        <w:r>
          <w:rPr>
            <w:noProof/>
            <w:webHidden/>
          </w:rPr>
        </w:r>
        <w:r>
          <w:rPr>
            <w:noProof/>
            <w:webHidden/>
          </w:rPr>
          <w:fldChar w:fldCharType="separate"/>
        </w:r>
        <w:r>
          <w:rPr>
            <w:noProof/>
            <w:webHidden/>
          </w:rPr>
          <w:t>17</w:t>
        </w:r>
        <w:r>
          <w:rPr>
            <w:noProof/>
            <w:webHidden/>
          </w:rPr>
          <w:fldChar w:fldCharType="end"/>
        </w:r>
      </w:hyperlink>
    </w:p>
    <w:p w14:paraId="72D18213" w14:textId="4957223D" w:rsidR="00417114" w:rsidRDefault="00417114">
      <w:pPr>
        <w:pStyle w:val="Verzeichnis2"/>
        <w:rPr>
          <w:rFonts w:asciiTheme="minorHAnsi" w:eastAsiaTheme="minorEastAsia" w:hAnsiTheme="minorHAnsi" w:cstheme="minorBidi"/>
          <w:iCs w:val="0"/>
          <w:noProof/>
          <w:spacing w:val="0"/>
          <w:sz w:val="22"/>
          <w:szCs w:val="22"/>
        </w:rPr>
      </w:pPr>
      <w:hyperlink w:anchor="_Toc185859454" w:history="1">
        <w:r w:rsidRPr="0081580A">
          <w:rPr>
            <w:rStyle w:val="Hyperlink"/>
            <w:smallCaps/>
            <w:noProof/>
          </w:rPr>
          <w:t>410</w:t>
        </w:r>
        <w:r>
          <w:rPr>
            <w:rFonts w:asciiTheme="minorHAnsi" w:eastAsiaTheme="minorEastAsia" w:hAnsiTheme="minorHAnsi" w:cstheme="minorBidi"/>
            <w:iCs w:val="0"/>
            <w:noProof/>
            <w:spacing w:val="0"/>
            <w:sz w:val="22"/>
            <w:szCs w:val="22"/>
          </w:rPr>
          <w:tab/>
        </w:r>
        <w:r w:rsidRPr="0081580A">
          <w:rPr>
            <w:rStyle w:val="Hyperlink"/>
            <w:smallCaps/>
            <w:noProof/>
          </w:rPr>
          <w:t>Vereinfachte Anwendung</w:t>
        </w:r>
        <w:r>
          <w:rPr>
            <w:noProof/>
            <w:webHidden/>
          </w:rPr>
          <w:tab/>
        </w:r>
        <w:r>
          <w:rPr>
            <w:noProof/>
            <w:webHidden/>
          </w:rPr>
          <w:fldChar w:fldCharType="begin"/>
        </w:r>
        <w:r>
          <w:rPr>
            <w:noProof/>
            <w:webHidden/>
          </w:rPr>
          <w:instrText xml:space="preserve"> PAGEREF _Toc185859454 \h </w:instrText>
        </w:r>
        <w:r>
          <w:rPr>
            <w:noProof/>
            <w:webHidden/>
          </w:rPr>
        </w:r>
        <w:r>
          <w:rPr>
            <w:noProof/>
            <w:webHidden/>
          </w:rPr>
          <w:fldChar w:fldCharType="separate"/>
        </w:r>
        <w:r>
          <w:rPr>
            <w:noProof/>
            <w:webHidden/>
          </w:rPr>
          <w:t>17</w:t>
        </w:r>
        <w:r>
          <w:rPr>
            <w:noProof/>
            <w:webHidden/>
          </w:rPr>
          <w:fldChar w:fldCharType="end"/>
        </w:r>
      </w:hyperlink>
    </w:p>
    <w:p w14:paraId="6A781546" w14:textId="28CA26FA"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55" w:history="1">
        <w:r w:rsidRPr="0081580A">
          <w:rPr>
            <w:rStyle w:val="Hyperlink"/>
            <w:noProof/>
          </w:rPr>
          <w:t>411</w:t>
        </w:r>
        <w:r>
          <w:rPr>
            <w:rFonts w:asciiTheme="minorHAnsi" w:eastAsiaTheme="minorEastAsia" w:hAnsiTheme="minorHAnsi" w:cstheme="minorBidi"/>
            <w:iCs w:val="0"/>
            <w:smallCaps w:val="0"/>
            <w:noProof/>
            <w:spacing w:val="0"/>
            <w:sz w:val="22"/>
            <w:szCs w:val="22"/>
          </w:rPr>
          <w:tab/>
        </w:r>
        <w:r w:rsidRPr="0081580A">
          <w:rPr>
            <w:rStyle w:val="Hyperlink"/>
            <w:noProof/>
          </w:rPr>
          <w:t>Benützung fremder Grundstücke; Zu- und Ableitungen, Bauabfälle.</w:t>
        </w:r>
        <w:r>
          <w:rPr>
            <w:noProof/>
            <w:webHidden/>
          </w:rPr>
          <w:tab/>
        </w:r>
        <w:r>
          <w:rPr>
            <w:noProof/>
            <w:webHidden/>
          </w:rPr>
          <w:fldChar w:fldCharType="begin"/>
        </w:r>
        <w:r>
          <w:rPr>
            <w:noProof/>
            <w:webHidden/>
          </w:rPr>
          <w:instrText xml:space="preserve"> PAGEREF _Toc185859455 \h </w:instrText>
        </w:r>
        <w:r>
          <w:rPr>
            <w:noProof/>
            <w:webHidden/>
          </w:rPr>
        </w:r>
        <w:r>
          <w:rPr>
            <w:noProof/>
            <w:webHidden/>
          </w:rPr>
          <w:fldChar w:fldCharType="separate"/>
        </w:r>
        <w:r>
          <w:rPr>
            <w:noProof/>
            <w:webHidden/>
          </w:rPr>
          <w:t>17</w:t>
        </w:r>
        <w:r>
          <w:rPr>
            <w:noProof/>
            <w:webHidden/>
          </w:rPr>
          <w:fldChar w:fldCharType="end"/>
        </w:r>
      </w:hyperlink>
    </w:p>
    <w:p w14:paraId="1BD520BC" w14:textId="31704879" w:rsidR="00417114" w:rsidRDefault="00417114">
      <w:pPr>
        <w:pStyle w:val="Verzeichnis2"/>
        <w:rPr>
          <w:rFonts w:asciiTheme="minorHAnsi" w:eastAsiaTheme="minorEastAsia" w:hAnsiTheme="minorHAnsi" w:cstheme="minorBidi"/>
          <w:iCs w:val="0"/>
          <w:noProof/>
          <w:spacing w:val="0"/>
          <w:sz w:val="22"/>
          <w:szCs w:val="22"/>
        </w:rPr>
      </w:pPr>
      <w:hyperlink w:anchor="_Toc185859456" w:history="1">
        <w:r w:rsidRPr="0081580A">
          <w:rPr>
            <w:rStyle w:val="Hyperlink"/>
            <w:smallCaps/>
            <w:noProof/>
          </w:rPr>
          <w:t>420</w:t>
        </w:r>
        <w:r>
          <w:rPr>
            <w:rFonts w:asciiTheme="minorHAnsi" w:eastAsiaTheme="minorEastAsia" w:hAnsiTheme="minorHAnsi" w:cstheme="minorBidi"/>
            <w:iCs w:val="0"/>
            <w:noProof/>
            <w:spacing w:val="0"/>
            <w:sz w:val="22"/>
            <w:szCs w:val="22"/>
          </w:rPr>
          <w:tab/>
        </w:r>
        <w:r w:rsidRPr="0081580A">
          <w:rPr>
            <w:rStyle w:val="Hyperlink"/>
            <w:smallCaps/>
            <w:noProof/>
          </w:rPr>
          <w:t>Benützung fremder Grundstücke</w:t>
        </w:r>
        <w:r>
          <w:rPr>
            <w:noProof/>
            <w:webHidden/>
          </w:rPr>
          <w:tab/>
        </w:r>
        <w:r>
          <w:rPr>
            <w:noProof/>
            <w:webHidden/>
          </w:rPr>
          <w:fldChar w:fldCharType="begin"/>
        </w:r>
        <w:r>
          <w:rPr>
            <w:noProof/>
            <w:webHidden/>
          </w:rPr>
          <w:instrText xml:space="preserve"> PAGEREF _Toc185859456 \h </w:instrText>
        </w:r>
        <w:r>
          <w:rPr>
            <w:noProof/>
            <w:webHidden/>
          </w:rPr>
        </w:r>
        <w:r>
          <w:rPr>
            <w:noProof/>
            <w:webHidden/>
          </w:rPr>
          <w:fldChar w:fldCharType="separate"/>
        </w:r>
        <w:r>
          <w:rPr>
            <w:noProof/>
            <w:webHidden/>
          </w:rPr>
          <w:t>17</w:t>
        </w:r>
        <w:r>
          <w:rPr>
            <w:noProof/>
            <w:webHidden/>
          </w:rPr>
          <w:fldChar w:fldCharType="end"/>
        </w:r>
      </w:hyperlink>
    </w:p>
    <w:p w14:paraId="5A557AE7" w14:textId="76145247"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57" w:history="1">
        <w:r w:rsidRPr="0081580A">
          <w:rPr>
            <w:rStyle w:val="Hyperlink"/>
            <w:noProof/>
          </w:rPr>
          <w:t>421</w:t>
        </w:r>
        <w:r>
          <w:rPr>
            <w:rFonts w:asciiTheme="minorHAnsi" w:eastAsiaTheme="minorEastAsia" w:hAnsiTheme="minorHAnsi" w:cstheme="minorBidi"/>
            <w:iCs w:val="0"/>
            <w:smallCaps w:val="0"/>
            <w:noProof/>
            <w:spacing w:val="0"/>
            <w:sz w:val="22"/>
            <w:szCs w:val="22"/>
          </w:rPr>
          <w:tab/>
        </w:r>
        <w:r w:rsidRPr="0081580A">
          <w:rPr>
            <w:rStyle w:val="Hyperlink"/>
            <w:noProof/>
          </w:rPr>
          <w:t>Kostenlose Benützung fremder Grundstücke.</w:t>
        </w:r>
        <w:r>
          <w:rPr>
            <w:noProof/>
            <w:webHidden/>
          </w:rPr>
          <w:tab/>
        </w:r>
        <w:r>
          <w:rPr>
            <w:noProof/>
            <w:webHidden/>
          </w:rPr>
          <w:fldChar w:fldCharType="begin"/>
        </w:r>
        <w:r>
          <w:rPr>
            <w:noProof/>
            <w:webHidden/>
          </w:rPr>
          <w:instrText xml:space="preserve"> PAGEREF _Toc185859457 \h </w:instrText>
        </w:r>
        <w:r>
          <w:rPr>
            <w:noProof/>
            <w:webHidden/>
          </w:rPr>
        </w:r>
        <w:r>
          <w:rPr>
            <w:noProof/>
            <w:webHidden/>
          </w:rPr>
          <w:fldChar w:fldCharType="separate"/>
        </w:r>
        <w:r>
          <w:rPr>
            <w:noProof/>
            <w:webHidden/>
          </w:rPr>
          <w:t>17</w:t>
        </w:r>
        <w:r>
          <w:rPr>
            <w:noProof/>
            <w:webHidden/>
          </w:rPr>
          <w:fldChar w:fldCharType="end"/>
        </w:r>
      </w:hyperlink>
    </w:p>
    <w:p w14:paraId="1C58C903" w14:textId="0A5CDC49"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58" w:history="1">
        <w:r w:rsidRPr="0081580A">
          <w:rPr>
            <w:rStyle w:val="Hyperlink"/>
            <w:noProof/>
          </w:rPr>
          <w:t>422</w:t>
        </w:r>
        <w:r>
          <w:rPr>
            <w:rFonts w:asciiTheme="minorHAnsi" w:eastAsiaTheme="minorEastAsia" w:hAnsiTheme="minorHAnsi" w:cstheme="minorBidi"/>
            <w:iCs w:val="0"/>
            <w:smallCaps w:val="0"/>
            <w:noProof/>
            <w:spacing w:val="0"/>
            <w:sz w:val="22"/>
            <w:szCs w:val="22"/>
          </w:rPr>
          <w:tab/>
        </w:r>
        <w:r w:rsidRPr="0081580A">
          <w:rPr>
            <w:rStyle w:val="Hyperlink"/>
            <w:noProof/>
          </w:rPr>
          <w:t>Kostenpflichtige Benützung fremder Grundstücke.</w:t>
        </w:r>
        <w:r>
          <w:rPr>
            <w:noProof/>
            <w:webHidden/>
          </w:rPr>
          <w:tab/>
        </w:r>
        <w:r>
          <w:rPr>
            <w:noProof/>
            <w:webHidden/>
          </w:rPr>
          <w:fldChar w:fldCharType="begin"/>
        </w:r>
        <w:r>
          <w:rPr>
            <w:noProof/>
            <w:webHidden/>
          </w:rPr>
          <w:instrText xml:space="preserve"> PAGEREF _Toc185859458 \h </w:instrText>
        </w:r>
        <w:r>
          <w:rPr>
            <w:noProof/>
            <w:webHidden/>
          </w:rPr>
        </w:r>
        <w:r>
          <w:rPr>
            <w:noProof/>
            <w:webHidden/>
          </w:rPr>
          <w:fldChar w:fldCharType="separate"/>
        </w:r>
        <w:r>
          <w:rPr>
            <w:noProof/>
            <w:webHidden/>
          </w:rPr>
          <w:t>17</w:t>
        </w:r>
        <w:r>
          <w:rPr>
            <w:noProof/>
            <w:webHidden/>
          </w:rPr>
          <w:fldChar w:fldCharType="end"/>
        </w:r>
      </w:hyperlink>
    </w:p>
    <w:p w14:paraId="15242A72" w14:textId="5DF1157D"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59" w:history="1">
        <w:r w:rsidRPr="0081580A">
          <w:rPr>
            <w:rStyle w:val="Hyperlink"/>
            <w:noProof/>
          </w:rPr>
          <w:t>423</w:t>
        </w:r>
        <w:r>
          <w:rPr>
            <w:rFonts w:asciiTheme="minorHAnsi" w:eastAsiaTheme="minorEastAsia" w:hAnsiTheme="minorHAnsi" w:cstheme="minorBidi"/>
            <w:iCs w:val="0"/>
            <w:smallCaps w:val="0"/>
            <w:noProof/>
            <w:spacing w:val="0"/>
            <w:sz w:val="22"/>
            <w:szCs w:val="22"/>
          </w:rPr>
          <w:tab/>
        </w:r>
        <w:r w:rsidRPr="0081580A">
          <w:rPr>
            <w:rStyle w:val="Hyperlink"/>
            <w:noProof/>
          </w:rPr>
          <w:t>Vom Bauherrn eingegangene oder ihm auferlegte Verpflichtungen.</w:t>
        </w:r>
        <w:r>
          <w:rPr>
            <w:noProof/>
            <w:webHidden/>
          </w:rPr>
          <w:tab/>
        </w:r>
        <w:r>
          <w:rPr>
            <w:noProof/>
            <w:webHidden/>
          </w:rPr>
          <w:fldChar w:fldCharType="begin"/>
        </w:r>
        <w:r>
          <w:rPr>
            <w:noProof/>
            <w:webHidden/>
          </w:rPr>
          <w:instrText xml:space="preserve"> PAGEREF _Toc185859459 \h </w:instrText>
        </w:r>
        <w:r>
          <w:rPr>
            <w:noProof/>
            <w:webHidden/>
          </w:rPr>
        </w:r>
        <w:r>
          <w:rPr>
            <w:noProof/>
            <w:webHidden/>
          </w:rPr>
          <w:fldChar w:fldCharType="separate"/>
        </w:r>
        <w:r>
          <w:rPr>
            <w:noProof/>
            <w:webHidden/>
          </w:rPr>
          <w:t>17</w:t>
        </w:r>
        <w:r>
          <w:rPr>
            <w:noProof/>
            <w:webHidden/>
          </w:rPr>
          <w:fldChar w:fldCharType="end"/>
        </w:r>
      </w:hyperlink>
    </w:p>
    <w:p w14:paraId="277D0D4A" w14:textId="32102198" w:rsidR="00417114" w:rsidRDefault="00417114">
      <w:pPr>
        <w:pStyle w:val="Verzeichnis2"/>
        <w:rPr>
          <w:rFonts w:asciiTheme="minorHAnsi" w:eastAsiaTheme="minorEastAsia" w:hAnsiTheme="minorHAnsi" w:cstheme="minorBidi"/>
          <w:iCs w:val="0"/>
          <w:noProof/>
          <w:spacing w:val="0"/>
          <w:sz w:val="22"/>
          <w:szCs w:val="22"/>
        </w:rPr>
      </w:pPr>
      <w:hyperlink w:anchor="_Toc185859460" w:history="1">
        <w:r w:rsidRPr="0081580A">
          <w:rPr>
            <w:rStyle w:val="Hyperlink"/>
            <w:smallCaps/>
            <w:noProof/>
          </w:rPr>
          <w:t>430</w:t>
        </w:r>
        <w:r>
          <w:rPr>
            <w:rFonts w:asciiTheme="minorHAnsi" w:eastAsiaTheme="minorEastAsia" w:hAnsiTheme="minorHAnsi" w:cstheme="minorBidi"/>
            <w:iCs w:val="0"/>
            <w:noProof/>
            <w:spacing w:val="0"/>
            <w:sz w:val="22"/>
            <w:szCs w:val="22"/>
          </w:rPr>
          <w:tab/>
        </w:r>
        <w:r w:rsidRPr="0081580A">
          <w:rPr>
            <w:rStyle w:val="Hyperlink"/>
            <w:smallCaps/>
            <w:noProof/>
          </w:rPr>
          <w:t>Zuleitungen</w:t>
        </w:r>
        <w:r>
          <w:rPr>
            <w:noProof/>
            <w:webHidden/>
          </w:rPr>
          <w:tab/>
        </w:r>
        <w:r>
          <w:rPr>
            <w:noProof/>
            <w:webHidden/>
          </w:rPr>
          <w:fldChar w:fldCharType="begin"/>
        </w:r>
        <w:r>
          <w:rPr>
            <w:noProof/>
            <w:webHidden/>
          </w:rPr>
          <w:instrText xml:space="preserve"> PAGEREF _Toc185859460 \h </w:instrText>
        </w:r>
        <w:r>
          <w:rPr>
            <w:noProof/>
            <w:webHidden/>
          </w:rPr>
        </w:r>
        <w:r>
          <w:rPr>
            <w:noProof/>
            <w:webHidden/>
          </w:rPr>
          <w:fldChar w:fldCharType="separate"/>
        </w:r>
        <w:r>
          <w:rPr>
            <w:noProof/>
            <w:webHidden/>
          </w:rPr>
          <w:t>17</w:t>
        </w:r>
        <w:r>
          <w:rPr>
            <w:noProof/>
            <w:webHidden/>
          </w:rPr>
          <w:fldChar w:fldCharType="end"/>
        </w:r>
      </w:hyperlink>
    </w:p>
    <w:p w14:paraId="03739A5E" w14:textId="0CEAC3A9"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61" w:history="1">
        <w:r w:rsidRPr="0081580A">
          <w:rPr>
            <w:rStyle w:val="Hyperlink"/>
            <w:noProof/>
          </w:rPr>
          <w:t>431</w:t>
        </w:r>
        <w:r>
          <w:rPr>
            <w:rFonts w:asciiTheme="minorHAnsi" w:eastAsiaTheme="minorEastAsia" w:hAnsiTheme="minorHAnsi" w:cstheme="minorBidi"/>
            <w:iCs w:val="0"/>
            <w:smallCaps w:val="0"/>
            <w:noProof/>
            <w:spacing w:val="0"/>
            <w:sz w:val="22"/>
            <w:szCs w:val="22"/>
          </w:rPr>
          <w:tab/>
        </w:r>
        <w:r w:rsidRPr="0081580A">
          <w:rPr>
            <w:rStyle w:val="Hyperlink"/>
            <w:noProof/>
          </w:rPr>
          <w:t>Elektrizität zuführen</w:t>
        </w:r>
        <w:r>
          <w:rPr>
            <w:noProof/>
            <w:webHidden/>
          </w:rPr>
          <w:tab/>
        </w:r>
        <w:r>
          <w:rPr>
            <w:noProof/>
            <w:webHidden/>
          </w:rPr>
          <w:fldChar w:fldCharType="begin"/>
        </w:r>
        <w:r>
          <w:rPr>
            <w:noProof/>
            <w:webHidden/>
          </w:rPr>
          <w:instrText xml:space="preserve"> PAGEREF _Toc185859461 \h </w:instrText>
        </w:r>
        <w:r>
          <w:rPr>
            <w:noProof/>
            <w:webHidden/>
          </w:rPr>
        </w:r>
        <w:r>
          <w:rPr>
            <w:noProof/>
            <w:webHidden/>
          </w:rPr>
          <w:fldChar w:fldCharType="separate"/>
        </w:r>
        <w:r>
          <w:rPr>
            <w:noProof/>
            <w:webHidden/>
          </w:rPr>
          <w:t>17</w:t>
        </w:r>
        <w:r>
          <w:rPr>
            <w:noProof/>
            <w:webHidden/>
          </w:rPr>
          <w:fldChar w:fldCharType="end"/>
        </w:r>
      </w:hyperlink>
    </w:p>
    <w:p w14:paraId="04F5AA65" w14:textId="4D30C0D2"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62" w:history="1">
        <w:r w:rsidRPr="0081580A">
          <w:rPr>
            <w:rStyle w:val="Hyperlink"/>
            <w:noProof/>
          </w:rPr>
          <w:t>432</w:t>
        </w:r>
        <w:r>
          <w:rPr>
            <w:rFonts w:asciiTheme="minorHAnsi" w:eastAsiaTheme="minorEastAsia" w:hAnsiTheme="minorHAnsi" w:cstheme="minorBidi"/>
            <w:iCs w:val="0"/>
            <w:smallCaps w:val="0"/>
            <w:noProof/>
            <w:spacing w:val="0"/>
            <w:sz w:val="22"/>
            <w:szCs w:val="22"/>
          </w:rPr>
          <w:tab/>
        </w:r>
        <w:r w:rsidRPr="0081580A">
          <w:rPr>
            <w:rStyle w:val="Hyperlink"/>
            <w:noProof/>
          </w:rPr>
          <w:t>Trink- und Brauchwasser zuführen.</w:t>
        </w:r>
        <w:r>
          <w:rPr>
            <w:noProof/>
            <w:webHidden/>
          </w:rPr>
          <w:tab/>
        </w:r>
        <w:r>
          <w:rPr>
            <w:noProof/>
            <w:webHidden/>
          </w:rPr>
          <w:fldChar w:fldCharType="begin"/>
        </w:r>
        <w:r>
          <w:rPr>
            <w:noProof/>
            <w:webHidden/>
          </w:rPr>
          <w:instrText xml:space="preserve"> PAGEREF _Toc185859462 \h </w:instrText>
        </w:r>
        <w:r>
          <w:rPr>
            <w:noProof/>
            <w:webHidden/>
          </w:rPr>
        </w:r>
        <w:r>
          <w:rPr>
            <w:noProof/>
            <w:webHidden/>
          </w:rPr>
          <w:fldChar w:fldCharType="separate"/>
        </w:r>
        <w:r>
          <w:rPr>
            <w:noProof/>
            <w:webHidden/>
          </w:rPr>
          <w:t>17</w:t>
        </w:r>
        <w:r>
          <w:rPr>
            <w:noProof/>
            <w:webHidden/>
          </w:rPr>
          <w:fldChar w:fldCharType="end"/>
        </w:r>
      </w:hyperlink>
    </w:p>
    <w:p w14:paraId="5F96988A" w14:textId="4F4EC3DB"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63" w:history="1">
        <w:r w:rsidRPr="0081580A">
          <w:rPr>
            <w:rStyle w:val="Hyperlink"/>
            <w:noProof/>
          </w:rPr>
          <w:t>433</w:t>
        </w:r>
        <w:r>
          <w:rPr>
            <w:rFonts w:asciiTheme="minorHAnsi" w:eastAsiaTheme="minorEastAsia" w:hAnsiTheme="minorHAnsi" w:cstheme="minorBidi"/>
            <w:iCs w:val="0"/>
            <w:smallCaps w:val="0"/>
            <w:noProof/>
            <w:spacing w:val="0"/>
            <w:sz w:val="22"/>
            <w:szCs w:val="22"/>
          </w:rPr>
          <w:tab/>
        </w:r>
        <w:r w:rsidRPr="0081580A">
          <w:rPr>
            <w:rStyle w:val="Hyperlink"/>
            <w:noProof/>
          </w:rPr>
          <w:t>Kommunikationsmittel zuführen oder einrichten.</w:t>
        </w:r>
        <w:r>
          <w:rPr>
            <w:noProof/>
            <w:webHidden/>
          </w:rPr>
          <w:tab/>
        </w:r>
        <w:r>
          <w:rPr>
            <w:noProof/>
            <w:webHidden/>
          </w:rPr>
          <w:fldChar w:fldCharType="begin"/>
        </w:r>
        <w:r>
          <w:rPr>
            <w:noProof/>
            <w:webHidden/>
          </w:rPr>
          <w:instrText xml:space="preserve"> PAGEREF _Toc185859463 \h </w:instrText>
        </w:r>
        <w:r>
          <w:rPr>
            <w:noProof/>
            <w:webHidden/>
          </w:rPr>
        </w:r>
        <w:r>
          <w:rPr>
            <w:noProof/>
            <w:webHidden/>
          </w:rPr>
          <w:fldChar w:fldCharType="separate"/>
        </w:r>
        <w:r>
          <w:rPr>
            <w:noProof/>
            <w:webHidden/>
          </w:rPr>
          <w:t>17</w:t>
        </w:r>
        <w:r>
          <w:rPr>
            <w:noProof/>
            <w:webHidden/>
          </w:rPr>
          <w:fldChar w:fldCharType="end"/>
        </w:r>
      </w:hyperlink>
    </w:p>
    <w:p w14:paraId="2F66DAA6" w14:textId="3EF779B5"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64" w:history="1">
        <w:r w:rsidRPr="0081580A">
          <w:rPr>
            <w:rStyle w:val="Hyperlink"/>
            <w:noProof/>
          </w:rPr>
          <w:t>434</w:t>
        </w:r>
        <w:r>
          <w:rPr>
            <w:rFonts w:asciiTheme="minorHAnsi" w:eastAsiaTheme="minorEastAsia" w:hAnsiTheme="minorHAnsi" w:cstheme="minorBidi"/>
            <w:iCs w:val="0"/>
            <w:smallCaps w:val="0"/>
            <w:noProof/>
            <w:spacing w:val="0"/>
            <w:sz w:val="22"/>
            <w:szCs w:val="22"/>
          </w:rPr>
          <w:tab/>
        </w:r>
        <w:r w:rsidRPr="0081580A">
          <w:rPr>
            <w:rStyle w:val="Hyperlink"/>
            <w:noProof/>
          </w:rPr>
          <w:t>Druckluft zuführen oder einrichten.</w:t>
        </w:r>
        <w:r>
          <w:rPr>
            <w:noProof/>
            <w:webHidden/>
          </w:rPr>
          <w:tab/>
        </w:r>
        <w:r>
          <w:rPr>
            <w:noProof/>
            <w:webHidden/>
          </w:rPr>
          <w:fldChar w:fldCharType="begin"/>
        </w:r>
        <w:r>
          <w:rPr>
            <w:noProof/>
            <w:webHidden/>
          </w:rPr>
          <w:instrText xml:space="preserve"> PAGEREF _Toc185859464 \h </w:instrText>
        </w:r>
        <w:r>
          <w:rPr>
            <w:noProof/>
            <w:webHidden/>
          </w:rPr>
        </w:r>
        <w:r>
          <w:rPr>
            <w:noProof/>
            <w:webHidden/>
          </w:rPr>
          <w:fldChar w:fldCharType="separate"/>
        </w:r>
        <w:r>
          <w:rPr>
            <w:noProof/>
            <w:webHidden/>
          </w:rPr>
          <w:t>17</w:t>
        </w:r>
        <w:r>
          <w:rPr>
            <w:noProof/>
            <w:webHidden/>
          </w:rPr>
          <w:fldChar w:fldCharType="end"/>
        </w:r>
      </w:hyperlink>
    </w:p>
    <w:p w14:paraId="17DED717" w14:textId="00DD9E46"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65" w:history="1">
        <w:r w:rsidRPr="0081580A">
          <w:rPr>
            <w:rStyle w:val="Hyperlink"/>
            <w:noProof/>
          </w:rPr>
          <w:t>435</w:t>
        </w:r>
        <w:r>
          <w:rPr>
            <w:rFonts w:asciiTheme="minorHAnsi" w:eastAsiaTheme="minorEastAsia" w:hAnsiTheme="minorHAnsi" w:cstheme="minorBidi"/>
            <w:iCs w:val="0"/>
            <w:smallCaps w:val="0"/>
            <w:noProof/>
            <w:spacing w:val="0"/>
            <w:sz w:val="22"/>
            <w:szCs w:val="22"/>
          </w:rPr>
          <w:tab/>
        </w:r>
        <w:r w:rsidRPr="0081580A">
          <w:rPr>
            <w:rStyle w:val="Hyperlink"/>
            <w:noProof/>
          </w:rPr>
          <w:t>Zuleitungen</w:t>
        </w:r>
        <w:r>
          <w:rPr>
            <w:noProof/>
            <w:webHidden/>
          </w:rPr>
          <w:tab/>
        </w:r>
        <w:r>
          <w:rPr>
            <w:noProof/>
            <w:webHidden/>
          </w:rPr>
          <w:fldChar w:fldCharType="begin"/>
        </w:r>
        <w:r>
          <w:rPr>
            <w:noProof/>
            <w:webHidden/>
          </w:rPr>
          <w:instrText xml:space="preserve"> PAGEREF _Toc185859465 \h </w:instrText>
        </w:r>
        <w:r>
          <w:rPr>
            <w:noProof/>
            <w:webHidden/>
          </w:rPr>
        </w:r>
        <w:r>
          <w:rPr>
            <w:noProof/>
            <w:webHidden/>
          </w:rPr>
          <w:fldChar w:fldCharType="separate"/>
        </w:r>
        <w:r>
          <w:rPr>
            <w:noProof/>
            <w:webHidden/>
          </w:rPr>
          <w:t>17</w:t>
        </w:r>
        <w:r>
          <w:rPr>
            <w:noProof/>
            <w:webHidden/>
          </w:rPr>
          <w:fldChar w:fldCharType="end"/>
        </w:r>
      </w:hyperlink>
    </w:p>
    <w:p w14:paraId="5AEE5D74" w14:textId="7B3D9010" w:rsidR="00417114" w:rsidRDefault="00417114">
      <w:pPr>
        <w:pStyle w:val="Verzeichnis2"/>
        <w:rPr>
          <w:rFonts w:asciiTheme="minorHAnsi" w:eastAsiaTheme="minorEastAsia" w:hAnsiTheme="minorHAnsi" w:cstheme="minorBidi"/>
          <w:iCs w:val="0"/>
          <w:noProof/>
          <w:spacing w:val="0"/>
          <w:sz w:val="22"/>
          <w:szCs w:val="22"/>
        </w:rPr>
      </w:pPr>
      <w:hyperlink w:anchor="_Toc185859466" w:history="1">
        <w:r w:rsidRPr="0081580A">
          <w:rPr>
            <w:rStyle w:val="Hyperlink"/>
            <w:smallCaps/>
            <w:noProof/>
            <w:highlight w:val="green"/>
          </w:rPr>
          <w:t>440</w:t>
        </w:r>
        <w:r>
          <w:rPr>
            <w:rFonts w:asciiTheme="minorHAnsi" w:eastAsiaTheme="minorEastAsia" w:hAnsiTheme="minorHAnsi" w:cstheme="minorBidi"/>
            <w:iCs w:val="0"/>
            <w:noProof/>
            <w:spacing w:val="0"/>
            <w:sz w:val="22"/>
            <w:szCs w:val="22"/>
          </w:rPr>
          <w:tab/>
        </w:r>
        <w:r w:rsidRPr="0081580A">
          <w:rPr>
            <w:rStyle w:val="Hyperlink"/>
            <w:smallCaps/>
            <w:noProof/>
            <w:highlight w:val="green"/>
          </w:rPr>
          <w:t>Ableitungen, Bauabfälle</w:t>
        </w:r>
        <w:r>
          <w:rPr>
            <w:noProof/>
            <w:webHidden/>
          </w:rPr>
          <w:tab/>
        </w:r>
        <w:r>
          <w:rPr>
            <w:noProof/>
            <w:webHidden/>
          </w:rPr>
          <w:fldChar w:fldCharType="begin"/>
        </w:r>
        <w:r>
          <w:rPr>
            <w:noProof/>
            <w:webHidden/>
          </w:rPr>
          <w:instrText xml:space="preserve"> PAGEREF _Toc185859466 \h </w:instrText>
        </w:r>
        <w:r>
          <w:rPr>
            <w:noProof/>
            <w:webHidden/>
          </w:rPr>
        </w:r>
        <w:r>
          <w:rPr>
            <w:noProof/>
            <w:webHidden/>
          </w:rPr>
          <w:fldChar w:fldCharType="separate"/>
        </w:r>
        <w:r>
          <w:rPr>
            <w:noProof/>
            <w:webHidden/>
          </w:rPr>
          <w:t>17</w:t>
        </w:r>
        <w:r>
          <w:rPr>
            <w:noProof/>
            <w:webHidden/>
          </w:rPr>
          <w:fldChar w:fldCharType="end"/>
        </w:r>
      </w:hyperlink>
    </w:p>
    <w:p w14:paraId="05840BA7" w14:textId="7C86CCC1"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67" w:history="1">
        <w:r w:rsidRPr="0081580A">
          <w:rPr>
            <w:rStyle w:val="Hyperlink"/>
            <w:noProof/>
            <w:highlight w:val="green"/>
          </w:rPr>
          <w:t>441</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Abwässer behandeln und ableiten.</w:t>
        </w:r>
        <w:r>
          <w:rPr>
            <w:noProof/>
            <w:webHidden/>
          </w:rPr>
          <w:tab/>
        </w:r>
        <w:r>
          <w:rPr>
            <w:noProof/>
            <w:webHidden/>
          </w:rPr>
          <w:fldChar w:fldCharType="begin"/>
        </w:r>
        <w:r>
          <w:rPr>
            <w:noProof/>
            <w:webHidden/>
          </w:rPr>
          <w:instrText xml:space="preserve"> PAGEREF _Toc185859467 \h </w:instrText>
        </w:r>
        <w:r>
          <w:rPr>
            <w:noProof/>
            <w:webHidden/>
          </w:rPr>
        </w:r>
        <w:r>
          <w:rPr>
            <w:noProof/>
            <w:webHidden/>
          </w:rPr>
          <w:fldChar w:fldCharType="separate"/>
        </w:r>
        <w:r>
          <w:rPr>
            <w:noProof/>
            <w:webHidden/>
          </w:rPr>
          <w:t>17</w:t>
        </w:r>
        <w:r>
          <w:rPr>
            <w:noProof/>
            <w:webHidden/>
          </w:rPr>
          <w:fldChar w:fldCharType="end"/>
        </w:r>
      </w:hyperlink>
    </w:p>
    <w:p w14:paraId="35BFB759" w14:textId="27E3BB4D"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68" w:history="1">
        <w:r w:rsidRPr="0081580A">
          <w:rPr>
            <w:rStyle w:val="Hyperlink"/>
            <w:noProof/>
            <w:highlight w:val="green"/>
          </w:rPr>
          <w:t>442</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Bauabfälle behandeln und entsorgen</w:t>
        </w:r>
        <w:r>
          <w:rPr>
            <w:noProof/>
            <w:webHidden/>
          </w:rPr>
          <w:tab/>
        </w:r>
        <w:r>
          <w:rPr>
            <w:noProof/>
            <w:webHidden/>
          </w:rPr>
          <w:fldChar w:fldCharType="begin"/>
        </w:r>
        <w:r>
          <w:rPr>
            <w:noProof/>
            <w:webHidden/>
          </w:rPr>
          <w:instrText xml:space="preserve"> PAGEREF _Toc185859468 \h </w:instrText>
        </w:r>
        <w:r>
          <w:rPr>
            <w:noProof/>
            <w:webHidden/>
          </w:rPr>
        </w:r>
        <w:r>
          <w:rPr>
            <w:noProof/>
            <w:webHidden/>
          </w:rPr>
          <w:fldChar w:fldCharType="separate"/>
        </w:r>
        <w:r>
          <w:rPr>
            <w:noProof/>
            <w:webHidden/>
          </w:rPr>
          <w:t>22</w:t>
        </w:r>
        <w:r>
          <w:rPr>
            <w:noProof/>
            <w:webHidden/>
          </w:rPr>
          <w:fldChar w:fldCharType="end"/>
        </w:r>
      </w:hyperlink>
    </w:p>
    <w:p w14:paraId="16E99538" w14:textId="47F0513A" w:rsidR="00417114" w:rsidRDefault="00417114">
      <w:pPr>
        <w:pStyle w:val="Verzeichnis1"/>
        <w:rPr>
          <w:rFonts w:asciiTheme="minorHAnsi" w:eastAsiaTheme="minorEastAsia" w:hAnsiTheme="minorHAnsi" w:cstheme="minorBidi"/>
          <w:b w:val="0"/>
          <w:iCs w:val="0"/>
          <w:noProof/>
          <w:spacing w:val="0"/>
          <w:sz w:val="22"/>
          <w:szCs w:val="22"/>
        </w:rPr>
      </w:pPr>
      <w:hyperlink w:anchor="_Toc185859469" w:history="1">
        <w:r w:rsidRPr="0081580A">
          <w:rPr>
            <w:rStyle w:val="Hyperlink"/>
            <w:smallCaps/>
            <w:noProof/>
          </w:rPr>
          <w:t>500</w:t>
        </w:r>
        <w:r>
          <w:rPr>
            <w:rFonts w:asciiTheme="minorHAnsi" w:eastAsiaTheme="minorEastAsia" w:hAnsiTheme="minorHAnsi" w:cstheme="minorBidi"/>
            <w:b w:val="0"/>
            <w:iCs w:val="0"/>
            <w:noProof/>
            <w:spacing w:val="0"/>
            <w:sz w:val="22"/>
            <w:szCs w:val="22"/>
          </w:rPr>
          <w:tab/>
        </w:r>
        <w:r w:rsidRPr="0081580A">
          <w:rPr>
            <w:rStyle w:val="Hyperlink"/>
            <w:smallCaps/>
            <w:noProof/>
          </w:rPr>
          <w:t>Schutz von Personen, Eigentum, Baustelle, Umgebung</w:t>
        </w:r>
        <w:r>
          <w:rPr>
            <w:noProof/>
            <w:webHidden/>
          </w:rPr>
          <w:tab/>
        </w:r>
        <w:r>
          <w:rPr>
            <w:noProof/>
            <w:webHidden/>
          </w:rPr>
          <w:fldChar w:fldCharType="begin"/>
        </w:r>
        <w:r>
          <w:rPr>
            <w:noProof/>
            <w:webHidden/>
          </w:rPr>
          <w:instrText xml:space="preserve"> PAGEREF _Toc185859469 \h </w:instrText>
        </w:r>
        <w:r>
          <w:rPr>
            <w:noProof/>
            <w:webHidden/>
          </w:rPr>
        </w:r>
        <w:r>
          <w:rPr>
            <w:noProof/>
            <w:webHidden/>
          </w:rPr>
          <w:fldChar w:fldCharType="separate"/>
        </w:r>
        <w:r>
          <w:rPr>
            <w:noProof/>
            <w:webHidden/>
          </w:rPr>
          <w:t>27</w:t>
        </w:r>
        <w:r>
          <w:rPr>
            <w:noProof/>
            <w:webHidden/>
          </w:rPr>
          <w:fldChar w:fldCharType="end"/>
        </w:r>
      </w:hyperlink>
    </w:p>
    <w:p w14:paraId="1A0E4E8D" w14:textId="5E3A8320" w:rsidR="00417114" w:rsidRDefault="00417114">
      <w:pPr>
        <w:pStyle w:val="Verzeichnis2"/>
        <w:rPr>
          <w:rFonts w:asciiTheme="minorHAnsi" w:eastAsiaTheme="minorEastAsia" w:hAnsiTheme="minorHAnsi" w:cstheme="minorBidi"/>
          <w:iCs w:val="0"/>
          <w:noProof/>
          <w:spacing w:val="0"/>
          <w:sz w:val="22"/>
          <w:szCs w:val="22"/>
        </w:rPr>
      </w:pPr>
      <w:hyperlink w:anchor="_Toc185859470" w:history="1">
        <w:r w:rsidRPr="0081580A">
          <w:rPr>
            <w:rStyle w:val="Hyperlink"/>
            <w:smallCaps/>
            <w:noProof/>
          </w:rPr>
          <w:t>510</w:t>
        </w:r>
        <w:r>
          <w:rPr>
            <w:rFonts w:asciiTheme="minorHAnsi" w:eastAsiaTheme="minorEastAsia" w:hAnsiTheme="minorHAnsi" w:cstheme="minorBidi"/>
            <w:iCs w:val="0"/>
            <w:noProof/>
            <w:spacing w:val="0"/>
            <w:sz w:val="22"/>
            <w:szCs w:val="22"/>
          </w:rPr>
          <w:tab/>
        </w:r>
        <w:r w:rsidRPr="0081580A">
          <w:rPr>
            <w:rStyle w:val="Hyperlink"/>
            <w:smallCaps/>
            <w:noProof/>
          </w:rPr>
          <w:t>vereinfachte Anwendung</w:t>
        </w:r>
        <w:r>
          <w:rPr>
            <w:noProof/>
            <w:webHidden/>
          </w:rPr>
          <w:tab/>
        </w:r>
        <w:r>
          <w:rPr>
            <w:noProof/>
            <w:webHidden/>
          </w:rPr>
          <w:fldChar w:fldCharType="begin"/>
        </w:r>
        <w:r>
          <w:rPr>
            <w:noProof/>
            <w:webHidden/>
          </w:rPr>
          <w:instrText xml:space="preserve"> PAGEREF _Toc185859470 \h </w:instrText>
        </w:r>
        <w:r>
          <w:rPr>
            <w:noProof/>
            <w:webHidden/>
          </w:rPr>
        </w:r>
        <w:r>
          <w:rPr>
            <w:noProof/>
            <w:webHidden/>
          </w:rPr>
          <w:fldChar w:fldCharType="separate"/>
        </w:r>
        <w:r>
          <w:rPr>
            <w:noProof/>
            <w:webHidden/>
          </w:rPr>
          <w:t>27</w:t>
        </w:r>
        <w:r>
          <w:rPr>
            <w:noProof/>
            <w:webHidden/>
          </w:rPr>
          <w:fldChar w:fldCharType="end"/>
        </w:r>
      </w:hyperlink>
    </w:p>
    <w:p w14:paraId="31E83C75" w14:textId="17B154CA" w:rsidR="00417114" w:rsidRDefault="00417114">
      <w:pPr>
        <w:pStyle w:val="Verzeichnis2"/>
        <w:rPr>
          <w:rFonts w:asciiTheme="minorHAnsi" w:eastAsiaTheme="minorEastAsia" w:hAnsiTheme="minorHAnsi" w:cstheme="minorBidi"/>
          <w:iCs w:val="0"/>
          <w:noProof/>
          <w:spacing w:val="0"/>
          <w:sz w:val="22"/>
          <w:szCs w:val="22"/>
        </w:rPr>
      </w:pPr>
      <w:hyperlink w:anchor="_Toc185859471" w:history="1">
        <w:r w:rsidRPr="0081580A">
          <w:rPr>
            <w:rStyle w:val="Hyperlink"/>
            <w:smallCaps/>
            <w:noProof/>
          </w:rPr>
          <w:t>520</w:t>
        </w:r>
        <w:r>
          <w:rPr>
            <w:rFonts w:asciiTheme="minorHAnsi" w:eastAsiaTheme="minorEastAsia" w:hAnsiTheme="minorHAnsi" w:cstheme="minorBidi"/>
            <w:iCs w:val="0"/>
            <w:noProof/>
            <w:spacing w:val="0"/>
            <w:sz w:val="22"/>
            <w:szCs w:val="22"/>
          </w:rPr>
          <w:tab/>
        </w:r>
        <w:r w:rsidRPr="0081580A">
          <w:rPr>
            <w:rStyle w:val="Hyperlink"/>
            <w:smallCaps/>
            <w:noProof/>
          </w:rPr>
          <w:t>Schutz von Personen und Objekten</w:t>
        </w:r>
        <w:r>
          <w:rPr>
            <w:noProof/>
            <w:webHidden/>
          </w:rPr>
          <w:tab/>
        </w:r>
        <w:r>
          <w:rPr>
            <w:noProof/>
            <w:webHidden/>
          </w:rPr>
          <w:fldChar w:fldCharType="begin"/>
        </w:r>
        <w:r>
          <w:rPr>
            <w:noProof/>
            <w:webHidden/>
          </w:rPr>
          <w:instrText xml:space="preserve"> PAGEREF _Toc185859471 \h </w:instrText>
        </w:r>
        <w:r>
          <w:rPr>
            <w:noProof/>
            <w:webHidden/>
          </w:rPr>
        </w:r>
        <w:r>
          <w:rPr>
            <w:noProof/>
            <w:webHidden/>
          </w:rPr>
          <w:fldChar w:fldCharType="separate"/>
        </w:r>
        <w:r>
          <w:rPr>
            <w:noProof/>
            <w:webHidden/>
          </w:rPr>
          <w:t>27</w:t>
        </w:r>
        <w:r>
          <w:rPr>
            <w:noProof/>
            <w:webHidden/>
          </w:rPr>
          <w:fldChar w:fldCharType="end"/>
        </w:r>
      </w:hyperlink>
    </w:p>
    <w:p w14:paraId="3564280D" w14:textId="0CE7FFE0"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72" w:history="1">
        <w:r w:rsidRPr="0081580A">
          <w:rPr>
            <w:rStyle w:val="Hyperlink"/>
            <w:noProof/>
            <w:highlight w:val="green"/>
          </w:rPr>
          <w:t>521</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Gefahren.</w:t>
        </w:r>
        <w:r>
          <w:rPr>
            <w:noProof/>
            <w:webHidden/>
          </w:rPr>
          <w:tab/>
        </w:r>
        <w:r>
          <w:rPr>
            <w:noProof/>
            <w:webHidden/>
          </w:rPr>
          <w:fldChar w:fldCharType="begin"/>
        </w:r>
        <w:r>
          <w:rPr>
            <w:noProof/>
            <w:webHidden/>
          </w:rPr>
          <w:instrText xml:space="preserve"> PAGEREF _Toc185859472 \h </w:instrText>
        </w:r>
        <w:r>
          <w:rPr>
            <w:noProof/>
            <w:webHidden/>
          </w:rPr>
        </w:r>
        <w:r>
          <w:rPr>
            <w:noProof/>
            <w:webHidden/>
          </w:rPr>
          <w:fldChar w:fldCharType="separate"/>
        </w:r>
        <w:r>
          <w:rPr>
            <w:noProof/>
            <w:webHidden/>
          </w:rPr>
          <w:t>27</w:t>
        </w:r>
        <w:r>
          <w:rPr>
            <w:noProof/>
            <w:webHidden/>
          </w:rPr>
          <w:fldChar w:fldCharType="end"/>
        </w:r>
      </w:hyperlink>
    </w:p>
    <w:p w14:paraId="5E614281" w14:textId="0CB89D45"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73" w:history="1">
        <w:r w:rsidRPr="0081580A">
          <w:rPr>
            <w:rStyle w:val="Hyperlink"/>
            <w:noProof/>
          </w:rPr>
          <w:t>522</w:t>
        </w:r>
        <w:r>
          <w:rPr>
            <w:rFonts w:asciiTheme="minorHAnsi" w:eastAsiaTheme="minorEastAsia" w:hAnsiTheme="minorHAnsi" w:cstheme="minorBidi"/>
            <w:iCs w:val="0"/>
            <w:smallCaps w:val="0"/>
            <w:noProof/>
            <w:spacing w:val="0"/>
            <w:sz w:val="22"/>
            <w:szCs w:val="22"/>
          </w:rPr>
          <w:tab/>
        </w:r>
        <w:r w:rsidRPr="0081580A">
          <w:rPr>
            <w:rStyle w:val="Hyperlink"/>
            <w:noProof/>
          </w:rPr>
          <w:t>Risikoanalysen.</w:t>
        </w:r>
        <w:r>
          <w:rPr>
            <w:noProof/>
            <w:webHidden/>
          </w:rPr>
          <w:tab/>
        </w:r>
        <w:r>
          <w:rPr>
            <w:noProof/>
            <w:webHidden/>
          </w:rPr>
          <w:fldChar w:fldCharType="begin"/>
        </w:r>
        <w:r>
          <w:rPr>
            <w:noProof/>
            <w:webHidden/>
          </w:rPr>
          <w:instrText xml:space="preserve"> PAGEREF _Toc185859473 \h </w:instrText>
        </w:r>
        <w:r>
          <w:rPr>
            <w:noProof/>
            <w:webHidden/>
          </w:rPr>
        </w:r>
        <w:r>
          <w:rPr>
            <w:noProof/>
            <w:webHidden/>
          </w:rPr>
          <w:fldChar w:fldCharType="separate"/>
        </w:r>
        <w:r>
          <w:rPr>
            <w:noProof/>
            <w:webHidden/>
          </w:rPr>
          <w:t>27</w:t>
        </w:r>
        <w:r>
          <w:rPr>
            <w:noProof/>
            <w:webHidden/>
          </w:rPr>
          <w:fldChar w:fldCharType="end"/>
        </w:r>
      </w:hyperlink>
    </w:p>
    <w:p w14:paraId="54412927" w14:textId="032FB5CC"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74" w:history="1">
        <w:r w:rsidRPr="0081580A">
          <w:rPr>
            <w:rStyle w:val="Hyperlink"/>
            <w:noProof/>
          </w:rPr>
          <w:t>523</w:t>
        </w:r>
        <w:r>
          <w:rPr>
            <w:rFonts w:asciiTheme="minorHAnsi" w:eastAsiaTheme="minorEastAsia" w:hAnsiTheme="minorHAnsi" w:cstheme="minorBidi"/>
            <w:iCs w:val="0"/>
            <w:smallCaps w:val="0"/>
            <w:noProof/>
            <w:spacing w:val="0"/>
            <w:sz w:val="22"/>
            <w:szCs w:val="22"/>
          </w:rPr>
          <w:tab/>
        </w:r>
        <w:r w:rsidRPr="0081580A">
          <w:rPr>
            <w:rStyle w:val="Hyperlink"/>
            <w:noProof/>
          </w:rPr>
          <w:t>Arbeitssicherheit.</w:t>
        </w:r>
        <w:r>
          <w:rPr>
            <w:noProof/>
            <w:webHidden/>
          </w:rPr>
          <w:tab/>
        </w:r>
        <w:r>
          <w:rPr>
            <w:noProof/>
            <w:webHidden/>
          </w:rPr>
          <w:fldChar w:fldCharType="begin"/>
        </w:r>
        <w:r>
          <w:rPr>
            <w:noProof/>
            <w:webHidden/>
          </w:rPr>
          <w:instrText xml:space="preserve"> PAGEREF _Toc185859474 \h </w:instrText>
        </w:r>
        <w:r>
          <w:rPr>
            <w:noProof/>
            <w:webHidden/>
          </w:rPr>
        </w:r>
        <w:r>
          <w:rPr>
            <w:noProof/>
            <w:webHidden/>
          </w:rPr>
          <w:fldChar w:fldCharType="separate"/>
        </w:r>
        <w:r>
          <w:rPr>
            <w:noProof/>
            <w:webHidden/>
          </w:rPr>
          <w:t>27</w:t>
        </w:r>
        <w:r>
          <w:rPr>
            <w:noProof/>
            <w:webHidden/>
          </w:rPr>
          <w:fldChar w:fldCharType="end"/>
        </w:r>
      </w:hyperlink>
    </w:p>
    <w:p w14:paraId="62D49249" w14:textId="166F2582"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75" w:history="1">
        <w:r w:rsidRPr="0081580A">
          <w:rPr>
            <w:rStyle w:val="Hyperlink"/>
            <w:noProof/>
          </w:rPr>
          <w:t>524</w:t>
        </w:r>
        <w:r>
          <w:rPr>
            <w:rFonts w:asciiTheme="minorHAnsi" w:eastAsiaTheme="minorEastAsia" w:hAnsiTheme="minorHAnsi" w:cstheme="minorBidi"/>
            <w:iCs w:val="0"/>
            <w:smallCaps w:val="0"/>
            <w:noProof/>
            <w:spacing w:val="0"/>
            <w:sz w:val="22"/>
            <w:szCs w:val="22"/>
          </w:rPr>
          <w:tab/>
        </w:r>
        <w:r w:rsidRPr="0081580A">
          <w:rPr>
            <w:rStyle w:val="Hyperlink"/>
            <w:noProof/>
          </w:rPr>
          <w:t>Sicherheit bei Arbeiten im Gleisbereich</w:t>
        </w:r>
        <w:r>
          <w:rPr>
            <w:noProof/>
            <w:webHidden/>
          </w:rPr>
          <w:tab/>
        </w:r>
        <w:r>
          <w:rPr>
            <w:noProof/>
            <w:webHidden/>
          </w:rPr>
          <w:fldChar w:fldCharType="begin"/>
        </w:r>
        <w:r>
          <w:rPr>
            <w:noProof/>
            <w:webHidden/>
          </w:rPr>
          <w:instrText xml:space="preserve"> PAGEREF _Toc185859475 \h </w:instrText>
        </w:r>
        <w:r>
          <w:rPr>
            <w:noProof/>
            <w:webHidden/>
          </w:rPr>
        </w:r>
        <w:r>
          <w:rPr>
            <w:noProof/>
            <w:webHidden/>
          </w:rPr>
          <w:fldChar w:fldCharType="separate"/>
        </w:r>
        <w:r>
          <w:rPr>
            <w:noProof/>
            <w:webHidden/>
          </w:rPr>
          <w:t>27</w:t>
        </w:r>
        <w:r>
          <w:rPr>
            <w:noProof/>
            <w:webHidden/>
          </w:rPr>
          <w:fldChar w:fldCharType="end"/>
        </w:r>
      </w:hyperlink>
    </w:p>
    <w:p w14:paraId="0FFCE18D" w14:textId="427B813E"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76" w:history="1">
        <w:r w:rsidRPr="0081580A">
          <w:rPr>
            <w:rStyle w:val="Hyperlink"/>
            <w:noProof/>
          </w:rPr>
          <w:t>525</w:t>
        </w:r>
        <w:r>
          <w:rPr>
            <w:rFonts w:asciiTheme="minorHAnsi" w:eastAsiaTheme="minorEastAsia" w:hAnsiTheme="minorHAnsi" w:cstheme="minorBidi"/>
            <w:iCs w:val="0"/>
            <w:smallCaps w:val="0"/>
            <w:noProof/>
            <w:spacing w:val="0"/>
            <w:sz w:val="22"/>
            <w:szCs w:val="22"/>
          </w:rPr>
          <w:tab/>
        </w:r>
        <w:r w:rsidRPr="0081580A">
          <w:rPr>
            <w:rStyle w:val="Hyperlink"/>
            <w:noProof/>
          </w:rPr>
          <w:t>Sicherheit bei Arbeiten im Strassenbereich.</w:t>
        </w:r>
        <w:r>
          <w:rPr>
            <w:noProof/>
            <w:webHidden/>
          </w:rPr>
          <w:tab/>
        </w:r>
        <w:r>
          <w:rPr>
            <w:noProof/>
            <w:webHidden/>
          </w:rPr>
          <w:fldChar w:fldCharType="begin"/>
        </w:r>
        <w:r>
          <w:rPr>
            <w:noProof/>
            <w:webHidden/>
          </w:rPr>
          <w:instrText xml:space="preserve"> PAGEREF _Toc185859476 \h </w:instrText>
        </w:r>
        <w:r>
          <w:rPr>
            <w:noProof/>
            <w:webHidden/>
          </w:rPr>
        </w:r>
        <w:r>
          <w:rPr>
            <w:noProof/>
            <w:webHidden/>
          </w:rPr>
          <w:fldChar w:fldCharType="separate"/>
        </w:r>
        <w:r>
          <w:rPr>
            <w:noProof/>
            <w:webHidden/>
          </w:rPr>
          <w:t>27</w:t>
        </w:r>
        <w:r>
          <w:rPr>
            <w:noProof/>
            <w:webHidden/>
          </w:rPr>
          <w:fldChar w:fldCharType="end"/>
        </w:r>
      </w:hyperlink>
    </w:p>
    <w:p w14:paraId="73658854" w14:textId="0FAFDF98"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77" w:history="1">
        <w:r w:rsidRPr="0081580A">
          <w:rPr>
            <w:rStyle w:val="Hyperlink"/>
            <w:noProof/>
          </w:rPr>
          <w:t>526</w:t>
        </w:r>
        <w:r>
          <w:rPr>
            <w:rFonts w:asciiTheme="minorHAnsi" w:eastAsiaTheme="minorEastAsia" w:hAnsiTheme="minorHAnsi" w:cstheme="minorBidi"/>
            <w:iCs w:val="0"/>
            <w:smallCaps w:val="0"/>
            <w:noProof/>
            <w:spacing w:val="0"/>
            <w:sz w:val="22"/>
            <w:szCs w:val="22"/>
          </w:rPr>
          <w:tab/>
        </w:r>
        <w:r w:rsidRPr="0081580A">
          <w:rPr>
            <w:rStyle w:val="Hyperlink"/>
            <w:noProof/>
          </w:rPr>
          <w:t>Notfallkonzepte.</w:t>
        </w:r>
        <w:r>
          <w:rPr>
            <w:noProof/>
            <w:webHidden/>
          </w:rPr>
          <w:tab/>
        </w:r>
        <w:r>
          <w:rPr>
            <w:noProof/>
            <w:webHidden/>
          </w:rPr>
          <w:fldChar w:fldCharType="begin"/>
        </w:r>
        <w:r>
          <w:rPr>
            <w:noProof/>
            <w:webHidden/>
          </w:rPr>
          <w:instrText xml:space="preserve"> PAGEREF _Toc185859477 \h </w:instrText>
        </w:r>
        <w:r>
          <w:rPr>
            <w:noProof/>
            <w:webHidden/>
          </w:rPr>
        </w:r>
        <w:r>
          <w:rPr>
            <w:noProof/>
            <w:webHidden/>
          </w:rPr>
          <w:fldChar w:fldCharType="separate"/>
        </w:r>
        <w:r>
          <w:rPr>
            <w:noProof/>
            <w:webHidden/>
          </w:rPr>
          <w:t>27</w:t>
        </w:r>
        <w:r>
          <w:rPr>
            <w:noProof/>
            <w:webHidden/>
          </w:rPr>
          <w:fldChar w:fldCharType="end"/>
        </w:r>
      </w:hyperlink>
    </w:p>
    <w:p w14:paraId="192C01DE" w14:textId="2A1C24D3"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78" w:history="1">
        <w:r w:rsidRPr="0081580A">
          <w:rPr>
            <w:rStyle w:val="Hyperlink"/>
            <w:noProof/>
            <w:highlight w:val="green"/>
          </w:rPr>
          <w:t>527</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Störfallkonzepte.</w:t>
        </w:r>
        <w:r>
          <w:rPr>
            <w:noProof/>
            <w:webHidden/>
          </w:rPr>
          <w:tab/>
        </w:r>
        <w:r>
          <w:rPr>
            <w:noProof/>
            <w:webHidden/>
          </w:rPr>
          <w:fldChar w:fldCharType="begin"/>
        </w:r>
        <w:r>
          <w:rPr>
            <w:noProof/>
            <w:webHidden/>
          </w:rPr>
          <w:instrText xml:space="preserve"> PAGEREF _Toc185859478 \h </w:instrText>
        </w:r>
        <w:r>
          <w:rPr>
            <w:noProof/>
            <w:webHidden/>
          </w:rPr>
        </w:r>
        <w:r>
          <w:rPr>
            <w:noProof/>
            <w:webHidden/>
          </w:rPr>
          <w:fldChar w:fldCharType="separate"/>
        </w:r>
        <w:r>
          <w:rPr>
            <w:noProof/>
            <w:webHidden/>
          </w:rPr>
          <w:t>27</w:t>
        </w:r>
        <w:r>
          <w:rPr>
            <w:noProof/>
            <w:webHidden/>
          </w:rPr>
          <w:fldChar w:fldCharType="end"/>
        </w:r>
      </w:hyperlink>
    </w:p>
    <w:p w14:paraId="48506529" w14:textId="386F1DF6"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79" w:history="1">
        <w:r w:rsidRPr="0081580A">
          <w:rPr>
            <w:rStyle w:val="Hyperlink"/>
            <w:noProof/>
            <w:highlight w:val="green"/>
          </w:rPr>
          <w:t>528</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Schutzmassnahmen.</w:t>
        </w:r>
        <w:r>
          <w:rPr>
            <w:noProof/>
            <w:webHidden/>
          </w:rPr>
          <w:tab/>
        </w:r>
        <w:r>
          <w:rPr>
            <w:noProof/>
            <w:webHidden/>
          </w:rPr>
          <w:fldChar w:fldCharType="begin"/>
        </w:r>
        <w:r>
          <w:rPr>
            <w:noProof/>
            <w:webHidden/>
          </w:rPr>
          <w:instrText xml:space="preserve"> PAGEREF _Toc185859479 \h </w:instrText>
        </w:r>
        <w:r>
          <w:rPr>
            <w:noProof/>
            <w:webHidden/>
          </w:rPr>
        </w:r>
        <w:r>
          <w:rPr>
            <w:noProof/>
            <w:webHidden/>
          </w:rPr>
          <w:fldChar w:fldCharType="separate"/>
        </w:r>
        <w:r>
          <w:rPr>
            <w:noProof/>
            <w:webHidden/>
          </w:rPr>
          <w:t>27</w:t>
        </w:r>
        <w:r>
          <w:rPr>
            <w:noProof/>
            <w:webHidden/>
          </w:rPr>
          <w:fldChar w:fldCharType="end"/>
        </w:r>
      </w:hyperlink>
    </w:p>
    <w:p w14:paraId="4F45A29F" w14:textId="57CB04FD" w:rsidR="00417114" w:rsidRDefault="00417114">
      <w:pPr>
        <w:pStyle w:val="Verzeichnis2"/>
        <w:rPr>
          <w:rFonts w:asciiTheme="minorHAnsi" w:eastAsiaTheme="minorEastAsia" w:hAnsiTheme="minorHAnsi" w:cstheme="minorBidi"/>
          <w:iCs w:val="0"/>
          <w:noProof/>
          <w:spacing w:val="0"/>
          <w:sz w:val="22"/>
          <w:szCs w:val="22"/>
        </w:rPr>
      </w:pPr>
      <w:hyperlink w:anchor="_Toc185859480" w:history="1">
        <w:r w:rsidRPr="0081580A">
          <w:rPr>
            <w:rStyle w:val="Hyperlink"/>
            <w:smallCaps/>
            <w:noProof/>
          </w:rPr>
          <w:t>530</w:t>
        </w:r>
        <w:r>
          <w:rPr>
            <w:rFonts w:asciiTheme="minorHAnsi" w:eastAsiaTheme="minorEastAsia" w:hAnsiTheme="minorHAnsi" w:cstheme="minorBidi"/>
            <w:iCs w:val="0"/>
            <w:noProof/>
            <w:spacing w:val="0"/>
            <w:sz w:val="22"/>
            <w:szCs w:val="22"/>
          </w:rPr>
          <w:tab/>
        </w:r>
        <w:r w:rsidRPr="0081580A">
          <w:rPr>
            <w:rStyle w:val="Hyperlink"/>
            <w:smallCaps/>
            <w:noProof/>
          </w:rPr>
          <w:t>Schutz von Baustellen</w:t>
        </w:r>
        <w:r>
          <w:rPr>
            <w:noProof/>
            <w:webHidden/>
          </w:rPr>
          <w:tab/>
        </w:r>
        <w:r>
          <w:rPr>
            <w:noProof/>
            <w:webHidden/>
          </w:rPr>
          <w:fldChar w:fldCharType="begin"/>
        </w:r>
        <w:r>
          <w:rPr>
            <w:noProof/>
            <w:webHidden/>
          </w:rPr>
          <w:instrText xml:space="preserve"> PAGEREF _Toc185859480 \h </w:instrText>
        </w:r>
        <w:r>
          <w:rPr>
            <w:noProof/>
            <w:webHidden/>
          </w:rPr>
        </w:r>
        <w:r>
          <w:rPr>
            <w:noProof/>
            <w:webHidden/>
          </w:rPr>
          <w:fldChar w:fldCharType="separate"/>
        </w:r>
        <w:r>
          <w:rPr>
            <w:noProof/>
            <w:webHidden/>
          </w:rPr>
          <w:t>28</w:t>
        </w:r>
        <w:r>
          <w:rPr>
            <w:noProof/>
            <w:webHidden/>
          </w:rPr>
          <w:fldChar w:fldCharType="end"/>
        </w:r>
      </w:hyperlink>
    </w:p>
    <w:p w14:paraId="3D7C879A" w14:textId="36ED80B2"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81" w:history="1">
        <w:r w:rsidRPr="0081580A">
          <w:rPr>
            <w:rStyle w:val="Hyperlink"/>
            <w:noProof/>
            <w:highlight w:val="green"/>
          </w:rPr>
          <w:t>531</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Schutz von Baustellen, Zufahrten und Transportwegen.</w:t>
        </w:r>
        <w:r>
          <w:rPr>
            <w:noProof/>
            <w:webHidden/>
          </w:rPr>
          <w:tab/>
        </w:r>
        <w:r>
          <w:rPr>
            <w:noProof/>
            <w:webHidden/>
          </w:rPr>
          <w:fldChar w:fldCharType="begin"/>
        </w:r>
        <w:r>
          <w:rPr>
            <w:noProof/>
            <w:webHidden/>
          </w:rPr>
          <w:instrText xml:space="preserve"> PAGEREF _Toc185859481 \h </w:instrText>
        </w:r>
        <w:r>
          <w:rPr>
            <w:noProof/>
            <w:webHidden/>
          </w:rPr>
        </w:r>
        <w:r>
          <w:rPr>
            <w:noProof/>
            <w:webHidden/>
          </w:rPr>
          <w:fldChar w:fldCharType="separate"/>
        </w:r>
        <w:r>
          <w:rPr>
            <w:noProof/>
            <w:webHidden/>
          </w:rPr>
          <w:t>28</w:t>
        </w:r>
        <w:r>
          <w:rPr>
            <w:noProof/>
            <w:webHidden/>
          </w:rPr>
          <w:fldChar w:fldCharType="end"/>
        </w:r>
      </w:hyperlink>
    </w:p>
    <w:p w14:paraId="6D6AF09D" w14:textId="564D43F4"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82" w:history="1">
        <w:r w:rsidRPr="0081580A">
          <w:rPr>
            <w:rStyle w:val="Hyperlink"/>
            <w:noProof/>
          </w:rPr>
          <w:t>532</w:t>
        </w:r>
        <w:r>
          <w:rPr>
            <w:rFonts w:asciiTheme="minorHAnsi" w:eastAsiaTheme="minorEastAsia" w:hAnsiTheme="minorHAnsi" w:cstheme="minorBidi"/>
            <w:iCs w:val="0"/>
            <w:smallCaps w:val="0"/>
            <w:noProof/>
            <w:spacing w:val="0"/>
            <w:sz w:val="22"/>
            <w:szCs w:val="22"/>
          </w:rPr>
          <w:tab/>
        </w:r>
        <w:r w:rsidRPr="0081580A">
          <w:rPr>
            <w:rStyle w:val="Hyperlink"/>
            <w:noProof/>
          </w:rPr>
          <w:t>Schutz bestehender Anlagen</w:t>
        </w:r>
        <w:r>
          <w:rPr>
            <w:noProof/>
            <w:webHidden/>
          </w:rPr>
          <w:tab/>
        </w:r>
        <w:r>
          <w:rPr>
            <w:noProof/>
            <w:webHidden/>
          </w:rPr>
          <w:fldChar w:fldCharType="begin"/>
        </w:r>
        <w:r>
          <w:rPr>
            <w:noProof/>
            <w:webHidden/>
          </w:rPr>
          <w:instrText xml:space="preserve"> PAGEREF _Toc185859482 \h </w:instrText>
        </w:r>
        <w:r>
          <w:rPr>
            <w:noProof/>
            <w:webHidden/>
          </w:rPr>
        </w:r>
        <w:r>
          <w:rPr>
            <w:noProof/>
            <w:webHidden/>
          </w:rPr>
          <w:fldChar w:fldCharType="separate"/>
        </w:r>
        <w:r>
          <w:rPr>
            <w:noProof/>
            <w:webHidden/>
          </w:rPr>
          <w:t>29</w:t>
        </w:r>
        <w:r>
          <w:rPr>
            <w:noProof/>
            <w:webHidden/>
          </w:rPr>
          <w:fldChar w:fldCharType="end"/>
        </w:r>
      </w:hyperlink>
    </w:p>
    <w:p w14:paraId="3A9DB6CA" w14:textId="13972438" w:rsidR="00417114" w:rsidRDefault="00417114">
      <w:pPr>
        <w:pStyle w:val="Verzeichnis2"/>
        <w:rPr>
          <w:rFonts w:asciiTheme="minorHAnsi" w:eastAsiaTheme="minorEastAsia" w:hAnsiTheme="minorHAnsi" w:cstheme="minorBidi"/>
          <w:iCs w:val="0"/>
          <w:noProof/>
          <w:spacing w:val="0"/>
          <w:sz w:val="22"/>
          <w:szCs w:val="22"/>
        </w:rPr>
      </w:pPr>
      <w:hyperlink w:anchor="_Toc185859483" w:history="1">
        <w:r w:rsidRPr="0081580A">
          <w:rPr>
            <w:rStyle w:val="Hyperlink"/>
            <w:smallCaps/>
            <w:noProof/>
            <w:highlight w:val="green"/>
          </w:rPr>
          <w:t>540</w:t>
        </w:r>
        <w:r>
          <w:rPr>
            <w:rFonts w:asciiTheme="minorHAnsi" w:eastAsiaTheme="minorEastAsia" w:hAnsiTheme="minorHAnsi" w:cstheme="minorBidi"/>
            <w:iCs w:val="0"/>
            <w:noProof/>
            <w:spacing w:val="0"/>
            <w:sz w:val="22"/>
            <w:szCs w:val="22"/>
          </w:rPr>
          <w:tab/>
        </w:r>
        <w:r w:rsidRPr="0081580A">
          <w:rPr>
            <w:rStyle w:val="Hyperlink"/>
            <w:smallCaps/>
            <w:noProof/>
            <w:highlight w:val="green"/>
          </w:rPr>
          <w:t>Schutz der Umgebung</w:t>
        </w:r>
        <w:r>
          <w:rPr>
            <w:noProof/>
            <w:webHidden/>
          </w:rPr>
          <w:tab/>
        </w:r>
        <w:r>
          <w:rPr>
            <w:noProof/>
            <w:webHidden/>
          </w:rPr>
          <w:fldChar w:fldCharType="begin"/>
        </w:r>
        <w:r>
          <w:rPr>
            <w:noProof/>
            <w:webHidden/>
          </w:rPr>
          <w:instrText xml:space="preserve"> PAGEREF _Toc185859483 \h </w:instrText>
        </w:r>
        <w:r>
          <w:rPr>
            <w:noProof/>
            <w:webHidden/>
          </w:rPr>
        </w:r>
        <w:r>
          <w:rPr>
            <w:noProof/>
            <w:webHidden/>
          </w:rPr>
          <w:fldChar w:fldCharType="separate"/>
        </w:r>
        <w:r>
          <w:rPr>
            <w:noProof/>
            <w:webHidden/>
          </w:rPr>
          <w:t>29</w:t>
        </w:r>
        <w:r>
          <w:rPr>
            <w:noProof/>
            <w:webHidden/>
          </w:rPr>
          <w:fldChar w:fldCharType="end"/>
        </w:r>
      </w:hyperlink>
    </w:p>
    <w:p w14:paraId="4F7A31AF" w14:textId="71D1D4B1"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84" w:history="1">
        <w:r w:rsidRPr="0081580A">
          <w:rPr>
            <w:rStyle w:val="Hyperlink"/>
            <w:noProof/>
            <w:highlight w:val="green"/>
          </w:rPr>
          <w:t>541</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Schutz vor Luftverunreinigungen</w:t>
        </w:r>
        <w:r>
          <w:rPr>
            <w:noProof/>
            <w:webHidden/>
          </w:rPr>
          <w:tab/>
        </w:r>
        <w:r>
          <w:rPr>
            <w:noProof/>
            <w:webHidden/>
          </w:rPr>
          <w:fldChar w:fldCharType="begin"/>
        </w:r>
        <w:r>
          <w:rPr>
            <w:noProof/>
            <w:webHidden/>
          </w:rPr>
          <w:instrText xml:space="preserve"> PAGEREF _Toc185859484 \h </w:instrText>
        </w:r>
        <w:r>
          <w:rPr>
            <w:noProof/>
            <w:webHidden/>
          </w:rPr>
        </w:r>
        <w:r>
          <w:rPr>
            <w:noProof/>
            <w:webHidden/>
          </w:rPr>
          <w:fldChar w:fldCharType="separate"/>
        </w:r>
        <w:r>
          <w:rPr>
            <w:noProof/>
            <w:webHidden/>
          </w:rPr>
          <w:t>29</w:t>
        </w:r>
        <w:r>
          <w:rPr>
            <w:noProof/>
            <w:webHidden/>
          </w:rPr>
          <w:fldChar w:fldCharType="end"/>
        </w:r>
      </w:hyperlink>
    </w:p>
    <w:p w14:paraId="1DD0D94C" w14:textId="272C278D"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85" w:history="1">
        <w:r w:rsidRPr="0081580A">
          <w:rPr>
            <w:rStyle w:val="Hyperlink"/>
            <w:noProof/>
            <w:highlight w:val="green"/>
          </w:rPr>
          <w:t>542</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Schutz vor Lärm</w:t>
        </w:r>
        <w:r>
          <w:rPr>
            <w:noProof/>
            <w:webHidden/>
          </w:rPr>
          <w:tab/>
        </w:r>
        <w:r>
          <w:rPr>
            <w:noProof/>
            <w:webHidden/>
          </w:rPr>
          <w:fldChar w:fldCharType="begin"/>
        </w:r>
        <w:r>
          <w:rPr>
            <w:noProof/>
            <w:webHidden/>
          </w:rPr>
          <w:instrText xml:space="preserve"> PAGEREF _Toc185859485 \h </w:instrText>
        </w:r>
        <w:r>
          <w:rPr>
            <w:noProof/>
            <w:webHidden/>
          </w:rPr>
        </w:r>
        <w:r>
          <w:rPr>
            <w:noProof/>
            <w:webHidden/>
          </w:rPr>
          <w:fldChar w:fldCharType="separate"/>
        </w:r>
        <w:r>
          <w:rPr>
            <w:noProof/>
            <w:webHidden/>
          </w:rPr>
          <w:t>33</w:t>
        </w:r>
        <w:r>
          <w:rPr>
            <w:noProof/>
            <w:webHidden/>
          </w:rPr>
          <w:fldChar w:fldCharType="end"/>
        </w:r>
      </w:hyperlink>
    </w:p>
    <w:p w14:paraId="702D0077" w14:textId="0948B0A6"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86" w:history="1">
        <w:r w:rsidRPr="0081580A">
          <w:rPr>
            <w:rStyle w:val="Hyperlink"/>
            <w:noProof/>
            <w:highlight w:val="green"/>
          </w:rPr>
          <w:t>543</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Schutz vor Erschütterungen</w:t>
        </w:r>
        <w:r>
          <w:rPr>
            <w:noProof/>
            <w:webHidden/>
          </w:rPr>
          <w:tab/>
        </w:r>
        <w:r>
          <w:rPr>
            <w:noProof/>
            <w:webHidden/>
          </w:rPr>
          <w:fldChar w:fldCharType="begin"/>
        </w:r>
        <w:r>
          <w:rPr>
            <w:noProof/>
            <w:webHidden/>
          </w:rPr>
          <w:instrText xml:space="preserve"> PAGEREF _Toc185859486 \h </w:instrText>
        </w:r>
        <w:r>
          <w:rPr>
            <w:noProof/>
            <w:webHidden/>
          </w:rPr>
        </w:r>
        <w:r>
          <w:rPr>
            <w:noProof/>
            <w:webHidden/>
          </w:rPr>
          <w:fldChar w:fldCharType="separate"/>
        </w:r>
        <w:r>
          <w:rPr>
            <w:noProof/>
            <w:webHidden/>
          </w:rPr>
          <w:t>35</w:t>
        </w:r>
        <w:r>
          <w:rPr>
            <w:noProof/>
            <w:webHidden/>
          </w:rPr>
          <w:fldChar w:fldCharType="end"/>
        </w:r>
      </w:hyperlink>
    </w:p>
    <w:p w14:paraId="0977B67E" w14:textId="114FE2D8" w:rsidR="00417114" w:rsidRDefault="00417114">
      <w:pPr>
        <w:pStyle w:val="Verzeichnis2"/>
        <w:rPr>
          <w:rFonts w:asciiTheme="minorHAnsi" w:eastAsiaTheme="minorEastAsia" w:hAnsiTheme="minorHAnsi" w:cstheme="minorBidi"/>
          <w:iCs w:val="0"/>
          <w:noProof/>
          <w:spacing w:val="0"/>
          <w:sz w:val="22"/>
          <w:szCs w:val="22"/>
        </w:rPr>
      </w:pPr>
      <w:hyperlink w:anchor="_Toc185859487" w:history="1">
        <w:r w:rsidRPr="0081580A">
          <w:rPr>
            <w:rStyle w:val="Hyperlink"/>
            <w:smallCaps/>
            <w:noProof/>
            <w:highlight w:val="green"/>
          </w:rPr>
          <w:t>550</w:t>
        </w:r>
        <w:r>
          <w:rPr>
            <w:rFonts w:asciiTheme="minorHAnsi" w:eastAsiaTheme="minorEastAsia" w:hAnsiTheme="minorHAnsi" w:cstheme="minorBidi"/>
            <w:iCs w:val="0"/>
            <w:noProof/>
            <w:spacing w:val="0"/>
            <w:sz w:val="22"/>
            <w:szCs w:val="22"/>
          </w:rPr>
          <w:tab/>
        </w:r>
        <w:r w:rsidRPr="0081580A">
          <w:rPr>
            <w:rStyle w:val="Hyperlink"/>
            <w:smallCaps/>
            <w:noProof/>
            <w:highlight w:val="green"/>
          </w:rPr>
          <w:t>Schutz von Gewässern, Boden, Vegetation und Fauna</w:t>
        </w:r>
        <w:r>
          <w:rPr>
            <w:noProof/>
            <w:webHidden/>
          </w:rPr>
          <w:tab/>
        </w:r>
        <w:r>
          <w:rPr>
            <w:noProof/>
            <w:webHidden/>
          </w:rPr>
          <w:fldChar w:fldCharType="begin"/>
        </w:r>
        <w:r>
          <w:rPr>
            <w:noProof/>
            <w:webHidden/>
          </w:rPr>
          <w:instrText xml:space="preserve"> PAGEREF _Toc185859487 \h </w:instrText>
        </w:r>
        <w:r>
          <w:rPr>
            <w:noProof/>
            <w:webHidden/>
          </w:rPr>
        </w:r>
        <w:r>
          <w:rPr>
            <w:noProof/>
            <w:webHidden/>
          </w:rPr>
          <w:fldChar w:fldCharType="separate"/>
        </w:r>
        <w:r>
          <w:rPr>
            <w:noProof/>
            <w:webHidden/>
          </w:rPr>
          <w:t>36</w:t>
        </w:r>
        <w:r>
          <w:rPr>
            <w:noProof/>
            <w:webHidden/>
          </w:rPr>
          <w:fldChar w:fldCharType="end"/>
        </w:r>
      </w:hyperlink>
    </w:p>
    <w:p w14:paraId="50A0AA8F" w14:textId="63CB582D"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88" w:history="1">
        <w:r w:rsidRPr="0081580A">
          <w:rPr>
            <w:rStyle w:val="Hyperlink"/>
            <w:noProof/>
            <w:highlight w:val="green"/>
          </w:rPr>
          <w:t>551</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Schutz von Oberflächengewässern</w:t>
        </w:r>
        <w:r>
          <w:rPr>
            <w:noProof/>
            <w:webHidden/>
          </w:rPr>
          <w:tab/>
        </w:r>
        <w:r>
          <w:rPr>
            <w:noProof/>
            <w:webHidden/>
          </w:rPr>
          <w:fldChar w:fldCharType="begin"/>
        </w:r>
        <w:r>
          <w:rPr>
            <w:noProof/>
            <w:webHidden/>
          </w:rPr>
          <w:instrText xml:space="preserve"> PAGEREF _Toc185859488 \h </w:instrText>
        </w:r>
        <w:r>
          <w:rPr>
            <w:noProof/>
            <w:webHidden/>
          </w:rPr>
        </w:r>
        <w:r>
          <w:rPr>
            <w:noProof/>
            <w:webHidden/>
          </w:rPr>
          <w:fldChar w:fldCharType="separate"/>
        </w:r>
        <w:r>
          <w:rPr>
            <w:noProof/>
            <w:webHidden/>
          </w:rPr>
          <w:t>36</w:t>
        </w:r>
        <w:r>
          <w:rPr>
            <w:noProof/>
            <w:webHidden/>
          </w:rPr>
          <w:fldChar w:fldCharType="end"/>
        </w:r>
      </w:hyperlink>
    </w:p>
    <w:p w14:paraId="3EBBFEED" w14:textId="69952982"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89" w:history="1">
        <w:r w:rsidRPr="0081580A">
          <w:rPr>
            <w:rStyle w:val="Hyperlink"/>
            <w:noProof/>
            <w:highlight w:val="green"/>
          </w:rPr>
          <w:t>552</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Schutz von Quell- und Grundwasser.</w:t>
        </w:r>
        <w:r>
          <w:rPr>
            <w:noProof/>
            <w:webHidden/>
          </w:rPr>
          <w:tab/>
        </w:r>
        <w:r>
          <w:rPr>
            <w:noProof/>
            <w:webHidden/>
          </w:rPr>
          <w:fldChar w:fldCharType="begin"/>
        </w:r>
        <w:r>
          <w:rPr>
            <w:noProof/>
            <w:webHidden/>
          </w:rPr>
          <w:instrText xml:space="preserve"> PAGEREF _Toc185859489 \h </w:instrText>
        </w:r>
        <w:r>
          <w:rPr>
            <w:noProof/>
            <w:webHidden/>
          </w:rPr>
        </w:r>
        <w:r>
          <w:rPr>
            <w:noProof/>
            <w:webHidden/>
          </w:rPr>
          <w:fldChar w:fldCharType="separate"/>
        </w:r>
        <w:r>
          <w:rPr>
            <w:noProof/>
            <w:webHidden/>
          </w:rPr>
          <w:t>38</w:t>
        </w:r>
        <w:r>
          <w:rPr>
            <w:noProof/>
            <w:webHidden/>
          </w:rPr>
          <w:fldChar w:fldCharType="end"/>
        </w:r>
      </w:hyperlink>
    </w:p>
    <w:p w14:paraId="4D2F8ECE" w14:textId="3A4E8793"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90" w:history="1">
        <w:r w:rsidRPr="0081580A">
          <w:rPr>
            <w:rStyle w:val="Hyperlink"/>
            <w:noProof/>
            <w:highlight w:val="green"/>
          </w:rPr>
          <w:t>553</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Schutz des Bodens.</w:t>
        </w:r>
        <w:r>
          <w:rPr>
            <w:noProof/>
            <w:webHidden/>
          </w:rPr>
          <w:tab/>
        </w:r>
        <w:r>
          <w:rPr>
            <w:noProof/>
            <w:webHidden/>
          </w:rPr>
          <w:fldChar w:fldCharType="begin"/>
        </w:r>
        <w:r>
          <w:rPr>
            <w:noProof/>
            <w:webHidden/>
          </w:rPr>
          <w:instrText xml:space="preserve"> PAGEREF _Toc185859490 \h </w:instrText>
        </w:r>
        <w:r>
          <w:rPr>
            <w:noProof/>
            <w:webHidden/>
          </w:rPr>
        </w:r>
        <w:r>
          <w:rPr>
            <w:noProof/>
            <w:webHidden/>
          </w:rPr>
          <w:fldChar w:fldCharType="separate"/>
        </w:r>
        <w:r>
          <w:rPr>
            <w:noProof/>
            <w:webHidden/>
          </w:rPr>
          <w:t>40</w:t>
        </w:r>
        <w:r>
          <w:rPr>
            <w:noProof/>
            <w:webHidden/>
          </w:rPr>
          <w:fldChar w:fldCharType="end"/>
        </w:r>
      </w:hyperlink>
    </w:p>
    <w:p w14:paraId="34866455" w14:textId="729F1A89"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91" w:history="1">
        <w:r w:rsidRPr="0081580A">
          <w:rPr>
            <w:rStyle w:val="Hyperlink"/>
            <w:noProof/>
            <w:highlight w:val="green"/>
          </w:rPr>
          <w:t>554</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Schutz der Vegetation.</w:t>
        </w:r>
        <w:r>
          <w:rPr>
            <w:noProof/>
            <w:webHidden/>
          </w:rPr>
          <w:tab/>
        </w:r>
        <w:r>
          <w:rPr>
            <w:noProof/>
            <w:webHidden/>
          </w:rPr>
          <w:fldChar w:fldCharType="begin"/>
        </w:r>
        <w:r>
          <w:rPr>
            <w:noProof/>
            <w:webHidden/>
          </w:rPr>
          <w:instrText xml:space="preserve"> PAGEREF _Toc185859491 \h </w:instrText>
        </w:r>
        <w:r>
          <w:rPr>
            <w:noProof/>
            <w:webHidden/>
          </w:rPr>
        </w:r>
        <w:r>
          <w:rPr>
            <w:noProof/>
            <w:webHidden/>
          </w:rPr>
          <w:fldChar w:fldCharType="separate"/>
        </w:r>
        <w:r>
          <w:rPr>
            <w:noProof/>
            <w:webHidden/>
          </w:rPr>
          <w:t>44</w:t>
        </w:r>
        <w:r>
          <w:rPr>
            <w:noProof/>
            <w:webHidden/>
          </w:rPr>
          <w:fldChar w:fldCharType="end"/>
        </w:r>
      </w:hyperlink>
    </w:p>
    <w:p w14:paraId="22C3CF25" w14:textId="6BD41458"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92" w:history="1">
        <w:r w:rsidRPr="0081580A">
          <w:rPr>
            <w:rStyle w:val="Hyperlink"/>
            <w:noProof/>
            <w:highlight w:val="green"/>
          </w:rPr>
          <w:t>555</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Schutz der Fauna.</w:t>
        </w:r>
        <w:r>
          <w:rPr>
            <w:noProof/>
            <w:webHidden/>
          </w:rPr>
          <w:tab/>
        </w:r>
        <w:r>
          <w:rPr>
            <w:noProof/>
            <w:webHidden/>
          </w:rPr>
          <w:fldChar w:fldCharType="begin"/>
        </w:r>
        <w:r>
          <w:rPr>
            <w:noProof/>
            <w:webHidden/>
          </w:rPr>
          <w:instrText xml:space="preserve"> PAGEREF _Toc185859492 \h </w:instrText>
        </w:r>
        <w:r>
          <w:rPr>
            <w:noProof/>
            <w:webHidden/>
          </w:rPr>
        </w:r>
        <w:r>
          <w:rPr>
            <w:noProof/>
            <w:webHidden/>
          </w:rPr>
          <w:fldChar w:fldCharType="separate"/>
        </w:r>
        <w:r>
          <w:rPr>
            <w:noProof/>
            <w:webHidden/>
          </w:rPr>
          <w:t>46</w:t>
        </w:r>
        <w:r>
          <w:rPr>
            <w:noProof/>
            <w:webHidden/>
          </w:rPr>
          <w:fldChar w:fldCharType="end"/>
        </w:r>
      </w:hyperlink>
    </w:p>
    <w:p w14:paraId="4CEE961B" w14:textId="7DE92F9C" w:rsidR="00417114" w:rsidRDefault="00417114">
      <w:pPr>
        <w:pStyle w:val="Verzeichnis1"/>
        <w:rPr>
          <w:rFonts w:asciiTheme="minorHAnsi" w:eastAsiaTheme="minorEastAsia" w:hAnsiTheme="minorHAnsi" w:cstheme="minorBidi"/>
          <w:b w:val="0"/>
          <w:iCs w:val="0"/>
          <w:noProof/>
          <w:spacing w:val="0"/>
          <w:sz w:val="22"/>
          <w:szCs w:val="22"/>
        </w:rPr>
      </w:pPr>
      <w:hyperlink w:anchor="_Toc185859493" w:history="1">
        <w:r w:rsidRPr="0081580A">
          <w:rPr>
            <w:rStyle w:val="Hyperlink"/>
            <w:smallCaps/>
            <w:noProof/>
          </w:rPr>
          <w:t>600</w:t>
        </w:r>
        <w:r>
          <w:rPr>
            <w:rFonts w:asciiTheme="minorHAnsi" w:eastAsiaTheme="minorEastAsia" w:hAnsiTheme="minorHAnsi" w:cstheme="minorBidi"/>
            <w:b w:val="0"/>
            <w:iCs w:val="0"/>
            <w:noProof/>
            <w:spacing w:val="0"/>
            <w:sz w:val="22"/>
            <w:szCs w:val="22"/>
          </w:rPr>
          <w:tab/>
        </w:r>
        <w:r w:rsidRPr="0081580A">
          <w:rPr>
            <w:rStyle w:val="Hyperlink"/>
            <w:smallCaps/>
            <w:noProof/>
          </w:rPr>
          <w:t>Bauablauf, Fristen, Prämien, Strafen</w:t>
        </w:r>
        <w:r>
          <w:rPr>
            <w:noProof/>
            <w:webHidden/>
          </w:rPr>
          <w:tab/>
        </w:r>
        <w:r>
          <w:rPr>
            <w:noProof/>
            <w:webHidden/>
          </w:rPr>
          <w:fldChar w:fldCharType="begin"/>
        </w:r>
        <w:r>
          <w:rPr>
            <w:noProof/>
            <w:webHidden/>
          </w:rPr>
          <w:instrText xml:space="preserve"> PAGEREF _Toc185859493 \h </w:instrText>
        </w:r>
        <w:r>
          <w:rPr>
            <w:noProof/>
            <w:webHidden/>
          </w:rPr>
        </w:r>
        <w:r>
          <w:rPr>
            <w:noProof/>
            <w:webHidden/>
          </w:rPr>
          <w:fldChar w:fldCharType="separate"/>
        </w:r>
        <w:r>
          <w:rPr>
            <w:noProof/>
            <w:webHidden/>
          </w:rPr>
          <w:t>47</w:t>
        </w:r>
        <w:r>
          <w:rPr>
            <w:noProof/>
            <w:webHidden/>
          </w:rPr>
          <w:fldChar w:fldCharType="end"/>
        </w:r>
      </w:hyperlink>
    </w:p>
    <w:p w14:paraId="78017793" w14:textId="3F9BCA6E" w:rsidR="00417114" w:rsidRDefault="00417114">
      <w:pPr>
        <w:pStyle w:val="Verzeichnis2"/>
        <w:rPr>
          <w:rFonts w:asciiTheme="minorHAnsi" w:eastAsiaTheme="minorEastAsia" w:hAnsiTheme="minorHAnsi" w:cstheme="minorBidi"/>
          <w:iCs w:val="0"/>
          <w:noProof/>
          <w:spacing w:val="0"/>
          <w:sz w:val="22"/>
          <w:szCs w:val="22"/>
        </w:rPr>
      </w:pPr>
      <w:hyperlink w:anchor="_Toc185859494" w:history="1">
        <w:r w:rsidRPr="0081580A">
          <w:rPr>
            <w:rStyle w:val="Hyperlink"/>
            <w:smallCaps/>
            <w:noProof/>
          </w:rPr>
          <w:t>610</w:t>
        </w:r>
        <w:r>
          <w:rPr>
            <w:rFonts w:asciiTheme="minorHAnsi" w:eastAsiaTheme="minorEastAsia" w:hAnsiTheme="minorHAnsi" w:cstheme="minorBidi"/>
            <w:iCs w:val="0"/>
            <w:noProof/>
            <w:spacing w:val="0"/>
            <w:sz w:val="22"/>
            <w:szCs w:val="22"/>
          </w:rPr>
          <w:tab/>
        </w:r>
        <w:r w:rsidRPr="0081580A">
          <w:rPr>
            <w:rStyle w:val="Hyperlink"/>
            <w:smallCaps/>
            <w:noProof/>
          </w:rPr>
          <w:t>vereinfachte Anwendung</w:t>
        </w:r>
        <w:r>
          <w:rPr>
            <w:noProof/>
            <w:webHidden/>
          </w:rPr>
          <w:tab/>
        </w:r>
        <w:r>
          <w:rPr>
            <w:noProof/>
            <w:webHidden/>
          </w:rPr>
          <w:fldChar w:fldCharType="begin"/>
        </w:r>
        <w:r>
          <w:rPr>
            <w:noProof/>
            <w:webHidden/>
          </w:rPr>
          <w:instrText xml:space="preserve"> PAGEREF _Toc185859494 \h </w:instrText>
        </w:r>
        <w:r>
          <w:rPr>
            <w:noProof/>
            <w:webHidden/>
          </w:rPr>
        </w:r>
        <w:r>
          <w:rPr>
            <w:noProof/>
            <w:webHidden/>
          </w:rPr>
          <w:fldChar w:fldCharType="separate"/>
        </w:r>
        <w:r>
          <w:rPr>
            <w:noProof/>
            <w:webHidden/>
          </w:rPr>
          <w:t>47</w:t>
        </w:r>
        <w:r>
          <w:rPr>
            <w:noProof/>
            <w:webHidden/>
          </w:rPr>
          <w:fldChar w:fldCharType="end"/>
        </w:r>
      </w:hyperlink>
    </w:p>
    <w:p w14:paraId="6B554693" w14:textId="5FAA598B" w:rsidR="00417114" w:rsidRDefault="00417114">
      <w:pPr>
        <w:pStyle w:val="Verzeichnis2"/>
        <w:rPr>
          <w:rFonts w:asciiTheme="minorHAnsi" w:eastAsiaTheme="minorEastAsia" w:hAnsiTheme="minorHAnsi" w:cstheme="minorBidi"/>
          <w:iCs w:val="0"/>
          <w:noProof/>
          <w:spacing w:val="0"/>
          <w:sz w:val="22"/>
          <w:szCs w:val="22"/>
        </w:rPr>
      </w:pPr>
      <w:hyperlink w:anchor="_Toc185859495" w:history="1">
        <w:r w:rsidRPr="0081580A">
          <w:rPr>
            <w:rStyle w:val="Hyperlink"/>
            <w:smallCaps/>
            <w:noProof/>
          </w:rPr>
          <w:t>620</w:t>
        </w:r>
        <w:r>
          <w:rPr>
            <w:rFonts w:asciiTheme="minorHAnsi" w:eastAsiaTheme="minorEastAsia" w:hAnsiTheme="minorHAnsi" w:cstheme="minorBidi"/>
            <w:iCs w:val="0"/>
            <w:noProof/>
            <w:spacing w:val="0"/>
            <w:sz w:val="22"/>
            <w:szCs w:val="22"/>
          </w:rPr>
          <w:tab/>
        </w:r>
        <w:r w:rsidRPr="0081580A">
          <w:rPr>
            <w:rStyle w:val="Hyperlink"/>
            <w:smallCaps/>
            <w:noProof/>
          </w:rPr>
          <w:t>Bauvorgang, Ablaufplanung, Bauphasen, Bauprogramm</w:t>
        </w:r>
        <w:r>
          <w:rPr>
            <w:noProof/>
            <w:webHidden/>
          </w:rPr>
          <w:tab/>
        </w:r>
        <w:r>
          <w:rPr>
            <w:noProof/>
            <w:webHidden/>
          </w:rPr>
          <w:fldChar w:fldCharType="begin"/>
        </w:r>
        <w:r>
          <w:rPr>
            <w:noProof/>
            <w:webHidden/>
          </w:rPr>
          <w:instrText xml:space="preserve"> PAGEREF _Toc185859495 \h </w:instrText>
        </w:r>
        <w:r>
          <w:rPr>
            <w:noProof/>
            <w:webHidden/>
          </w:rPr>
        </w:r>
        <w:r>
          <w:rPr>
            <w:noProof/>
            <w:webHidden/>
          </w:rPr>
          <w:fldChar w:fldCharType="separate"/>
        </w:r>
        <w:r>
          <w:rPr>
            <w:noProof/>
            <w:webHidden/>
          </w:rPr>
          <w:t>47</w:t>
        </w:r>
        <w:r>
          <w:rPr>
            <w:noProof/>
            <w:webHidden/>
          </w:rPr>
          <w:fldChar w:fldCharType="end"/>
        </w:r>
      </w:hyperlink>
    </w:p>
    <w:p w14:paraId="41815F20" w14:textId="54445521"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96" w:history="1">
        <w:r w:rsidRPr="0081580A">
          <w:rPr>
            <w:rStyle w:val="Hyperlink"/>
            <w:noProof/>
          </w:rPr>
          <w:t>621</w:t>
        </w:r>
        <w:r>
          <w:rPr>
            <w:rFonts w:asciiTheme="minorHAnsi" w:eastAsiaTheme="minorEastAsia" w:hAnsiTheme="minorHAnsi" w:cstheme="minorBidi"/>
            <w:iCs w:val="0"/>
            <w:smallCaps w:val="0"/>
            <w:noProof/>
            <w:spacing w:val="0"/>
            <w:sz w:val="22"/>
            <w:szCs w:val="22"/>
          </w:rPr>
          <w:tab/>
        </w:r>
        <w:r w:rsidRPr="0081580A">
          <w:rPr>
            <w:rStyle w:val="Hyperlink"/>
            <w:noProof/>
          </w:rPr>
          <w:t>Bauvorgang.</w:t>
        </w:r>
        <w:r>
          <w:rPr>
            <w:noProof/>
            <w:webHidden/>
          </w:rPr>
          <w:tab/>
        </w:r>
        <w:r>
          <w:rPr>
            <w:noProof/>
            <w:webHidden/>
          </w:rPr>
          <w:fldChar w:fldCharType="begin"/>
        </w:r>
        <w:r>
          <w:rPr>
            <w:noProof/>
            <w:webHidden/>
          </w:rPr>
          <w:instrText xml:space="preserve"> PAGEREF _Toc185859496 \h </w:instrText>
        </w:r>
        <w:r>
          <w:rPr>
            <w:noProof/>
            <w:webHidden/>
          </w:rPr>
        </w:r>
        <w:r>
          <w:rPr>
            <w:noProof/>
            <w:webHidden/>
          </w:rPr>
          <w:fldChar w:fldCharType="separate"/>
        </w:r>
        <w:r>
          <w:rPr>
            <w:noProof/>
            <w:webHidden/>
          </w:rPr>
          <w:t>47</w:t>
        </w:r>
        <w:r>
          <w:rPr>
            <w:noProof/>
            <w:webHidden/>
          </w:rPr>
          <w:fldChar w:fldCharType="end"/>
        </w:r>
      </w:hyperlink>
    </w:p>
    <w:p w14:paraId="1B2B33DB" w14:textId="5D35157C"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97" w:history="1">
        <w:r w:rsidRPr="0081580A">
          <w:rPr>
            <w:rStyle w:val="Hyperlink"/>
            <w:noProof/>
          </w:rPr>
          <w:t>622</w:t>
        </w:r>
        <w:r>
          <w:rPr>
            <w:rFonts w:asciiTheme="minorHAnsi" w:eastAsiaTheme="minorEastAsia" w:hAnsiTheme="minorHAnsi" w:cstheme="minorBidi"/>
            <w:iCs w:val="0"/>
            <w:smallCaps w:val="0"/>
            <w:noProof/>
            <w:spacing w:val="0"/>
            <w:sz w:val="22"/>
            <w:szCs w:val="22"/>
          </w:rPr>
          <w:tab/>
        </w:r>
        <w:r w:rsidRPr="0081580A">
          <w:rPr>
            <w:rStyle w:val="Hyperlink"/>
            <w:noProof/>
          </w:rPr>
          <w:t>Ablaufplanung.</w:t>
        </w:r>
        <w:r>
          <w:rPr>
            <w:noProof/>
            <w:webHidden/>
          </w:rPr>
          <w:tab/>
        </w:r>
        <w:r>
          <w:rPr>
            <w:noProof/>
            <w:webHidden/>
          </w:rPr>
          <w:fldChar w:fldCharType="begin"/>
        </w:r>
        <w:r>
          <w:rPr>
            <w:noProof/>
            <w:webHidden/>
          </w:rPr>
          <w:instrText xml:space="preserve"> PAGEREF _Toc185859497 \h </w:instrText>
        </w:r>
        <w:r>
          <w:rPr>
            <w:noProof/>
            <w:webHidden/>
          </w:rPr>
        </w:r>
        <w:r>
          <w:rPr>
            <w:noProof/>
            <w:webHidden/>
          </w:rPr>
          <w:fldChar w:fldCharType="separate"/>
        </w:r>
        <w:r>
          <w:rPr>
            <w:noProof/>
            <w:webHidden/>
          </w:rPr>
          <w:t>47</w:t>
        </w:r>
        <w:r>
          <w:rPr>
            <w:noProof/>
            <w:webHidden/>
          </w:rPr>
          <w:fldChar w:fldCharType="end"/>
        </w:r>
      </w:hyperlink>
    </w:p>
    <w:p w14:paraId="63711B3E" w14:textId="69DCEF02"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98" w:history="1">
        <w:r w:rsidRPr="0081580A">
          <w:rPr>
            <w:rStyle w:val="Hyperlink"/>
            <w:noProof/>
          </w:rPr>
          <w:t>623</w:t>
        </w:r>
        <w:r>
          <w:rPr>
            <w:rFonts w:asciiTheme="minorHAnsi" w:eastAsiaTheme="minorEastAsia" w:hAnsiTheme="minorHAnsi" w:cstheme="minorBidi"/>
            <w:iCs w:val="0"/>
            <w:smallCaps w:val="0"/>
            <w:noProof/>
            <w:spacing w:val="0"/>
            <w:sz w:val="22"/>
            <w:szCs w:val="22"/>
          </w:rPr>
          <w:tab/>
        </w:r>
        <w:r w:rsidRPr="0081580A">
          <w:rPr>
            <w:rStyle w:val="Hyperlink"/>
            <w:noProof/>
          </w:rPr>
          <w:t>Bauphasen</w:t>
        </w:r>
        <w:r>
          <w:rPr>
            <w:noProof/>
            <w:webHidden/>
          </w:rPr>
          <w:tab/>
        </w:r>
        <w:r>
          <w:rPr>
            <w:noProof/>
            <w:webHidden/>
          </w:rPr>
          <w:fldChar w:fldCharType="begin"/>
        </w:r>
        <w:r>
          <w:rPr>
            <w:noProof/>
            <w:webHidden/>
          </w:rPr>
          <w:instrText xml:space="preserve"> PAGEREF _Toc185859498 \h </w:instrText>
        </w:r>
        <w:r>
          <w:rPr>
            <w:noProof/>
            <w:webHidden/>
          </w:rPr>
        </w:r>
        <w:r>
          <w:rPr>
            <w:noProof/>
            <w:webHidden/>
          </w:rPr>
          <w:fldChar w:fldCharType="separate"/>
        </w:r>
        <w:r>
          <w:rPr>
            <w:noProof/>
            <w:webHidden/>
          </w:rPr>
          <w:t>47</w:t>
        </w:r>
        <w:r>
          <w:rPr>
            <w:noProof/>
            <w:webHidden/>
          </w:rPr>
          <w:fldChar w:fldCharType="end"/>
        </w:r>
      </w:hyperlink>
    </w:p>
    <w:p w14:paraId="052F0CB1" w14:textId="22F26318"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499" w:history="1">
        <w:r w:rsidRPr="0081580A">
          <w:rPr>
            <w:rStyle w:val="Hyperlink"/>
            <w:noProof/>
          </w:rPr>
          <w:t>624</w:t>
        </w:r>
        <w:r>
          <w:rPr>
            <w:rFonts w:asciiTheme="minorHAnsi" w:eastAsiaTheme="minorEastAsia" w:hAnsiTheme="minorHAnsi" w:cstheme="minorBidi"/>
            <w:iCs w:val="0"/>
            <w:smallCaps w:val="0"/>
            <w:noProof/>
            <w:spacing w:val="0"/>
            <w:sz w:val="22"/>
            <w:szCs w:val="22"/>
          </w:rPr>
          <w:tab/>
        </w:r>
        <w:r w:rsidRPr="0081580A">
          <w:rPr>
            <w:rStyle w:val="Hyperlink"/>
            <w:noProof/>
          </w:rPr>
          <w:t>Intensivbauphasen</w:t>
        </w:r>
        <w:r>
          <w:rPr>
            <w:noProof/>
            <w:webHidden/>
          </w:rPr>
          <w:tab/>
        </w:r>
        <w:r>
          <w:rPr>
            <w:noProof/>
            <w:webHidden/>
          </w:rPr>
          <w:fldChar w:fldCharType="begin"/>
        </w:r>
        <w:r>
          <w:rPr>
            <w:noProof/>
            <w:webHidden/>
          </w:rPr>
          <w:instrText xml:space="preserve"> PAGEREF _Toc185859499 \h </w:instrText>
        </w:r>
        <w:r>
          <w:rPr>
            <w:noProof/>
            <w:webHidden/>
          </w:rPr>
        </w:r>
        <w:r>
          <w:rPr>
            <w:noProof/>
            <w:webHidden/>
          </w:rPr>
          <w:fldChar w:fldCharType="separate"/>
        </w:r>
        <w:r>
          <w:rPr>
            <w:noProof/>
            <w:webHidden/>
          </w:rPr>
          <w:t>47</w:t>
        </w:r>
        <w:r>
          <w:rPr>
            <w:noProof/>
            <w:webHidden/>
          </w:rPr>
          <w:fldChar w:fldCharType="end"/>
        </w:r>
      </w:hyperlink>
    </w:p>
    <w:p w14:paraId="79069CBE" w14:textId="1D2B41B8"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00" w:history="1">
        <w:r w:rsidRPr="0081580A">
          <w:rPr>
            <w:rStyle w:val="Hyperlink"/>
            <w:noProof/>
          </w:rPr>
          <w:t>625</w:t>
        </w:r>
        <w:r>
          <w:rPr>
            <w:rFonts w:asciiTheme="minorHAnsi" w:eastAsiaTheme="minorEastAsia" w:hAnsiTheme="minorHAnsi" w:cstheme="minorBidi"/>
            <w:iCs w:val="0"/>
            <w:smallCaps w:val="0"/>
            <w:noProof/>
            <w:spacing w:val="0"/>
            <w:sz w:val="22"/>
            <w:szCs w:val="22"/>
          </w:rPr>
          <w:tab/>
        </w:r>
        <w:r w:rsidRPr="0081580A">
          <w:rPr>
            <w:rStyle w:val="Hyperlink"/>
            <w:noProof/>
          </w:rPr>
          <w:t>Bauprogramm</w:t>
        </w:r>
        <w:r>
          <w:rPr>
            <w:noProof/>
            <w:webHidden/>
          </w:rPr>
          <w:tab/>
        </w:r>
        <w:r>
          <w:rPr>
            <w:noProof/>
            <w:webHidden/>
          </w:rPr>
          <w:fldChar w:fldCharType="begin"/>
        </w:r>
        <w:r>
          <w:rPr>
            <w:noProof/>
            <w:webHidden/>
          </w:rPr>
          <w:instrText xml:space="preserve"> PAGEREF _Toc185859500 \h </w:instrText>
        </w:r>
        <w:r>
          <w:rPr>
            <w:noProof/>
            <w:webHidden/>
          </w:rPr>
        </w:r>
        <w:r>
          <w:rPr>
            <w:noProof/>
            <w:webHidden/>
          </w:rPr>
          <w:fldChar w:fldCharType="separate"/>
        </w:r>
        <w:r>
          <w:rPr>
            <w:noProof/>
            <w:webHidden/>
          </w:rPr>
          <w:t>47</w:t>
        </w:r>
        <w:r>
          <w:rPr>
            <w:noProof/>
            <w:webHidden/>
          </w:rPr>
          <w:fldChar w:fldCharType="end"/>
        </w:r>
      </w:hyperlink>
    </w:p>
    <w:p w14:paraId="0DB818F1" w14:textId="510107C7" w:rsidR="00417114" w:rsidRDefault="00417114">
      <w:pPr>
        <w:pStyle w:val="Verzeichnis3"/>
        <w:tabs>
          <w:tab w:val="left" w:pos="1418"/>
        </w:tabs>
        <w:rPr>
          <w:rFonts w:asciiTheme="minorHAnsi" w:eastAsiaTheme="minorEastAsia" w:hAnsiTheme="minorHAnsi" w:cstheme="minorBidi"/>
          <w:iCs w:val="0"/>
          <w:smallCaps w:val="0"/>
          <w:noProof/>
          <w:spacing w:val="0"/>
          <w:sz w:val="22"/>
          <w:szCs w:val="22"/>
        </w:rPr>
      </w:pPr>
      <w:hyperlink w:anchor="_Toc185859501" w:history="1">
        <w:r w:rsidRPr="0081580A">
          <w:rPr>
            <w:rStyle w:val="Hyperlink"/>
            <w:noProof/>
          </w:rPr>
          <w:t>R629</w:t>
        </w:r>
        <w:r>
          <w:rPr>
            <w:rFonts w:asciiTheme="minorHAnsi" w:eastAsiaTheme="minorEastAsia" w:hAnsiTheme="minorHAnsi" w:cstheme="minorBidi"/>
            <w:iCs w:val="0"/>
            <w:smallCaps w:val="0"/>
            <w:noProof/>
            <w:spacing w:val="0"/>
            <w:sz w:val="22"/>
            <w:szCs w:val="22"/>
          </w:rPr>
          <w:tab/>
        </w:r>
        <w:r w:rsidRPr="0081580A">
          <w:rPr>
            <w:rStyle w:val="Hyperlink"/>
            <w:noProof/>
          </w:rPr>
          <w:t>Voraussetzungen bei ausserordentlichen Arbeitszeiten im Baugewerbe</w:t>
        </w:r>
        <w:r>
          <w:rPr>
            <w:noProof/>
            <w:webHidden/>
          </w:rPr>
          <w:tab/>
        </w:r>
        <w:r>
          <w:rPr>
            <w:noProof/>
            <w:webHidden/>
          </w:rPr>
          <w:fldChar w:fldCharType="begin"/>
        </w:r>
        <w:r>
          <w:rPr>
            <w:noProof/>
            <w:webHidden/>
          </w:rPr>
          <w:instrText xml:space="preserve"> PAGEREF _Toc185859501 \h </w:instrText>
        </w:r>
        <w:r>
          <w:rPr>
            <w:noProof/>
            <w:webHidden/>
          </w:rPr>
        </w:r>
        <w:r>
          <w:rPr>
            <w:noProof/>
            <w:webHidden/>
          </w:rPr>
          <w:fldChar w:fldCharType="separate"/>
        </w:r>
        <w:r>
          <w:rPr>
            <w:noProof/>
            <w:webHidden/>
          </w:rPr>
          <w:t>47</w:t>
        </w:r>
        <w:r>
          <w:rPr>
            <w:noProof/>
            <w:webHidden/>
          </w:rPr>
          <w:fldChar w:fldCharType="end"/>
        </w:r>
      </w:hyperlink>
    </w:p>
    <w:p w14:paraId="6AA18906" w14:textId="28A30840" w:rsidR="00417114" w:rsidRDefault="00417114">
      <w:pPr>
        <w:pStyle w:val="Verzeichnis2"/>
        <w:rPr>
          <w:rFonts w:asciiTheme="minorHAnsi" w:eastAsiaTheme="minorEastAsia" w:hAnsiTheme="minorHAnsi" w:cstheme="minorBidi"/>
          <w:iCs w:val="0"/>
          <w:noProof/>
          <w:spacing w:val="0"/>
          <w:sz w:val="22"/>
          <w:szCs w:val="22"/>
        </w:rPr>
      </w:pPr>
      <w:hyperlink w:anchor="_Toc185859502" w:history="1">
        <w:r w:rsidRPr="0081580A">
          <w:rPr>
            <w:rStyle w:val="Hyperlink"/>
            <w:smallCaps/>
            <w:noProof/>
          </w:rPr>
          <w:t>630</w:t>
        </w:r>
        <w:r>
          <w:rPr>
            <w:rFonts w:asciiTheme="minorHAnsi" w:eastAsiaTheme="minorEastAsia" w:hAnsiTheme="minorHAnsi" w:cstheme="minorBidi"/>
            <w:iCs w:val="0"/>
            <w:noProof/>
            <w:spacing w:val="0"/>
            <w:sz w:val="22"/>
            <w:szCs w:val="22"/>
          </w:rPr>
          <w:tab/>
        </w:r>
        <w:r w:rsidRPr="0081580A">
          <w:rPr>
            <w:rStyle w:val="Hyperlink"/>
            <w:smallCaps/>
            <w:noProof/>
          </w:rPr>
          <w:t>Termine, Fristen</w:t>
        </w:r>
        <w:r>
          <w:rPr>
            <w:noProof/>
            <w:webHidden/>
          </w:rPr>
          <w:tab/>
        </w:r>
        <w:r>
          <w:rPr>
            <w:noProof/>
            <w:webHidden/>
          </w:rPr>
          <w:fldChar w:fldCharType="begin"/>
        </w:r>
        <w:r>
          <w:rPr>
            <w:noProof/>
            <w:webHidden/>
          </w:rPr>
          <w:instrText xml:space="preserve"> PAGEREF _Toc185859502 \h </w:instrText>
        </w:r>
        <w:r>
          <w:rPr>
            <w:noProof/>
            <w:webHidden/>
          </w:rPr>
        </w:r>
        <w:r>
          <w:rPr>
            <w:noProof/>
            <w:webHidden/>
          </w:rPr>
          <w:fldChar w:fldCharType="separate"/>
        </w:r>
        <w:r>
          <w:rPr>
            <w:noProof/>
            <w:webHidden/>
          </w:rPr>
          <w:t>47</w:t>
        </w:r>
        <w:r>
          <w:rPr>
            <w:noProof/>
            <w:webHidden/>
          </w:rPr>
          <w:fldChar w:fldCharType="end"/>
        </w:r>
      </w:hyperlink>
    </w:p>
    <w:p w14:paraId="5212A337" w14:textId="233B65FA"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03" w:history="1">
        <w:r w:rsidRPr="0081580A">
          <w:rPr>
            <w:rStyle w:val="Hyperlink"/>
            <w:noProof/>
          </w:rPr>
          <w:t>631</w:t>
        </w:r>
        <w:r>
          <w:rPr>
            <w:rFonts w:asciiTheme="minorHAnsi" w:eastAsiaTheme="minorEastAsia" w:hAnsiTheme="minorHAnsi" w:cstheme="minorBidi"/>
            <w:iCs w:val="0"/>
            <w:smallCaps w:val="0"/>
            <w:noProof/>
            <w:spacing w:val="0"/>
            <w:sz w:val="22"/>
            <w:szCs w:val="22"/>
          </w:rPr>
          <w:tab/>
        </w:r>
        <w:r w:rsidRPr="0081580A">
          <w:rPr>
            <w:rStyle w:val="Hyperlink"/>
            <w:noProof/>
          </w:rPr>
          <w:t>Termine für Vorbereitungsarbeiten.</w:t>
        </w:r>
        <w:r>
          <w:rPr>
            <w:noProof/>
            <w:webHidden/>
          </w:rPr>
          <w:tab/>
        </w:r>
        <w:r>
          <w:rPr>
            <w:noProof/>
            <w:webHidden/>
          </w:rPr>
          <w:fldChar w:fldCharType="begin"/>
        </w:r>
        <w:r>
          <w:rPr>
            <w:noProof/>
            <w:webHidden/>
          </w:rPr>
          <w:instrText xml:space="preserve"> PAGEREF _Toc185859503 \h </w:instrText>
        </w:r>
        <w:r>
          <w:rPr>
            <w:noProof/>
            <w:webHidden/>
          </w:rPr>
        </w:r>
        <w:r>
          <w:rPr>
            <w:noProof/>
            <w:webHidden/>
          </w:rPr>
          <w:fldChar w:fldCharType="separate"/>
        </w:r>
        <w:r>
          <w:rPr>
            <w:noProof/>
            <w:webHidden/>
          </w:rPr>
          <w:t>47</w:t>
        </w:r>
        <w:r>
          <w:rPr>
            <w:noProof/>
            <w:webHidden/>
          </w:rPr>
          <w:fldChar w:fldCharType="end"/>
        </w:r>
      </w:hyperlink>
    </w:p>
    <w:p w14:paraId="300C4E5F" w14:textId="360FE840"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04" w:history="1">
        <w:r w:rsidRPr="0081580A">
          <w:rPr>
            <w:rStyle w:val="Hyperlink"/>
            <w:noProof/>
          </w:rPr>
          <w:t>632</w:t>
        </w:r>
        <w:r>
          <w:rPr>
            <w:rFonts w:asciiTheme="minorHAnsi" w:eastAsiaTheme="minorEastAsia" w:hAnsiTheme="minorHAnsi" w:cstheme="minorBidi"/>
            <w:iCs w:val="0"/>
            <w:smallCaps w:val="0"/>
            <w:noProof/>
            <w:spacing w:val="0"/>
            <w:sz w:val="22"/>
            <w:szCs w:val="22"/>
          </w:rPr>
          <w:tab/>
        </w:r>
        <w:r w:rsidRPr="0081580A">
          <w:rPr>
            <w:rStyle w:val="Hyperlink"/>
            <w:noProof/>
          </w:rPr>
          <w:t>Baubeginn.</w:t>
        </w:r>
        <w:r>
          <w:rPr>
            <w:noProof/>
            <w:webHidden/>
          </w:rPr>
          <w:tab/>
        </w:r>
        <w:r>
          <w:rPr>
            <w:noProof/>
            <w:webHidden/>
          </w:rPr>
          <w:fldChar w:fldCharType="begin"/>
        </w:r>
        <w:r>
          <w:rPr>
            <w:noProof/>
            <w:webHidden/>
          </w:rPr>
          <w:instrText xml:space="preserve"> PAGEREF _Toc185859504 \h </w:instrText>
        </w:r>
        <w:r>
          <w:rPr>
            <w:noProof/>
            <w:webHidden/>
          </w:rPr>
        </w:r>
        <w:r>
          <w:rPr>
            <w:noProof/>
            <w:webHidden/>
          </w:rPr>
          <w:fldChar w:fldCharType="separate"/>
        </w:r>
        <w:r>
          <w:rPr>
            <w:noProof/>
            <w:webHidden/>
          </w:rPr>
          <w:t>47</w:t>
        </w:r>
        <w:r>
          <w:rPr>
            <w:noProof/>
            <w:webHidden/>
          </w:rPr>
          <w:fldChar w:fldCharType="end"/>
        </w:r>
      </w:hyperlink>
    </w:p>
    <w:p w14:paraId="632760BC" w14:textId="50B859B8"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05" w:history="1">
        <w:r w:rsidRPr="0081580A">
          <w:rPr>
            <w:rStyle w:val="Hyperlink"/>
            <w:noProof/>
          </w:rPr>
          <w:t>633</w:t>
        </w:r>
        <w:r>
          <w:rPr>
            <w:rFonts w:asciiTheme="minorHAnsi" w:eastAsiaTheme="minorEastAsia" w:hAnsiTheme="minorHAnsi" w:cstheme="minorBidi"/>
            <w:iCs w:val="0"/>
            <w:smallCaps w:val="0"/>
            <w:noProof/>
            <w:spacing w:val="0"/>
            <w:sz w:val="22"/>
            <w:szCs w:val="22"/>
          </w:rPr>
          <w:tab/>
        </w:r>
        <w:r w:rsidRPr="0081580A">
          <w:rPr>
            <w:rStyle w:val="Hyperlink"/>
            <w:noProof/>
          </w:rPr>
          <w:t>Fristen und Termine.</w:t>
        </w:r>
        <w:r>
          <w:rPr>
            <w:noProof/>
            <w:webHidden/>
          </w:rPr>
          <w:tab/>
        </w:r>
        <w:r>
          <w:rPr>
            <w:noProof/>
            <w:webHidden/>
          </w:rPr>
          <w:fldChar w:fldCharType="begin"/>
        </w:r>
        <w:r>
          <w:rPr>
            <w:noProof/>
            <w:webHidden/>
          </w:rPr>
          <w:instrText xml:space="preserve"> PAGEREF _Toc185859505 \h </w:instrText>
        </w:r>
        <w:r>
          <w:rPr>
            <w:noProof/>
            <w:webHidden/>
          </w:rPr>
        </w:r>
        <w:r>
          <w:rPr>
            <w:noProof/>
            <w:webHidden/>
          </w:rPr>
          <w:fldChar w:fldCharType="separate"/>
        </w:r>
        <w:r>
          <w:rPr>
            <w:noProof/>
            <w:webHidden/>
          </w:rPr>
          <w:t>47</w:t>
        </w:r>
        <w:r>
          <w:rPr>
            <w:noProof/>
            <w:webHidden/>
          </w:rPr>
          <w:fldChar w:fldCharType="end"/>
        </w:r>
      </w:hyperlink>
    </w:p>
    <w:p w14:paraId="78B6FE69" w14:textId="2EBD5208"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06" w:history="1">
        <w:r w:rsidRPr="0081580A">
          <w:rPr>
            <w:rStyle w:val="Hyperlink"/>
            <w:noProof/>
          </w:rPr>
          <w:t>634</w:t>
        </w:r>
        <w:r>
          <w:rPr>
            <w:rFonts w:asciiTheme="minorHAnsi" w:eastAsiaTheme="minorEastAsia" w:hAnsiTheme="minorHAnsi" w:cstheme="minorBidi"/>
            <w:iCs w:val="0"/>
            <w:smallCaps w:val="0"/>
            <w:noProof/>
            <w:spacing w:val="0"/>
            <w:sz w:val="22"/>
            <w:szCs w:val="22"/>
          </w:rPr>
          <w:tab/>
        </w:r>
        <w:r w:rsidRPr="0081580A">
          <w:rPr>
            <w:rStyle w:val="Hyperlink"/>
            <w:noProof/>
          </w:rPr>
          <w:t>Rohbauende.</w:t>
        </w:r>
        <w:r>
          <w:rPr>
            <w:noProof/>
            <w:webHidden/>
          </w:rPr>
          <w:tab/>
        </w:r>
        <w:r>
          <w:rPr>
            <w:noProof/>
            <w:webHidden/>
          </w:rPr>
          <w:fldChar w:fldCharType="begin"/>
        </w:r>
        <w:r>
          <w:rPr>
            <w:noProof/>
            <w:webHidden/>
          </w:rPr>
          <w:instrText xml:space="preserve"> PAGEREF _Toc185859506 \h </w:instrText>
        </w:r>
        <w:r>
          <w:rPr>
            <w:noProof/>
            <w:webHidden/>
          </w:rPr>
        </w:r>
        <w:r>
          <w:rPr>
            <w:noProof/>
            <w:webHidden/>
          </w:rPr>
          <w:fldChar w:fldCharType="separate"/>
        </w:r>
        <w:r>
          <w:rPr>
            <w:noProof/>
            <w:webHidden/>
          </w:rPr>
          <w:t>47</w:t>
        </w:r>
        <w:r>
          <w:rPr>
            <w:noProof/>
            <w:webHidden/>
          </w:rPr>
          <w:fldChar w:fldCharType="end"/>
        </w:r>
      </w:hyperlink>
    </w:p>
    <w:p w14:paraId="1F4AF47D" w14:textId="7EC57EC1"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07" w:history="1">
        <w:r w:rsidRPr="0081580A">
          <w:rPr>
            <w:rStyle w:val="Hyperlink"/>
            <w:noProof/>
          </w:rPr>
          <w:t>635</w:t>
        </w:r>
        <w:r>
          <w:rPr>
            <w:rFonts w:asciiTheme="minorHAnsi" w:eastAsiaTheme="minorEastAsia" w:hAnsiTheme="minorHAnsi" w:cstheme="minorBidi"/>
            <w:iCs w:val="0"/>
            <w:smallCaps w:val="0"/>
            <w:noProof/>
            <w:spacing w:val="0"/>
            <w:sz w:val="22"/>
            <w:szCs w:val="22"/>
          </w:rPr>
          <w:tab/>
        </w:r>
        <w:r w:rsidRPr="0081580A">
          <w:rPr>
            <w:rStyle w:val="Hyperlink"/>
            <w:noProof/>
          </w:rPr>
          <w:t>Inbetriebnahme, Abnahme, Bauübergabe</w:t>
        </w:r>
        <w:r>
          <w:rPr>
            <w:noProof/>
            <w:webHidden/>
          </w:rPr>
          <w:tab/>
        </w:r>
        <w:r>
          <w:rPr>
            <w:noProof/>
            <w:webHidden/>
          </w:rPr>
          <w:fldChar w:fldCharType="begin"/>
        </w:r>
        <w:r>
          <w:rPr>
            <w:noProof/>
            <w:webHidden/>
          </w:rPr>
          <w:instrText xml:space="preserve"> PAGEREF _Toc185859507 \h </w:instrText>
        </w:r>
        <w:r>
          <w:rPr>
            <w:noProof/>
            <w:webHidden/>
          </w:rPr>
        </w:r>
        <w:r>
          <w:rPr>
            <w:noProof/>
            <w:webHidden/>
          </w:rPr>
          <w:fldChar w:fldCharType="separate"/>
        </w:r>
        <w:r>
          <w:rPr>
            <w:noProof/>
            <w:webHidden/>
          </w:rPr>
          <w:t>47</w:t>
        </w:r>
        <w:r>
          <w:rPr>
            <w:noProof/>
            <w:webHidden/>
          </w:rPr>
          <w:fldChar w:fldCharType="end"/>
        </w:r>
      </w:hyperlink>
    </w:p>
    <w:p w14:paraId="19921A15" w14:textId="11D8BE7D" w:rsidR="00417114" w:rsidRDefault="00417114">
      <w:pPr>
        <w:pStyle w:val="Verzeichnis3"/>
        <w:tabs>
          <w:tab w:val="left" w:pos="1418"/>
        </w:tabs>
        <w:rPr>
          <w:rFonts w:asciiTheme="minorHAnsi" w:eastAsiaTheme="minorEastAsia" w:hAnsiTheme="minorHAnsi" w:cstheme="minorBidi"/>
          <w:iCs w:val="0"/>
          <w:smallCaps w:val="0"/>
          <w:noProof/>
          <w:spacing w:val="0"/>
          <w:sz w:val="22"/>
          <w:szCs w:val="22"/>
        </w:rPr>
      </w:pPr>
      <w:hyperlink w:anchor="_Toc185859508" w:history="1">
        <w:r w:rsidRPr="0081580A">
          <w:rPr>
            <w:rStyle w:val="Hyperlink"/>
            <w:noProof/>
          </w:rPr>
          <w:t>R639</w:t>
        </w:r>
        <w:r>
          <w:rPr>
            <w:rFonts w:asciiTheme="minorHAnsi" w:eastAsiaTheme="minorEastAsia" w:hAnsiTheme="minorHAnsi" w:cstheme="minorBidi"/>
            <w:iCs w:val="0"/>
            <w:smallCaps w:val="0"/>
            <w:noProof/>
            <w:spacing w:val="0"/>
            <w:sz w:val="22"/>
            <w:szCs w:val="22"/>
          </w:rPr>
          <w:tab/>
        </w:r>
        <w:r w:rsidRPr="0081580A">
          <w:rPr>
            <w:rStyle w:val="Hyperlink"/>
            <w:noProof/>
          </w:rPr>
          <w:t>Lieferungen</w:t>
        </w:r>
        <w:r>
          <w:rPr>
            <w:noProof/>
            <w:webHidden/>
          </w:rPr>
          <w:tab/>
        </w:r>
        <w:r>
          <w:rPr>
            <w:noProof/>
            <w:webHidden/>
          </w:rPr>
          <w:fldChar w:fldCharType="begin"/>
        </w:r>
        <w:r>
          <w:rPr>
            <w:noProof/>
            <w:webHidden/>
          </w:rPr>
          <w:instrText xml:space="preserve"> PAGEREF _Toc185859508 \h </w:instrText>
        </w:r>
        <w:r>
          <w:rPr>
            <w:noProof/>
            <w:webHidden/>
          </w:rPr>
        </w:r>
        <w:r>
          <w:rPr>
            <w:noProof/>
            <w:webHidden/>
          </w:rPr>
          <w:fldChar w:fldCharType="separate"/>
        </w:r>
        <w:r>
          <w:rPr>
            <w:noProof/>
            <w:webHidden/>
          </w:rPr>
          <w:t>47</w:t>
        </w:r>
        <w:r>
          <w:rPr>
            <w:noProof/>
            <w:webHidden/>
          </w:rPr>
          <w:fldChar w:fldCharType="end"/>
        </w:r>
      </w:hyperlink>
    </w:p>
    <w:p w14:paraId="14FF53B9" w14:textId="65DE5AA0" w:rsidR="00417114" w:rsidRDefault="00417114">
      <w:pPr>
        <w:pStyle w:val="Verzeichnis2"/>
        <w:rPr>
          <w:rFonts w:asciiTheme="minorHAnsi" w:eastAsiaTheme="minorEastAsia" w:hAnsiTheme="minorHAnsi" w:cstheme="minorBidi"/>
          <w:iCs w:val="0"/>
          <w:noProof/>
          <w:spacing w:val="0"/>
          <w:sz w:val="22"/>
          <w:szCs w:val="22"/>
        </w:rPr>
      </w:pPr>
      <w:hyperlink w:anchor="_Toc185859509" w:history="1">
        <w:r w:rsidRPr="0081580A">
          <w:rPr>
            <w:rStyle w:val="Hyperlink"/>
            <w:smallCaps/>
            <w:noProof/>
          </w:rPr>
          <w:t>640</w:t>
        </w:r>
        <w:r>
          <w:rPr>
            <w:rFonts w:asciiTheme="minorHAnsi" w:eastAsiaTheme="minorEastAsia" w:hAnsiTheme="minorHAnsi" w:cstheme="minorBidi"/>
            <w:iCs w:val="0"/>
            <w:noProof/>
            <w:spacing w:val="0"/>
            <w:sz w:val="22"/>
            <w:szCs w:val="22"/>
          </w:rPr>
          <w:tab/>
        </w:r>
        <w:r w:rsidRPr="0081580A">
          <w:rPr>
            <w:rStyle w:val="Hyperlink"/>
            <w:smallCaps/>
            <w:noProof/>
          </w:rPr>
          <w:t>Prämien, Strafen, Bonus-Malus-Regelungen, Miete von Fahrbahnen und Arbeitsflächen</w:t>
        </w:r>
        <w:r>
          <w:rPr>
            <w:noProof/>
            <w:webHidden/>
          </w:rPr>
          <w:tab/>
        </w:r>
        <w:r>
          <w:rPr>
            <w:noProof/>
            <w:webHidden/>
          </w:rPr>
          <w:fldChar w:fldCharType="begin"/>
        </w:r>
        <w:r>
          <w:rPr>
            <w:noProof/>
            <w:webHidden/>
          </w:rPr>
          <w:instrText xml:space="preserve"> PAGEREF _Toc185859509 \h </w:instrText>
        </w:r>
        <w:r>
          <w:rPr>
            <w:noProof/>
            <w:webHidden/>
          </w:rPr>
        </w:r>
        <w:r>
          <w:rPr>
            <w:noProof/>
            <w:webHidden/>
          </w:rPr>
          <w:fldChar w:fldCharType="separate"/>
        </w:r>
        <w:r>
          <w:rPr>
            <w:noProof/>
            <w:webHidden/>
          </w:rPr>
          <w:t>47</w:t>
        </w:r>
        <w:r>
          <w:rPr>
            <w:noProof/>
            <w:webHidden/>
          </w:rPr>
          <w:fldChar w:fldCharType="end"/>
        </w:r>
      </w:hyperlink>
    </w:p>
    <w:p w14:paraId="223BAD9C" w14:textId="13F5857E"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10" w:history="1">
        <w:r w:rsidRPr="0081580A">
          <w:rPr>
            <w:rStyle w:val="Hyperlink"/>
            <w:noProof/>
          </w:rPr>
          <w:t>641</w:t>
        </w:r>
        <w:r>
          <w:rPr>
            <w:rFonts w:asciiTheme="minorHAnsi" w:eastAsiaTheme="minorEastAsia" w:hAnsiTheme="minorHAnsi" w:cstheme="minorBidi"/>
            <w:iCs w:val="0"/>
            <w:smallCaps w:val="0"/>
            <w:noProof/>
            <w:spacing w:val="0"/>
            <w:sz w:val="22"/>
            <w:szCs w:val="22"/>
          </w:rPr>
          <w:tab/>
        </w:r>
        <w:r w:rsidRPr="0081580A">
          <w:rPr>
            <w:rStyle w:val="Hyperlink"/>
            <w:noProof/>
          </w:rPr>
          <w:t>Prämien</w:t>
        </w:r>
        <w:r>
          <w:rPr>
            <w:noProof/>
            <w:webHidden/>
          </w:rPr>
          <w:tab/>
        </w:r>
        <w:r>
          <w:rPr>
            <w:noProof/>
            <w:webHidden/>
          </w:rPr>
          <w:fldChar w:fldCharType="begin"/>
        </w:r>
        <w:r>
          <w:rPr>
            <w:noProof/>
            <w:webHidden/>
          </w:rPr>
          <w:instrText xml:space="preserve"> PAGEREF _Toc185859510 \h </w:instrText>
        </w:r>
        <w:r>
          <w:rPr>
            <w:noProof/>
            <w:webHidden/>
          </w:rPr>
        </w:r>
        <w:r>
          <w:rPr>
            <w:noProof/>
            <w:webHidden/>
          </w:rPr>
          <w:fldChar w:fldCharType="separate"/>
        </w:r>
        <w:r>
          <w:rPr>
            <w:noProof/>
            <w:webHidden/>
          </w:rPr>
          <w:t>47</w:t>
        </w:r>
        <w:r>
          <w:rPr>
            <w:noProof/>
            <w:webHidden/>
          </w:rPr>
          <w:fldChar w:fldCharType="end"/>
        </w:r>
      </w:hyperlink>
    </w:p>
    <w:p w14:paraId="6680057F" w14:textId="05A3C7CC"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11" w:history="1">
        <w:r w:rsidRPr="0081580A">
          <w:rPr>
            <w:rStyle w:val="Hyperlink"/>
            <w:noProof/>
          </w:rPr>
          <w:t>642</w:t>
        </w:r>
        <w:r>
          <w:rPr>
            <w:rFonts w:asciiTheme="minorHAnsi" w:eastAsiaTheme="minorEastAsia" w:hAnsiTheme="minorHAnsi" w:cstheme="minorBidi"/>
            <w:iCs w:val="0"/>
            <w:smallCaps w:val="0"/>
            <w:noProof/>
            <w:spacing w:val="0"/>
            <w:sz w:val="22"/>
            <w:szCs w:val="22"/>
          </w:rPr>
          <w:tab/>
        </w:r>
        <w:r w:rsidRPr="0081580A">
          <w:rPr>
            <w:rStyle w:val="Hyperlink"/>
            <w:noProof/>
          </w:rPr>
          <w:t>Konventionalstrafen</w:t>
        </w:r>
        <w:r>
          <w:rPr>
            <w:noProof/>
            <w:webHidden/>
          </w:rPr>
          <w:tab/>
        </w:r>
        <w:r>
          <w:rPr>
            <w:noProof/>
            <w:webHidden/>
          </w:rPr>
          <w:fldChar w:fldCharType="begin"/>
        </w:r>
        <w:r>
          <w:rPr>
            <w:noProof/>
            <w:webHidden/>
          </w:rPr>
          <w:instrText xml:space="preserve"> PAGEREF _Toc185859511 \h </w:instrText>
        </w:r>
        <w:r>
          <w:rPr>
            <w:noProof/>
            <w:webHidden/>
          </w:rPr>
        </w:r>
        <w:r>
          <w:rPr>
            <w:noProof/>
            <w:webHidden/>
          </w:rPr>
          <w:fldChar w:fldCharType="separate"/>
        </w:r>
        <w:r>
          <w:rPr>
            <w:noProof/>
            <w:webHidden/>
          </w:rPr>
          <w:t>47</w:t>
        </w:r>
        <w:r>
          <w:rPr>
            <w:noProof/>
            <w:webHidden/>
          </w:rPr>
          <w:fldChar w:fldCharType="end"/>
        </w:r>
      </w:hyperlink>
    </w:p>
    <w:p w14:paraId="585FD272" w14:textId="1D649674"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12" w:history="1">
        <w:r w:rsidRPr="0081580A">
          <w:rPr>
            <w:rStyle w:val="Hyperlink"/>
            <w:noProof/>
          </w:rPr>
          <w:t>643</w:t>
        </w:r>
        <w:r>
          <w:rPr>
            <w:rFonts w:asciiTheme="minorHAnsi" w:eastAsiaTheme="minorEastAsia" w:hAnsiTheme="minorHAnsi" w:cstheme="minorBidi"/>
            <w:iCs w:val="0"/>
            <w:smallCaps w:val="0"/>
            <w:noProof/>
            <w:spacing w:val="0"/>
            <w:sz w:val="22"/>
            <w:szCs w:val="22"/>
          </w:rPr>
          <w:tab/>
        </w:r>
        <w:r w:rsidRPr="0081580A">
          <w:rPr>
            <w:rStyle w:val="Hyperlink"/>
            <w:noProof/>
          </w:rPr>
          <w:t>Bonus- und Malus-Regelungen</w:t>
        </w:r>
        <w:r>
          <w:rPr>
            <w:noProof/>
            <w:webHidden/>
          </w:rPr>
          <w:tab/>
        </w:r>
        <w:r>
          <w:rPr>
            <w:noProof/>
            <w:webHidden/>
          </w:rPr>
          <w:fldChar w:fldCharType="begin"/>
        </w:r>
        <w:r>
          <w:rPr>
            <w:noProof/>
            <w:webHidden/>
          </w:rPr>
          <w:instrText xml:space="preserve"> PAGEREF _Toc185859512 \h </w:instrText>
        </w:r>
        <w:r>
          <w:rPr>
            <w:noProof/>
            <w:webHidden/>
          </w:rPr>
        </w:r>
        <w:r>
          <w:rPr>
            <w:noProof/>
            <w:webHidden/>
          </w:rPr>
          <w:fldChar w:fldCharType="separate"/>
        </w:r>
        <w:r>
          <w:rPr>
            <w:noProof/>
            <w:webHidden/>
          </w:rPr>
          <w:t>47</w:t>
        </w:r>
        <w:r>
          <w:rPr>
            <w:noProof/>
            <w:webHidden/>
          </w:rPr>
          <w:fldChar w:fldCharType="end"/>
        </w:r>
      </w:hyperlink>
    </w:p>
    <w:p w14:paraId="6F193C2C" w14:textId="5EE1A183"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13" w:history="1">
        <w:r w:rsidRPr="0081580A">
          <w:rPr>
            <w:rStyle w:val="Hyperlink"/>
            <w:noProof/>
          </w:rPr>
          <w:t>644</w:t>
        </w:r>
        <w:r>
          <w:rPr>
            <w:rFonts w:asciiTheme="minorHAnsi" w:eastAsiaTheme="minorEastAsia" w:hAnsiTheme="minorHAnsi" w:cstheme="minorBidi"/>
            <w:iCs w:val="0"/>
            <w:smallCaps w:val="0"/>
            <w:noProof/>
            <w:spacing w:val="0"/>
            <w:sz w:val="22"/>
            <w:szCs w:val="22"/>
          </w:rPr>
          <w:tab/>
        </w:r>
        <w:r w:rsidRPr="0081580A">
          <w:rPr>
            <w:rStyle w:val="Hyperlink"/>
            <w:noProof/>
          </w:rPr>
          <w:t>Miete von Fahrbahnen und Arbeitsflächen</w:t>
        </w:r>
        <w:r>
          <w:rPr>
            <w:noProof/>
            <w:webHidden/>
          </w:rPr>
          <w:tab/>
        </w:r>
        <w:r>
          <w:rPr>
            <w:noProof/>
            <w:webHidden/>
          </w:rPr>
          <w:fldChar w:fldCharType="begin"/>
        </w:r>
        <w:r>
          <w:rPr>
            <w:noProof/>
            <w:webHidden/>
          </w:rPr>
          <w:instrText xml:space="preserve"> PAGEREF _Toc185859513 \h </w:instrText>
        </w:r>
        <w:r>
          <w:rPr>
            <w:noProof/>
            <w:webHidden/>
          </w:rPr>
        </w:r>
        <w:r>
          <w:rPr>
            <w:noProof/>
            <w:webHidden/>
          </w:rPr>
          <w:fldChar w:fldCharType="separate"/>
        </w:r>
        <w:r>
          <w:rPr>
            <w:noProof/>
            <w:webHidden/>
          </w:rPr>
          <w:t>47</w:t>
        </w:r>
        <w:r>
          <w:rPr>
            <w:noProof/>
            <w:webHidden/>
          </w:rPr>
          <w:fldChar w:fldCharType="end"/>
        </w:r>
      </w:hyperlink>
    </w:p>
    <w:p w14:paraId="36265F3E" w14:textId="143FBD02" w:rsidR="00417114" w:rsidRDefault="00417114">
      <w:pPr>
        <w:pStyle w:val="Verzeichnis2"/>
        <w:rPr>
          <w:rFonts w:asciiTheme="minorHAnsi" w:eastAsiaTheme="minorEastAsia" w:hAnsiTheme="minorHAnsi" w:cstheme="minorBidi"/>
          <w:iCs w:val="0"/>
          <w:noProof/>
          <w:spacing w:val="0"/>
          <w:sz w:val="22"/>
          <w:szCs w:val="22"/>
        </w:rPr>
      </w:pPr>
      <w:hyperlink w:anchor="_Toc185859514" w:history="1">
        <w:r w:rsidRPr="0081580A">
          <w:rPr>
            <w:rStyle w:val="Hyperlink"/>
            <w:smallCaps/>
            <w:noProof/>
          </w:rPr>
          <w:t>650</w:t>
        </w:r>
        <w:r>
          <w:rPr>
            <w:rFonts w:asciiTheme="minorHAnsi" w:eastAsiaTheme="minorEastAsia" w:hAnsiTheme="minorHAnsi" w:cstheme="minorBidi"/>
            <w:iCs w:val="0"/>
            <w:noProof/>
            <w:spacing w:val="0"/>
            <w:sz w:val="22"/>
            <w:szCs w:val="22"/>
          </w:rPr>
          <w:tab/>
        </w:r>
        <w:r w:rsidRPr="0081580A">
          <w:rPr>
            <w:rStyle w:val="Hyperlink"/>
            <w:smallCaps/>
            <w:noProof/>
          </w:rPr>
          <w:t>Streiterledigung</w:t>
        </w:r>
        <w:r>
          <w:rPr>
            <w:noProof/>
            <w:webHidden/>
          </w:rPr>
          <w:tab/>
        </w:r>
        <w:r>
          <w:rPr>
            <w:noProof/>
            <w:webHidden/>
          </w:rPr>
          <w:fldChar w:fldCharType="begin"/>
        </w:r>
        <w:r>
          <w:rPr>
            <w:noProof/>
            <w:webHidden/>
          </w:rPr>
          <w:instrText xml:space="preserve"> PAGEREF _Toc185859514 \h </w:instrText>
        </w:r>
        <w:r>
          <w:rPr>
            <w:noProof/>
            <w:webHidden/>
          </w:rPr>
        </w:r>
        <w:r>
          <w:rPr>
            <w:noProof/>
            <w:webHidden/>
          </w:rPr>
          <w:fldChar w:fldCharType="separate"/>
        </w:r>
        <w:r>
          <w:rPr>
            <w:noProof/>
            <w:webHidden/>
          </w:rPr>
          <w:t>47</w:t>
        </w:r>
        <w:r>
          <w:rPr>
            <w:noProof/>
            <w:webHidden/>
          </w:rPr>
          <w:fldChar w:fldCharType="end"/>
        </w:r>
      </w:hyperlink>
    </w:p>
    <w:p w14:paraId="79209FB7" w14:textId="4BA342F8"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15" w:history="1">
        <w:r w:rsidRPr="0081580A">
          <w:rPr>
            <w:rStyle w:val="Hyperlink"/>
            <w:noProof/>
          </w:rPr>
          <w:t>651</w:t>
        </w:r>
        <w:r>
          <w:rPr>
            <w:rFonts w:asciiTheme="minorHAnsi" w:eastAsiaTheme="minorEastAsia" w:hAnsiTheme="minorHAnsi" w:cstheme="minorBidi"/>
            <w:iCs w:val="0"/>
            <w:smallCaps w:val="0"/>
            <w:noProof/>
            <w:spacing w:val="0"/>
            <w:sz w:val="22"/>
            <w:szCs w:val="22"/>
          </w:rPr>
          <w:tab/>
        </w:r>
        <w:r w:rsidRPr="0081580A">
          <w:rPr>
            <w:rStyle w:val="Hyperlink"/>
            <w:noProof/>
          </w:rPr>
          <w:t>Streiterledigung</w:t>
        </w:r>
        <w:r>
          <w:rPr>
            <w:noProof/>
            <w:webHidden/>
          </w:rPr>
          <w:tab/>
        </w:r>
        <w:r>
          <w:rPr>
            <w:noProof/>
            <w:webHidden/>
          </w:rPr>
          <w:fldChar w:fldCharType="begin"/>
        </w:r>
        <w:r>
          <w:rPr>
            <w:noProof/>
            <w:webHidden/>
          </w:rPr>
          <w:instrText xml:space="preserve"> PAGEREF _Toc185859515 \h </w:instrText>
        </w:r>
        <w:r>
          <w:rPr>
            <w:noProof/>
            <w:webHidden/>
          </w:rPr>
        </w:r>
        <w:r>
          <w:rPr>
            <w:noProof/>
            <w:webHidden/>
          </w:rPr>
          <w:fldChar w:fldCharType="separate"/>
        </w:r>
        <w:r>
          <w:rPr>
            <w:noProof/>
            <w:webHidden/>
          </w:rPr>
          <w:t>47</w:t>
        </w:r>
        <w:r>
          <w:rPr>
            <w:noProof/>
            <w:webHidden/>
          </w:rPr>
          <w:fldChar w:fldCharType="end"/>
        </w:r>
      </w:hyperlink>
    </w:p>
    <w:p w14:paraId="739C39A5" w14:textId="79D50425" w:rsidR="00417114" w:rsidRDefault="00417114">
      <w:pPr>
        <w:pStyle w:val="Verzeichnis1"/>
        <w:rPr>
          <w:rFonts w:asciiTheme="minorHAnsi" w:eastAsiaTheme="minorEastAsia" w:hAnsiTheme="minorHAnsi" w:cstheme="minorBidi"/>
          <w:b w:val="0"/>
          <w:iCs w:val="0"/>
          <w:noProof/>
          <w:spacing w:val="0"/>
          <w:sz w:val="22"/>
          <w:szCs w:val="22"/>
        </w:rPr>
      </w:pPr>
      <w:hyperlink w:anchor="_Toc185859516" w:history="1">
        <w:r w:rsidRPr="0081580A">
          <w:rPr>
            <w:rStyle w:val="Hyperlink"/>
            <w:smallCaps/>
            <w:noProof/>
          </w:rPr>
          <w:t>700</w:t>
        </w:r>
        <w:r>
          <w:rPr>
            <w:rFonts w:asciiTheme="minorHAnsi" w:eastAsiaTheme="minorEastAsia" w:hAnsiTheme="minorHAnsi" w:cstheme="minorBidi"/>
            <w:b w:val="0"/>
            <w:iCs w:val="0"/>
            <w:noProof/>
            <w:spacing w:val="0"/>
            <w:sz w:val="22"/>
            <w:szCs w:val="22"/>
          </w:rPr>
          <w:tab/>
        </w:r>
        <w:r w:rsidRPr="0081580A">
          <w:rPr>
            <w:rStyle w:val="Hyperlink"/>
            <w:smallCaps/>
            <w:noProof/>
          </w:rPr>
          <w:t>Normen und andere Regelwerke, besondere   Anforderungen</w:t>
        </w:r>
        <w:r>
          <w:rPr>
            <w:noProof/>
            <w:webHidden/>
          </w:rPr>
          <w:tab/>
        </w:r>
        <w:r>
          <w:rPr>
            <w:noProof/>
            <w:webHidden/>
          </w:rPr>
          <w:fldChar w:fldCharType="begin"/>
        </w:r>
        <w:r>
          <w:rPr>
            <w:noProof/>
            <w:webHidden/>
          </w:rPr>
          <w:instrText xml:space="preserve"> PAGEREF _Toc185859516 \h </w:instrText>
        </w:r>
        <w:r>
          <w:rPr>
            <w:noProof/>
            <w:webHidden/>
          </w:rPr>
        </w:r>
        <w:r>
          <w:rPr>
            <w:noProof/>
            <w:webHidden/>
          </w:rPr>
          <w:fldChar w:fldCharType="separate"/>
        </w:r>
        <w:r>
          <w:rPr>
            <w:noProof/>
            <w:webHidden/>
          </w:rPr>
          <w:t>48</w:t>
        </w:r>
        <w:r>
          <w:rPr>
            <w:noProof/>
            <w:webHidden/>
          </w:rPr>
          <w:fldChar w:fldCharType="end"/>
        </w:r>
      </w:hyperlink>
    </w:p>
    <w:p w14:paraId="4B5C6D0C" w14:textId="570FF4E1" w:rsidR="00417114" w:rsidRDefault="00417114">
      <w:pPr>
        <w:pStyle w:val="Verzeichnis2"/>
        <w:rPr>
          <w:rFonts w:asciiTheme="minorHAnsi" w:eastAsiaTheme="minorEastAsia" w:hAnsiTheme="minorHAnsi" w:cstheme="minorBidi"/>
          <w:iCs w:val="0"/>
          <w:noProof/>
          <w:spacing w:val="0"/>
          <w:sz w:val="22"/>
          <w:szCs w:val="22"/>
        </w:rPr>
      </w:pPr>
      <w:hyperlink w:anchor="_Toc185859517" w:history="1">
        <w:r w:rsidRPr="0081580A">
          <w:rPr>
            <w:rStyle w:val="Hyperlink"/>
            <w:smallCaps/>
            <w:noProof/>
          </w:rPr>
          <w:t>710</w:t>
        </w:r>
        <w:r>
          <w:rPr>
            <w:rFonts w:asciiTheme="minorHAnsi" w:eastAsiaTheme="minorEastAsia" w:hAnsiTheme="minorHAnsi" w:cstheme="minorBidi"/>
            <w:iCs w:val="0"/>
            <w:noProof/>
            <w:spacing w:val="0"/>
            <w:sz w:val="22"/>
            <w:szCs w:val="22"/>
          </w:rPr>
          <w:tab/>
        </w:r>
        <w:r w:rsidRPr="0081580A">
          <w:rPr>
            <w:rStyle w:val="Hyperlink"/>
            <w:smallCaps/>
            <w:noProof/>
          </w:rPr>
          <w:t>Vereinfachte Anwendung</w:t>
        </w:r>
        <w:r>
          <w:rPr>
            <w:noProof/>
            <w:webHidden/>
          </w:rPr>
          <w:tab/>
        </w:r>
        <w:r>
          <w:rPr>
            <w:noProof/>
            <w:webHidden/>
          </w:rPr>
          <w:fldChar w:fldCharType="begin"/>
        </w:r>
        <w:r>
          <w:rPr>
            <w:noProof/>
            <w:webHidden/>
          </w:rPr>
          <w:instrText xml:space="preserve"> PAGEREF _Toc185859517 \h </w:instrText>
        </w:r>
        <w:r>
          <w:rPr>
            <w:noProof/>
            <w:webHidden/>
          </w:rPr>
        </w:r>
        <w:r>
          <w:rPr>
            <w:noProof/>
            <w:webHidden/>
          </w:rPr>
          <w:fldChar w:fldCharType="separate"/>
        </w:r>
        <w:r>
          <w:rPr>
            <w:noProof/>
            <w:webHidden/>
          </w:rPr>
          <w:t>48</w:t>
        </w:r>
        <w:r>
          <w:rPr>
            <w:noProof/>
            <w:webHidden/>
          </w:rPr>
          <w:fldChar w:fldCharType="end"/>
        </w:r>
      </w:hyperlink>
    </w:p>
    <w:p w14:paraId="33D033CF" w14:textId="1DB0AC79" w:rsidR="00417114" w:rsidRDefault="00417114">
      <w:pPr>
        <w:pStyle w:val="Verzeichnis2"/>
        <w:rPr>
          <w:rFonts w:asciiTheme="minorHAnsi" w:eastAsiaTheme="minorEastAsia" w:hAnsiTheme="minorHAnsi" w:cstheme="minorBidi"/>
          <w:iCs w:val="0"/>
          <w:noProof/>
          <w:spacing w:val="0"/>
          <w:sz w:val="22"/>
          <w:szCs w:val="22"/>
        </w:rPr>
      </w:pPr>
      <w:hyperlink w:anchor="_Toc185859518" w:history="1">
        <w:r w:rsidRPr="0081580A">
          <w:rPr>
            <w:rStyle w:val="Hyperlink"/>
            <w:smallCaps/>
            <w:noProof/>
          </w:rPr>
          <w:t>720</w:t>
        </w:r>
        <w:r>
          <w:rPr>
            <w:rFonts w:asciiTheme="minorHAnsi" w:eastAsiaTheme="minorEastAsia" w:hAnsiTheme="minorHAnsi" w:cstheme="minorBidi"/>
            <w:iCs w:val="0"/>
            <w:noProof/>
            <w:spacing w:val="0"/>
            <w:sz w:val="22"/>
            <w:szCs w:val="22"/>
          </w:rPr>
          <w:tab/>
        </w:r>
        <w:r w:rsidRPr="0081580A">
          <w:rPr>
            <w:rStyle w:val="Hyperlink"/>
            <w:smallCaps/>
            <w:noProof/>
          </w:rPr>
          <w:t>SIA-Regelwerk</w:t>
        </w:r>
        <w:r>
          <w:rPr>
            <w:noProof/>
            <w:webHidden/>
          </w:rPr>
          <w:tab/>
        </w:r>
        <w:r>
          <w:rPr>
            <w:noProof/>
            <w:webHidden/>
          </w:rPr>
          <w:fldChar w:fldCharType="begin"/>
        </w:r>
        <w:r>
          <w:rPr>
            <w:noProof/>
            <w:webHidden/>
          </w:rPr>
          <w:instrText xml:space="preserve"> PAGEREF _Toc185859518 \h </w:instrText>
        </w:r>
        <w:r>
          <w:rPr>
            <w:noProof/>
            <w:webHidden/>
          </w:rPr>
        </w:r>
        <w:r>
          <w:rPr>
            <w:noProof/>
            <w:webHidden/>
          </w:rPr>
          <w:fldChar w:fldCharType="separate"/>
        </w:r>
        <w:r>
          <w:rPr>
            <w:noProof/>
            <w:webHidden/>
          </w:rPr>
          <w:t>48</w:t>
        </w:r>
        <w:r>
          <w:rPr>
            <w:noProof/>
            <w:webHidden/>
          </w:rPr>
          <w:fldChar w:fldCharType="end"/>
        </w:r>
      </w:hyperlink>
    </w:p>
    <w:p w14:paraId="55606CDB" w14:textId="6A3D7CC6"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19" w:history="1">
        <w:r w:rsidRPr="0081580A">
          <w:rPr>
            <w:rStyle w:val="Hyperlink"/>
            <w:noProof/>
          </w:rPr>
          <w:t>721</w:t>
        </w:r>
        <w:r>
          <w:rPr>
            <w:rFonts w:asciiTheme="minorHAnsi" w:eastAsiaTheme="minorEastAsia" w:hAnsiTheme="minorHAnsi" w:cstheme="minorBidi"/>
            <w:iCs w:val="0"/>
            <w:smallCaps w:val="0"/>
            <w:noProof/>
            <w:spacing w:val="0"/>
            <w:sz w:val="22"/>
            <w:szCs w:val="22"/>
          </w:rPr>
          <w:tab/>
        </w:r>
        <w:r w:rsidRPr="0081580A">
          <w:rPr>
            <w:rStyle w:val="Hyperlink"/>
            <w:noProof/>
          </w:rPr>
          <w:t>SIA-Normen, -Empfehlungen und -Richtlinien</w:t>
        </w:r>
        <w:r>
          <w:rPr>
            <w:noProof/>
            <w:webHidden/>
          </w:rPr>
          <w:tab/>
        </w:r>
        <w:r>
          <w:rPr>
            <w:noProof/>
            <w:webHidden/>
          </w:rPr>
          <w:fldChar w:fldCharType="begin"/>
        </w:r>
        <w:r>
          <w:rPr>
            <w:noProof/>
            <w:webHidden/>
          </w:rPr>
          <w:instrText xml:space="preserve"> PAGEREF _Toc185859519 \h </w:instrText>
        </w:r>
        <w:r>
          <w:rPr>
            <w:noProof/>
            <w:webHidden/>
          </w:rPr>
        </w:r>
        <w:r>
          <w:rPr>
            <w:noProof/>
            <w:webHidden/>
          </w:rPr>
          <w:fldChar w:fldCharType="separate"/>
        </w:r>
        <w:r>
          <w:rPr>
            <w:noProof/>
            <w:webHidden/>
          </w:rPr>
          <w:t>48</w:t>
        </w:r>
        <w:r>
          <w:rPr>
            <w:noProof/>
            <w:webHidden/>
          </w:rPr>
          <w:fldChar w:fldCharType="end"/>
        </w:r>
      </w:hyperlink>
    </w:p>
    <w:p w14:paraId="6F3CF389" w14:textId="51919184" w:rsidR="00417114" w:rsidRDefault="00417114">
      <w:pPr>
        <w:pStyle w:val="Verzeichnis2"/>
        <w:rPr>
          <w:rFonts w:asciiTheme="minorHAnsi" w:eastAsiaTheme="minorEastAsia" w:hAnsiTheme="minorHAnsi" w:cstheme="minorBidi"/>
          <w:iCs w:val="0"/>
          <w:noProof/>
          <w:spacing w:val="0"/>
          <w:sz w:val="22"/>
          <w:szCs w:val="22"/>
        </w:rPr>
      </w:pPr>
      <w:hyperlink w:anchor="_Toc185859520" w:history="1">
        <w:r w:rsidRPr="0081580A">
          <w:rPr>
            <w:rStyle w:val="Hyperlink"/>
            <w:smallCaps/>
            <w:noProof/>
          </w:rPr>
          <w:t>730</w:t>
        </w:r>
        <w:r>
          <w:rPr>
            <w:rFonts w:asciiTheme="minorHAnsi" w:eastAsiaTheme="minorEastAsia" w:hAnsiTheme="minorHAnsi" w:cstheme="minorBidi"/>
            <w:iCs w:val="0"/>
            <w:noProof/>
            <w:spacing w:val="0"/>
            <w:sz w:val="22"/>
            <w:szCs w:val="22"/>
          </w:rPr>
          <w:tab/>
        </w:r>
        <w:r w:rsidRPr="0081580A">
          <w:rPr>
            <w:rStyle w:val="Hyperlink"/>
            <w:smallCaps/>
            <w:noProof/>
          </w:rPr>
          <w:t>VSS-Regelwerk</w:t>
        </w:r>
        <w:r>
          <w:rPr>
            <w:noProof/>
            <w:webHidden/>
          </w:rPr>
          <w:tab/>
        </w:r>
        <w:r>
          <w:rPr>
            <w:noProof/>
            <w:webHidden/>
          </w:rPr>
          <w:fldChar w:fldCharType="begin"/>
        </w:r>
        <w:r>
          <w:rPr>
            <w:noProof/>
            <w:webHidden/>
          </w:rPr>
          <w:instrText xml:space="preserve"> PAGEREF _Toc185859520 \h </w:instrText>
        </w:r>
        <w:r>
          <w:rPr>
            <w:noProof/>
            <w:webHidden/>
          </w:rPr>
        </w:r>
        <w:r>
          <w:rPr>
            <w:noProof/>
            <w:webHidden/>
          </w:rPr>
          <w:fldChar w:fldCharType="separate"/>
        </w:r>
        <w:r>
          <w:rPr>
            <w:noProof/>
            <w:webHidden/>
          </w:rPr>
          <w:t>48</w:t>
        </w:r>
        <w:r>
          <w:rPr>
            <w:noProof/>
            <w:webHidden/>
          </w:rPr>
          <w:fldChar w:fldCharType="end"/>
        </w:r>
      </w:hyperlink>
    </w:p>
    <w:p w14:paraId="1057B0C7" w14:textId="737F1660"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21" w:history="1">
        <w:r w:rsidRPr="0081580A">
          <w:rPr>
            <w:rStyle w:val="Hyperlink"/>
            <w:noProof/>
          </w:rPr>
          <w:t>731</w:t>
        </w:r>
        <w:r>
          <w:rPr>
            <w:rFonts w:asciiTheme="minorHAnsi" w:eastAsiaTheme="minorEastAsia" w:hAnsiTheme="minorHAnsi" w:cstheme="minorBidi"/>
            <w:iCs w:val="0"/>
            <w:smallCaps w:val="0"/>
            <w:noProof/>
            <w:spacing w:val="0"/>
            <w:sz w:val="22"/>
            <w:szCs w:val="22"/>
          </w:rPr>
          <w:tab/>
        </w:r>
        <w:r w:rsidRPr="0081580A">
          <w:rPr>
            <w:rStyle w:val="Hyperlink"/>
            <w:noProof/>
          </w:rPr>
          <w:t>VSS-Normen, -Empfehlungen und -Richtlinien</w:t>
        </w:r>
        <w:r>
          <w:rPr>
            <w:noProof/>
            <w:webHidden/>
          </w:rPr>
          <w:tab/>
        </w:r>
        <w:r>
          <w:rPr>
            <w:noProof/>
            <w:webHidden/>
          </w:rPr>
          <w:fldChar w:fldCharType="begin"/>
        </w:r>
        <w:r>
          <w:rPr>
            <w:noProof/>
            <w:webHidden/>
          </w:rPr>
          <w:instrText xml:space="preserve"> PAGEREF _Toc185859521 \h </w:instrText>
        </w:r>
        <w:r>
          <w:rPr>
            <w:noProof/>
            <w:webHidden/>
          </w:rPr>
        </w:r>
        <w:r>
          <w:rPr>
            <w:noProof/>
            <w:webHidden/>
          </w:rPr>
          <w:fldChar w:fldCharType="separate"/>
        </w:r>
        <w:r>
          <w:rPr>
            <w:noProof/>
            <w:webHidden/>
          </w:rPr>
          <w:t>48</w:t>
        </w:r>
        <w:r>
          <w:rPr>
            <w:noProof/>
            <w:webHidden/>
          </w:rPr>
          <w:fldChar w:fldCharType="end"/>
        </w:r>
      </w:hyperlink>
    </w:p>
    <w:p w14:paraId="0F258C40" w14:textId="1D9C7650" w:rsidR="00417114" w:rsidRDefault="00417114">
      <w:pPr>
        <w:pStyle w:val="Verzeichnis2"/>
        <w:rPr>
          <w:rFonts w:asciiTheme="minorHAnsi" w:eastAsiaTheme="minorEastAsia" w:hAnsiTheme="minorHAnsi" w:cstheme="minorBidi"/>
          <w:iCs w:val="0"/>
          <w:noProof/>
          <w:spacing w:val="0"/>
          <w:sz w:val="22"/>
          <w:szCs w:val="22"/>
        </w:rPr>
      </w:pPr>
      <w:hyperlink w:anchor="_Toc185859522" w:history="1">
        <w:r w:rsidRPr="0081580A">
          <w:rPr>
            <w:rStyle w:val="Hyperlink"/>
            <w:smallCaps/>
            <w:noProof/>
          </w:rPr>
          <w:t>740</w:t>
        </w:r>
        <w:r>
          <w:rPr>
            <w:rFonts w:asciiTheme="minorHAnsi" w:eastAsiaTheme="minorEastAsia" w:hAnsiTheme="minorHAnsi" w:cstheme="minorBidi"/>
            <w:iCs w:val="0"/>
            <w:noProof/>
            <w:spacing w:val="0"/>
            <w:sz w:val="22"/>
            <w:szCs w:val="22"/>
          </w:rPr>
          <w:tab/>
        </w:r>
        <w:r w:rsidRPr="0081580A">
          <w:rPr>
            <w:rStyle w:val="Hyperlink"/>
            <w:smallCaps/>
            <w:noProof/>
          </w:rPr>
          <w:t>Normen und Regelwerke anderer Fachverbände</w:t>
        </w:r>
        <w:r>
          <w:rPr>
            <w:noProof/>
            <w:webHidden/>
          </w:rPr>
          <w:tab/>
        </w:r>
        <w:r>
          <w:rPr>
            <w:noProof/>
            <w:webHidden/>
          </w:rPr>
          <w:fldChar w:fldCharType="begin"/>
        </w:r>
        <w:r>
          <w:rPr>
            <w:noProof/>
            <w:webHidden/>
          </w:rPr>
          <w:instrText xml:space="preserve"> PAGEREF _Toc185859522 \h </w:instrText>
        </w:r>
        <w:r>
          <w:rPr>
            <w:noProof/>
            <w:webHidden/>
          </w:rPr>
        </w:r>
        <w:r>
          <w:rPr>
            <w:noProof/>
            <w:webHidden/>
          </w:rPr>
          <w:fldChar w:fldCharType="separate"/>
        </w:r>
        <w:r>
          <w:rPr>
            <w:noProof/>
            <w:webHidden/>
          </w:rPr>
          <w:t>48</w:t>
        </w:r>
        <w:r>
          <w:rPr>
            <w:noProof/>
            <w:webHidden/>
          </w:rPr>
          <w:fldChar w:fldCharType="end"/>
        </w:r>
      </w:hyperlink>
    </w:p>
    <w:p w14:paraId="2E823171" w14:textId="32DCC1B2"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23" w:history="1">
        <w:r w:rsidRPr="0081580A">
          <w:rPr>
            <w:rStyle w:val="Hyperlink"/>
            <w:noProof/>
          </w:rPr>
          <w:t>741</w:t>
        </w:r>
        <w:r>
          <w:rPr>
            <w:rFonts w:asciiTheme="minorHAnsi" w:eastAsiaTheme="minorEastAsia" w:hAnsiTheme="minorHAnsi" w:cstheme="minorBidi"/>
            <w:iCs w:val="0"/>
            <w:smallCaps w:val="0"/>
            <w:noProof/>
            <w:spacing w:val="0"/>
            <w:sz w:val="22"/>
            <w:szCs w:val="22"/>
          </w:rPr>
          <w:tab/>
        </w:r>
        <w:r w:rsidRPr="0081580A">
          <w:rPr>
            <w:rStyle w:val="Hyperlink"/>
            <w:noProof/>
          </w:rPr>
          <w:t>Weitere Normen, Weisungen, Richtlinien, Wegleitungen, Empfehlungen  und dgl.</w:t>
        </w:r>
        <w:r>
          <w:rPr>
            <w:noProof/>
            <w:webHidden/>
          </w:rPr>
          <w:tab/>
        </w:r>
        <w:r>
          <w:rPr>
            <w:noProof/>
            <w:webHidden/>
          </w:rPr>
          <w:fldChar w:fldCharType="begin"/>
        </w:r>
        <w:r>
          <w:rPr>
            <w:noProof/>
            <w:webHidden/>
          </w:rPr>
          <w:instrText xml:space="preserve"> PAGEREF _Toc185859523 \h </w:instrText>
        </w:r>
        <w:r>
          <w:rPr>
            <w:noProof/>
            <w:webHidden/>
          </w:rPr>
        </w:r>
        <w:r>
          <w:rPr>
            <w:noProof/>
            <w:webHidden/>
          </w:rPr>
          <w:fldChar w:fldCharType="separate"/>
        </w:r>
        <w:r>
          <w:rPr>
            <w:noProof/>
            <w:webHidden/>
          </w:rPr>
          <w:t>48</w:t>
        </w:r>
        <w:r>
          <w:rPr>
            <w:noProof/>
            <w:webHidden/>
          </w:rPr>
          <w:fldChar w:fldCharType="end"/>
        </w:r>
      </w:hyperlink>
    </w:p>
    <w:p w14:paraId="53AF8CBF" w14:textId="6EA53B71" w:rsidR="00417114" w:rsidRDefault="00417114">
      <w:pPr>
        <w:pStyle w:val="Verzeichnis2"/>
        <w:rPr>
          <w:rFonts w:asciiTheme="minorHAnsi" w:eastAsiaTheme="minorEastAsia" w:hAnsiTheme="minorHAnsi" w:cstheme="minorBidi"/>
          <w:iCs w:val="0"/>
          <w:noProof/>
          <w:spacing w:val="0"/>
          <w:sz w:val="22"/>
          <w:szCs w:val="22"/>
        </w:rPr>
      </w:pPr>
      <w:hyperlink w:anchor="_Toc185859524" w:history="1">
        <w:r w:rsidRPr="0081580A">
          <w:rPr>
            <w:rStyle w:val="Hyperlink"/>
            <w:smallCaps/>
            <w:noProof/>
          </w:rPr>
          <w:t>750</w:t>
        </w:r>
        <w:r>
          <w:rPr>
            <w:rFonts w:asciiTheme="minorHAnsi" w:eastAsiaTheme="minorEastAsia" w:hAnsiTheme="minorHAnsi" w:cstheme="minorBidi"/>
            <w:iCs w:val="0"/>
            <w:noProof/>
            <w:spacing w:val="0"/>
            <w:sz w:val="22"/>
            <w:szCs w:val="22"/>
          </w:rPr>
          <w:tab/>
        </w:r>
        <w:r w:rsidRPr="0081580A">
          <w:rPr>
            <w:rStyle w:val="Hyperlink"/>
            <w:smallCaps/>
            <w:noProof/>
          </w:rPr>
          <w:t>Besondere Anforderungen</w:t>
        </w:r>
        <w:r>
          <w:rPr>
            <w:noProof/>
            <w:webHidden/>
          </w:rPr>
          <w:tab/>
        </w:r>
        <w:r>
          <w:rPr>
            <w:noProof/>
            <w:webHidden/>
          </w:rPr>
          <w:fldChar w:fldCharType="begin"/>
        </w:r>
        <w:r>
          <w:rPr>
            <w:noProof/>
            <w:webHidden/>
          </w:rPr>
          <w:instrText xml:space="preserve"> PAGEREF _Toc185859524 \h </w:instrText>
        </w:r>
        <w:r>
          <w:rPr>
            <w:noProof/>
            <w:webHidden/>
          </w:rPr>
        </w:r>
        <w:r>
          <w:rPr>
            <w:noProof/>
            <w:webHidden/>
          </w:rPr>
          <w:fldChar w:fldCharType="separate"/>
        </w:r>
        <w:r>
          <w:rPr>
            <w:noProof/>
            <w:webHidden/>
          </w:rPr>
          <w:t>48</w:t>
        </w:r>
        <w:r>
          <w:rPr>
            <w:noProof/>
            <w:webHidden/>
          </w:rPr>
          <w:fldChar w:fldCharType="end"/>
        </w:r>
      </w:hyperlink>
    </w:p>
    <w:p w14:paraId="10B76D48" w14:textId="64A16FAE"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25" w:history="1">
        <w:r w:rsidRPr="0081580A">
          <w:rPr>
            <w:rStyle w:val="Hyperlink"/>
            <w:noProof/>
          </w:rPr>
          <w:t>751</w:t>
        </w:r>
        <w:r>
          <w:rPr>
            <w:rFonts w:asciiTheme="minorHAnsi" w:eastAsiaTheme="minorEastAsia" w:hAnsiTheme="minorHAnsi" w:cstheme="minorBidi"/>
            <w:iCs w:val="0"/>
            <w:smallCaps w:val="0"/>
            <w:noProof/>
            <w:spacing w:val="0"/>
            <w:sz w:val="22"/>
            <w:szCs w:val="22"/>
          </w:rPr>
          <w:tab/>
        </w:r>
        <w:r w:rsidRPr="0081580A">
          <w:rPr>
            <w:rStyle w:val="Hyperlink"/>
            <w:noProof/>
          </w:rPr>
          <w:t>Besondere Anforderungen an Bauwerk und Ausführung</w:t>
        </w:r>
        <w:r>
          <w:rPr>
            <w:noProof/>
            <w:webHidden/>
          </w:rPr>
          <w:tab/>
        </w:r>
        <w:r>
          <w:rPr>
            <w:noProof/>
            <w:webHidden/>
          </w:rPr>
          <w:fldChar w:fldCharType="begin"/>
        </w:r>
        <w:r>
          <w:rPr>
            <w:noProof/>
            <w:webHidden/>
          </w:rPr>
          <w:instrText xml:space="preserve"> PAGEREF _Toc185859525 \h </w:instrText>
        </w:r>
        <w:r>
          <w:rPr>
            <w:noProof/>
            <w:webHidden/>
          </w:rPr>
        </w:r>
        <w:r>
          <w:rPr>
            <w:noProof/>
            <w:webHidden/>
          </w:rPr>
          <w:fldChar w:fldCharType="separate"/>
        </w:r>
        <w:r>
          <w:rPr>
            <w:noProof/>
            <w:webHidden/>
          </w:rPr>
          <w:t>48</w:t>
        </w:r>
        <w:r>
          <w:rPr>
            <w:noProof/>
            <w:webHidden/>
          </w:rPr>
          <w:fldChar w:fldCharType="end"/>
        </w:r>
      </w:hyperlink>
    </w:p>
    <w:p w14:paraId="67E81A3A" w14:textId="31901719" w:rsidR="00417114" w:rsidRDefault="00417114">
      <w:pPr>
        <w:pStyle w:val="Verzeichnis1"/>
        <w:rPr>
          <w:rFonts w:asciiTheme="minorHAnsi" w:eastAsiaTheme="minorEastAsia" w:hAnsiTheme="minorHAnsi" w:cstheme="minorBidi"/>
          <w:b w:val="0"/>
          <w:iCs w:val="0"/>
          <w:noProof/>
          <w:spacing w:val="0"/>
          <w:sz w:val="22"/>
          <w:szCs w:val="22"/>
        </w:rPr>
      </w:pPr>
      <w:hyperlink w:anchor="_Toc185859526" w:history="1">
        <w:r w:rsidRPr="0081580A">
          <w:rPr>
            <w:rStyle w:val="Hyperlink"/>
            <w:smallCaps/>
            <w:noProof/>
          </w:rPr>
          <w:t>800</w:t>
        </w:r>
        <w:r>
          <w:rPr>
            <w:rFonts w:asciiTheme="minorHAnsi" w:eastAsiaTheme="minorEastAsia" w:hAnsiTheme="minorHAnsi" w:cstheme="minorBidi"/>
            <w:b w:val="0"/>
            <w:iCs w:val="0"/>
            <w:noProof/>
            <w:spacing w:val="0"/>
            <w:sz w:val="22"/>
            <w:szCs w:val="22"/>
          </w:rPr>
          <w:tab/>
        </w:r>
        <w:r w:rsidRPr="0081580A">
          <w:rPr>
            <w:rStyle w:val="Hyperlink"/>
            <w:smallCaps/>
            <w:noProof/>
          </w:rPr>
          <w:t>Bauarbeiten, Baubetrieb</w:t>
        </w:r>
        <w:r>
          <w:rPr>
            <w:noProof/>
            <w:webHidden/>
          </w:rPr>
          <w:tab/>
        </w:r>
        <w:r>
          <w:rPr>
            <w:noProof/>
            <w:webHidden/>
          </w:rPr>
          <w:fldChar w:fldCharType="begin"/>
        </w:r>
        <w:r>
          <w:rPr>
            <w:noProof/>
            <w:webHidden/>
          </w:rPr>
          <w:instrText xml:space="preserve"> PAGEREF _Toc185859526 \h </w:instrText>
        </w:r>
        <w:r>
          <w:rPr>
            <w:noProof/>
            <w:webHidden/>
          </w:rPr>
        </w:r>
        <w:r>
          <w:rPr>
            <w:noProof/>
            <w:webHidden/>
          </w:rPr>
          <w:fldChar w:fldCharType="separate"/>
        </w:r>
        <w:r>
          <w:rPr>
            <w:noProof/>
            <w:webHidden/>
          </w:rPr>
          <w:t>48</w:t>
        </w:r>
        <w:r>
          <w:rPr>
            <w:noProof/>
            <w:webHidden/>
          </w:rPr>
          <w:fldChar w:fldCharType="end"/>
        </w:r>
      </w:hyperlink>
    </w:p>
    <w:p w14:paraId="4E431051" w14:textId="141DC3CD" w:rsidR="00417114" w:rsidRDefault="00417114">
      <w:pPr>
        <w:pStyle w:val="Verzeichnis2"/>
        <w:rPr>
          <w:rFonts w:asciiTheme="minorHAnsi" w:eastAsiaTheme="minorEastAsia" w:hAnsiTheme="minorHAnsi" w:cstheme="minorBidi"/>
          <w:iCs w:val="0"/>
          <w:noProof/>
          <w:spacing w:val="0"/>
          <w:sz w:val="22"/>
          <w:szCs w:val="22"/>
        </w:rPr>
      </w:pPr>
      <w:hyperlink w:anchor="_Toc185859527" w:history="1">
        <w:r w:rsidRPr="0081580A">
          <w:rPr>
            <w:rStyle w:val="Hyperlink"/>
            <w:smallCaps/>
            <w:noProof/>
          </w:rPr>
          <w:t>810</w:t>
        </w:r>
        <w:r>
          <w:rPr>
            <w:rFonts w:asciiTheme="minorHAnsi" w:eastAsiaTheme="minorEastAsia" w:hAnsiTheme="minorHAnsi" w:cstheme="minorBidi"/>
            <w:iCs w:val="0"/>
            <w:noProof/>
            <w:spacing w:val="0"/>
            <w:sz w:val="22"/>
            <w:szCs w:val="22"/>
          </w:rPr>
          <w:tab/>
        </w:r>
        <w:r w:rsidRPr="0081580A">
          <w:rPr>
            <w:rStyle w:val="Hyperlink"/>
            <w:smallCaps/>
            <w:noProof/>
          </w:rPr>
          <w:t>Vereinfachte Anwendung</w:t>
        </w:r>
        <w:r>
          <w:rPr>
            <w:noProof/>
            <w:webHidden/>
          </w:rPr>
          <w:tab/>
        </w:r>
        <w:r>
          <w:rPr>
            <w:noProof/>
            <w:webHidden/>
          </w:rPr>
          <w:fldChar w:fldCharType="begin"/>
        </w:r>
        <w:r>
          <w:rPr>
            <w:noProof/>
            <w:webHidden/>
          </w:rPr>
          <w:instrText xml:space="preserve"> PAGEREF _Toc185859527 \h </w:instrText>
        </w:r>
        <w:r>
          <w:rPr>
            <w:noProof/>
            <w:webHidden/>
          </w:rPr>
        </w:r>
        <w:r>
          <w:rPr>
            <w:noProof/>
            <w:webHidden/>
          </w:rPr>
          <w:fldChar w:fldCharType="separate"/>
        </w:r>
        <w:r>
          <w:rPr>
            <w:noProof/>
            <w:webHidden/>
          </w:rPr>
          <w:t>48</w:t>
        </w:r>
        <w:r>
          <w:rPr>
            <w:noProof/>
            <w:webHidden/>
          </w:rPr>
          <w:fldChar w:fldCharType="end"/>
        </w:r>
      </w:hyperlink>
    </w:p>
    <w:p w14:paraId="7DD5C6D1" w14:textId="71E91F07" w:rsidR="00417114" w:rsidRDefault="00417114">
      <w:pPr>
        <w:pStyle w:val="Verzeichnis2"/>
        <w:rPr>
          <w:rFonts w:asciiTheme="minorHAnsi" w:eastAsiaTheme="minorEastAsia" w:hAnsiTheme="minorHAnsi" w:cstheme="minorBidi"/>
          <w:iCs w:val="0"/>
          <w:noProof/>
          <w:spacing w:val="0"/>
          <w:sz w:val="22"/>
          <w:szCs w:val="22"/>
        </w:rPr>
      </w:pPr>
      <w:hyperlink w:anchor="_Toc185859528" w:history="1">
        <w:r w:rsidRPr="0081580A">
          <w:rPr>
            <w:rStyle w:val="Hyperlink"/>
            <w:smallCaps/>
            <w:noProof/>
          </w:rPr>
          <w:t>820</w:t>
        </w:r>
        <w:r>
          <w:rPr>
            <w:rFonts w:asciiTheme="minorHAnsi" w:eastAsiaTheme="minorEastAsia" w:hAnsiTheme="minorHAnsi" w:cstheme="minorBidi"/>
            <w:iCs w:val="0"/>
            <w:noProof/>
            <w:spacing w:val="0"/>
            <w:sz w:val="22"/>
            <w:szCs w:val="22"/>
          </w:rPr>
          <w:tab/>
        </w:r>
        <w:r w:rsidRPr="0081580A">
          <w:rPr>
            <w:rStyle w:val="Hyperlink"/>
            <w:smallCaps/>
            <w:noProof/>
          </w:rPr>
          <w:t>Baumethoden, Bautechnik, bautechnische Besonderheiten</w:t>
        </w:r>
        <w:r>
          <w:rPr>
            <w:noProof/>
            <w:webHidden/>
          </w:rPr>
          <w:tab/>
        </w:r>
        <w:r>
          <w:rPr>
            <w:noProof/>
            <w:webHidden/>
          </w:rPr>
          <w:fldChar w:fldCharType="begin"/>
        </w:r>
        <w:r>
          <w:rPr>
            <w:noProof/>
            <w:webHidden/>
          </w:rPr>
          <w:instrText xml:space="preserve"> PAGEREF _Toc185859528 \h </w:instrText>
        </w:r>
        <w:r>
          <w:rPr>
            <w:noProof/>
            <w:webHidden/>
          </w:rPr>
        </w:r>
        <w:r>
          <w:rPr>
            <w:noProof/>
            <w:webHidden/>
          </w:rPr>
          <w:fldChar w:fldCharType="separate"/>
        </w:r>
        <w:r>
          <w:rPr>
            <w:noProof/>
            <w:webHidden/>
          </w:rPr>
          <w:t>48</w:t>
        </w:r>
        <w:r>
          <w:rPr>
            <w:noProof/>
            <w:webHidden/>
          </w:rPr>
          <w:fldChar w:fldCharType="end"/>
        </w:r>
      </w:hyperlink>
    </w:p>
    <w:p w14:paraId="0D394680" w14:textId="13608E1C"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29" w:history="1">
        <w:r w:rsidRPr="0081580A">
          <w:rPr>
            <w:rStyle w:val="Hyperlink"/>
            <w:noProof/>
          </w:rPr>
          <w:t>821</w:t>
        </w:r>
        <w:r>
          <w:rPr>
            <w:rFonts w:asciiTheme="minorHAnsi" w:eastAsiaTheme="minorEastAsia" w:hAnsiTheme="minorHAnsi" w:cstheme="minorBidi"/>
            <w:iCs w:val="0"/>
            <w:smallCaps w:val="0"/>
            <w:noProof/>
            <w:spacing w:val="0"/>
            <w:sz w:val="22"/>
            <w:szCs w:val="22"/>
          </w:rPr>
          <w:tab/>
        </w:r>
        <w:r w:rsidRPr="0081580A">
          <w:rPr>
            <w:rStyle w:val="Hyperlink"/>
            <w:noProof/>
          </w:rPr>
          <w:t>Baumethoden und Bautechnik</w:t>
        </w:r>
        <w:r>
          <w:rPr>
            <w:noProof/>
            <w:webHidden/>
          </w:rPr>
          <w:tab/>
        </w:r>
        <w:r>
          <w:rPr>
            <w:noProof/>
            <w:webHidden/>
          </w:rPr>
          <w:fldChar w:fldCharType="begin"/>
        </w:r>
        <w:r>
          <w:rPr>
            <w:noProof/>
            <w:webHidden/>
          </w:rPr>
          <w:instrText xml:space="preserve"> PAGEREF _Toc185859529 \h </w:instrText>
        </w:r>
        <w:r>
          <w:rPr>
            <w:noProof/>
            <w:webHidden/>
          </w:rPr>
        </w:r>
        <w:r>
          <w:rPr>
            <w:noProof/>
            <w:webHidden/>
          </w:rPr>
          <w:fldChar w:fldCharType="separate"/>
        </w:r>
        <w:r>
          <w:rPr>
            <w:noProof/>
            <w:webHidden/>
          </w:rPr>
          <w:t>48</w:t>
        </w:r>
        <w:r>
          <w:rPr>
            <w:noProof/>
            <w:webHidden/>
          </w:rPr>
          <w:fldChar w:fldCharType="end"/>
        </w:r>
      </w:hyperlink>
    </w:p>
    <w:p w14:paraId="695258AA" w14:textId="0F72C9EB"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30" w:history="1">
        <w:r w:rsidRPr="0081580A">
          <w:rPr>
            <w:rStyle w:val="Hyperlink"/>
            <w:noProof/>
          </w:rPr>
          <w:t>822</w:t>
        </w:r>
        <w:r>
          <w:rPr>
            <w:rFonts w:asciiTheme="minorHAnsi" w:eastAsiaTheme="minorEastAsia" w:hAnsiTheme="minorHAnsi" w:cstheme="minorBidi"/>
            <w:iCs w:val="0"/>
            <w:smallCaps w:val="0"/>
            <w:noProof/>
            <w:spacing w:val="0"/>
            <w:sz w:val="22"/>
            <w:szCs w:val="22"/>
          </w:rPr>
          <w:tab/>
        </w:r>
        <w:r w:rsidRPr="0081580A">
          <w:rPr>
            <w:rStyle w:val="Hyperlink"/>
            <w:noProof/>
          </w:rPr>
          <w:t>Bautechnische Besonderheiten</w:t>
        </w:r>
        <w:r>
          <w:rPr>
            <w:noProof/>
            <w:webHidden/>
          </w:rPr>
          <w:tab/>
        </w:r>
        <w:r>
          <w:rPr>
            <w:noProof/>
            <w:webHidden/>
          </w:rPr>
          <w:fldChar w:fldCharType="begin"/>
        </w:r>
        <w:r>
          <w:rPr>
            <w:noProof/>
            <w:webHidden/>
          </w:rPr>
          <w:instrText xml:space="preserve"> PAGEREF _Toc185859530 \h </w:instrText>
        </w:r>
        <w:r>
          <w:rPr>
            <w:noProof/>
            <w:webHidden/>
          </w:rPr>
        </w:r>
        <w:r>
          <w:rPr>
            <w:noProof/>
            <w:webHidden/>
          </w:rPr>
          <w:fldChar w:fldCharType="separate"/>
        </w:r>
        <w:r>
          <w:rPr>
            <w:noProof/>
            <w:webHidden/>
          </w:rPr>
          <w:t>48</w:t>
        </w:r>
        <w:r>
          <w:rPr>
            <w:noProof/>
            <w:webHidden/>
          </w:rPr>
          <w:fldChar w:fldCharType="end"/>
        </w:r>
      </w:hyperlink>
    </w:p>
    <w:p w14:paraId="17206C7E" w14:textId="0A3BE94C" w:rsidR="00417114" w:rsidRDefault="00417114">
      <w:pPr>
        <w:pStyle w:val="Verzeichnis2"/>
        <w:rPr>
          <w:rFonts w:asciiTheme="minorHAnsi" w:eastAsiaTheme="minorEastAsia" w:hAnsiTheme="minorHAnsi" w:cstheme="minorBidi"/>
          <w:iCs w:val="0"/>
          <w:noProof/>
          <w:spacing w:val="0"/>
          <w:sz w:val="22"/>
          <w:szCs w:val="22"/>
        </w:rPr>
      </w:pPr>
      <w:hyperlink w:anchor="_Toc185859531" w:history="1">
        <w:r w:rsidRPr="0081580A">
          <w:rPr>
            <w:rStyle w:val="Hyperlink"/>
            <w:smallCaps/>
            <w:noProof/>
          </w:rPr>
          <w:t>830</w:t>
        </w:r>
        <w:r>
          <w:rPr>
            <w:rFonts w:asciiTheme="minorHAnsi" w:eastAsiaTheme="minorEastAsia" w:hAnsiTheme="minorHAnsi" w:cstheme="minorBidi"/>
            <w:iCs w:val="0"/>
            <w:noProof/>
            <w:spacing w:val="0"/>
            <w:sz w:val="22"/>
            <w:szCs w:val="22"/>
          </w:rPr>
          <w:tab/>
        </w:r>
        <w:r w:rsidRPr="0081580A">
          <w:rPr>
            <w:rStyle w:val="Hyperlink"/>
            <w:smallCaps/>
            <w:noProof/>
          </w:rPr>
          <w:t>Auflagen bezüglich Einrichtungen und bauausführung</w:t>
        </w:r>
        <w:r>
          <w:rPr>
            <w:noProof/>
            <w:webHidden/>
          </w:rPr>
          <w:tab/>
        </w:r>
        <w:r>
          <w:rPr>
            <w:noProof/>
            <w:webHidden/>
          </w:rPr>
          <w:fldChar w:fldCharType="begin"/>
        </w:r>
        <w:r>
          <w:rPr>
            <w:noProof/>
            <w:webHidden/>
          </w:rPr>
          <w:instrText xml:space="preserve"> PAGEREF _Toc185859531 \h </w:instrText>
        </w:r>
        <w:r>
          <w:rPr>
            <w:noProof/>
            <w:webHidden/>
          </w:rPr>
        </w:r>
        <w:r>
          <w:rPr>
            <w:noProof/>
            <w:webHidden/>
          </w:rPr>
          <w:fldChar w:fldCharType="separate"/>
        </w:r>
        <w:r>
          <w:rPr>
            <w:noProof/>
            <w:webHidden/>
          </w:rPr>
          <w:t>48</w:t>
        </w:r>
        <w:r>
          <w:rPr>
            <w:noProof/>
            <w:webHidden/>
          </w:rPr>
          <w:fldChar w:fldCharType="end"/>
        </w:r>
      </w:hyperlink>
    </w:p>
    <w:p w14:paraId="51EEE57B" w14:textId="3176D256"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32" w:history="1">
        <w:r w:rsidRPr="0081580A">
          <w:rPr>
            <w:rStyle w:val="Hyperlink"/>
            <w:noProof/>
            <w:highlight w:val="green"/>
          </w:rPr>
          <w:t>831</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Auflagen bezüglich Parkplätze, Umschlag- und Lagerflächen.</w:t>
        </w:r>
        <w:r>
          <w:rPr>
            <w:noProof/>
            <w:webHidden/>
          </w:rPr>
          <w:tab/>
        </w:r>
        <w:r>
          <w:rPr>
            <w:noProof/>
            <w:webHidden/>
          </w:rPr>
          <w:fldChar w:fldCharType="begin"/>
        </w:r>
        <w:r>
          <w:rPr>
            <w:noProof/>
            <w:webHidden/>
          </w:rPr>
          <w:instrText xml:space="preserve"> PAGEREF _Toc185859532 \h </w:instrText>
        </w:r>
        <w:r>
          <w:rPr>
            <w:noProof/>
            <w:webHidden/>
          </w:rPr>
        </w:r>
        <w:r>
          <w:rPr>
            <w:noProof/>
            <w:webHidden/>
          </w:rPr>
          <w:fldChar w:fldCharType="separate"/>
        </w:r>
        <w:r>
          <w:rPr>
            <w:noProof/>
            <w:webHidden/>
          </w:rPr>
          <w:t>48</w:t>
        </w:r>
        <w:r>
          <w:rPr>
            <w:noProof/>
            <w:webHidden/>
          </w:rPr>
          <w:fldChar w:fldCharType="end"/>
        </w:r>
      </w:hyperlink>
    </w:p>
    <w:p w14:paraId="54E67301" w14:textId="5F7DC53D"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33" w:history="1">
        <w:r w:rsidRPr="0081580A">
          <w:rPr>
            <w:rStyle w:val="Hyperlink"/>
            <w:noProof/>
            <w:highlight w:val="green"/>
          </w:rPr>
          <w:t>832</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Auflagen bezüglich Verkehrs- und Transportwege.</w:t>
        </w:r>
        <w:r>
          <w:rPr>
            <w:noProof/>
            <w:webHidden/>
          </w:rPr>
          <w:tab/>
        </w:r>
        <w:r>
          <w:rPr>
            <w:noProof/>
            <w:webHidden/>
          </w:rPr>
          <w:fldChar w:fldCharType="begin"/>
        </w:r>
        <w:r>
          <w:rPr>
            <w:noProof/>
            <w:webHidden/>
          </w:rPr>
          <w:instrText xml:space="preserve"> PAGEREF _Toc185859533 \h </w:instrText>
        </w:r>
        <w:r>
          <w:rPr>
            <w:noProof/>
            <w:webHidden/>
          </w:rPr>
        </w:r>
        <w:r>
          <w:rPr>
            <w:noProof/>
            <w:webHidden/>
          </w:rPr>
          <w:fldChar w:fldCharType="separate"/>
        </w:r>
        <w:r>
          <w:rPr>
            <w:noProof/>
            <w:webHidden/>
          </w:rPr>
          <w:t>49</w:t>
        </w:r>
        <w:r>
          <w:rPr>
            <w:noProof/>
            <w:webHidden/>
          </w:rPr>
          <w:fldChar w:fldCharType="end"/>
        </w:r>
      </w:hyperlink>
    </w:p>
    <w:p w14:paraId="27D6C69B" w14:textId="04F2F6B5"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34" w:history="1">
        <w:r w:rsidRPr="0081580A">
          <w:rPr>
            <w:rStyle w:val="Hyperlink"/>
            <w:noProof/>
          </w:rPr>
          <w:t>833</w:t>
        </w:r>
        <w:r>
          <w:rPr>
            <w:rFonts w:asciiTheme="minorHAnsi" w:eastAsiaTheme="minorEastAsia" w:hAnsiTheme="minorHAnsi" w:cstheme="minorBidi"/>
            <w:iCs w:val="0"/>
            <w:smallCaps w:val="0"/>
            <w:noProof/>
            <w:spacing w:val="0"/>
            <w:sz w:val="22"/>
            <w:szCs w:val="22"/>
          </w:rPr>
          <w:tab/>
        </w:r>
        <w:r w:rsidRPr="0081580A">
          <w:rPr>
            <w:rStyle w:val="Hyperlink"/>
            <w:noProof/>
          </w:rPr>
          <w:t>Auflagen bezüglich Räume, Container, Baracken, Magazine und dgl.</w:t>
        </w:r>
        <w:r>
          <w:rPr>
            <w:noProof/>
            <w:webHidden/>
          </w:rPr>
          <w:tab/>
        </w:r>
        <w:r>
          <w:rPr>
            <w:noProof/>
            <w:webHidden/>
          </w:rPr>
          <w:fldChar w:fldCharType="begin"/>
        </w:r>
        <w:r>
          <w:rPr>
            <w:noProof/>
            <w:webHidden/>
          </w:rPr>
          <w:instrText xml:space="preserve"> PAGEREF _Toc185859534 \h </w:instrText>
        </w:r>
        <w:r>
          <w:rPr>
            <w:noProof/>
            <w:webHidden/>
          </w:rPr>
        </w:r>
        <w:r>
          <w:rPr>
            <w:noProof/>
            <w:webHidden/>
          </w:rPr>
          <w:fldChar w:fldCharType="separate"/>
        </w:r>
        <w:r>
          <w:rPr>
            <w:noProof/>
            <w:webHidden/>
          </w:rPr>
          <w:t>49</w:t>
        </w:r>
        <w:r>
          <w:rPr>
            <w:noProof/>
            <w:webHidden/>
          </w:rPr>
          <w:fldChar w:fldCharType="end"/>
        </w:r>
      </w:hyperlink>
    </w:p>
    <w:p w14:paraId="758DE898" w14:textId="292745C9"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35" w:history="1">
        <w:r w:rsidRPr="0081580A">
          <w:rPr>
            <w:rStyle w:val="Hyperlink"/>
            <w:noProof/>
          </w:rPr>
          <w:t>834</w:t>
        </w:r>
        <w:r>
          <w:rPr>
            <w:rFonts w:asciiTheme="minorHAnsi" w:eastAsiaTheme="minorEastAsia" w:hAnsiTheme="minorHAnsi" w:cstheme="minorBidi"/>
            <w:iCs w:val="0"/>
            <w:smallCaps w:val="0"/>
            <w:noProof/>
            <w:spacing w:val="0"/>
            <w:sz w:val="22"/>
            <w:szCs w:val="22"/>
          </w:rPr>
          <w:tab/>
        </w:r>
        <w:r w:rsidRPr="0081580A">
          <w:rPr>
            <w:rStyle w:val="Hyperlink"/>
            <w:noProof/>
          </w:rPr>
          <w:t>Auflagen bezüglich Hebe-, Verlade-, Transport- und Lagereinrichtungen.</w:t>
        </w:r>
        <w:r>
          <w:rPr>
            <w:noProof/>
            <w:webHidden/>
          </w:rPr>
          <w:tab/>
        </w:r>
        <w:r>
          <w:rPr>
            <w:noProof/>
            <w:webHidden/>
          </w:rPr>
          <w:fldChar w:fldCharType="begin"/>
        </w:r>
        <w:r>
          <w:rPr>
            <w:noProof/>
            <w:webHidden/>
          </w:rPr>
          <w:instrText xml:space="preserve"> PAGEREF _Toc185859535 \h </w:instrText>
        </w:r>
        <w:r>
          <w:rPr>
            <w:noProof/>
            <w:webHidden/>
          </w:rPr>
        </w:r>
        <w:r>
          <w:rPr>
            <w:noProof/>
            <w:webHidden/>
          </w:rPr>
          <w:fldChar w:fldCharType="separate"/>
        </w:r>
        <w:r>
          <w:rPr>
            <w:noProof/>
            <w:webHidden/>
          </w:rPr>
          <w:t>49</w:t>
        </w:r>
        <w:r>
          <w:rPr>
            <w:noProof/>
            <w:webHidden/>
          </w:rPr>
          <w:fldChar w:fldCharType="end"/>
        </w:r>
      </w:hyperlink>
    </w:p>
    <w:p w14:paraId="60210993" w14:textId="7B0CB270"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36" w:history="1">
        <w:r w:rsidRPr="0081580A">
          <w:rPr>
            <w:rStyle w:val="Hyperlink"/>
            <w:noProof/>
            <w:highlight w:val="green"/>
          </w:rPr>
          <w:t>835</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Auflagen bezüglich Baumaschinen und Geräte.</w:t>
        </w:r>
        <w:r>
          <w:rPr>
            <w:noProof/>
            <w:webHidden/>
          </w:rPr>
          <w:tab/>
        </w:r>
        <w:r>
          <w:rPr>
            <w:noProof/>
            <w:webHidden/>
          </w:rPr>
          <w:fldChar w:fldCharType="begin"/>
        </w:r>
        <w:r>
          <w:rPr>
            <w:noProof/>
            <w:webHidden/>
          </w:rPr>
          <w:instrText xml:space="preserve"> PAGEREF _Toc185859536 \h </w:instrText>
        </w:r>
        <w:r>
          <w:rPr>
            <w:noProof/>
            <w:webHidden/>
          </w:rPr>
        </w:r>
        <w:r>
          <w:rPr>
            <w:noProof/>
            <w:webHidden/>
          </w:rPr>
          <w:fldChar w:fldCharType="separate"/>
        </w:r>
        <w:r>
          <w:rPr>
            <w:noProof/>
            <w:webHidden/>
          </w:rPr>
          <w:t>49</w:t>
        </w:r>
        <w:r>
          <w:rPr>
            <w:noProof/>
            <w:webHidden/>
          </w:rPr>
          <w:fldChar w:fldCharType="end"/>
        </w:r>
      </w:hyperlink>
    </w:p>
    <w:p w14:paraId="6E793E11" w14:textId="654BBCDB"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37" w:history="1">
        <w:r w:rsidRPr="0081580A">
          <w:rPr>
            <w:rStyle w:val="Hyperlink"/>
            <w:noProof/>
            <w:highlight w:val="green"/>
          </w:rPr>
          <w:t>836</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Auflagen bezüglich Materialaufbereitung.</w:t>
        </w:r>
        <w:r>
          <w:rPr>
            <w:noProof/>
            <w:webHidden/>
          </w:rPr>
          <w:tab/>
        </w:r>
        <w:r>
          <w:rPr>
            <w:noProof/>
            <w:webHidden/>
          </w:rPr>
          <w:fldChar w:fldCharType="begin"/>
        </w:r>
        <w:r>
          <w:rPr>
            <w:noProof/>
            <w:webHidden/>
          </w:rPr>
          <w:instrText xml:space="preserve"> PAGEREF _Toc185859537 \h </w:instrText>
        </w:r>
        <w:r>
          <w:rPr>
            <w:noProof/>
            <w:webHidden/>
          </w:rPr>
        </w:r>
        <w:r>
          <w:rPr>
            <w:noProof/>
            <w:webHidden/>
          </w:rPr>
          <w:fldChar w:fldCharType="separate"/>
        </w:r>
        <w:r>
          <w:rPr>
            <w:noProof/>
            <w:webHidden/>
          </w:rPr>
          <w:t>49</w:t>
        </w:r>
        <w:r>
          <w:rPr>
            <w:noProof/>
            <w:webHidden/>
          </w:rPr>
          <w:fldChar w:fldCharType="end"/>
        </w:r>
      </w:hyperlink>
    </w:p>
    <w:p w14:paraId="3C4F0112" w14:textId="6C82F304"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38" w:history="1">
        <w:r w:rsidRPr="0081580A">
          <w:rPr>
            <w:rStyle w:val="Hyperlink"/>
            <w:noProof/>
          </w:rPr>
          <w:t>837</w:t>
        </w:r>
        <w:r>
          <w:rPr>
            <w:rFonts w:asciiTheme="minorHAnsi" w:eastAsiaTheme="minorEastAsia" w:hAnsiTheme="minorHAnsi" w:cstheme="minorBidi"/>
            <w:iCs w:val="0"/>
            <w:smallCaps w:val="0"/>
            <w:noProof/>
            <w:spacing w:val="0"/>
            <w:sz w:val="22"/>
            <w:szCs w:val="22"/>
          </w:rPr>
          <w:tab/>
        </w:r>
        <w:r w:rsidRPr="0081580A">
          <w:rPr>
            <w:rStyle w:val="Hyperlink"/>
            <w:noProof/>
          </w:rPr>
          <w:t>Spezielle Auflagen bezüglich Einrichtungen und Bauausführung.</w:t>
        </w:r>
        <w:r>
          <w:rPr>
            <w:noProof/>
            <w:webHidden/>
          </w:rPr>
          <w:tab/>
        </w:r>
        <w:r>
          <w:rPr>
            <w:noProof/>
            <w:webHidden/>
          </w:rPr>
          <w:fldChar w:fldCharType="begin"/>
        </w:r>
        <w:r>
          <w:rPr>
            <w:noProof/>
            <w:webHidden/>
          </w:rPr>
          <w:instrText xml:space="preserve"> PAGEREF _Toc185859538 \h </w:instrText>
        </w:r>
        <w:r>
          <w:rPr>
            <w:noProof/>
            <w:webHidden/>
          </w:rPr>
        </w:r>
        <w:r>
          <w:rPr>
            <w:noProof/>
            <w:webHidden/>
          </w:rPr>
          <w:fldChar w:fldCharType="separate"/>
        </w:r>
        <w:r>
          <w:rPr>
            <w:noProof/>
            <w:webHidden/>
          </w:rPr>
          <w:t>50</w:t>
        </w:r>
        <w:r>
          <w:rPr>
            <w:noProof/>
            <w:webHidden/>
          </w:rPr>
          <w:fldChar w:fldCharType="end"/>
        </w:r>
      </w:hyperlink>
    </w:p>
    <w:p w14:paraId="3DE8E2C9" w14:textId="423FFC41" w:rsidR="00417114" w:rsidRDefault="00417114">
      <w:pPr>
        <w:pStyle w:val="Verzeichnis2"/>
        <w:rPr>
          <w:rFonts w:asciiTheme="minorHAnsi" w:eastAsiaTheme="minorEastAsia" w:hAnsiTheme="minorHAnsi" w:cstheme="minorBidi"/>
          <w:iCs w:val="0"/>
          <w:noProof/>
          <w:spacing w:val="0"/>
          <w:sz w:val="22"/>
          <w:szCs w:val="22"/>
        </w:rPr>
      </w:pPr>
      <w:hyperlink w:anchor="_Toc185859539" w:history="1">
        <w:r w:rsidRPr="0081580A">
          <w:rPr>
            <w:rStyle w:val="Hyperlink"/>
            <w:smallCaps/>
            <w:noProof/>
          </w:rPr>
          <w:t>840</w:t>
        </w:r>
        <w:r>
          <w:rPr>
            <w:rFonts w:asciiTheme="minorHAnsi" w:eastAsiaTheme="minorEastAsia" w:hAnsiTheme="minorHAnsi" w:cstheme="minorBidi"/>
            <w:iCs w:val="0"/>
            <w:noProof/>
            <w:spacing w:val="0"/>
            <w:sz w:val="22"/>
            <w:szCs w:val="22"/>
          </w:rPr>
          <w:tab/>
        </w:r>
        <w:r w:rsidRPr="0081580A">
          <w:rPr>
            <w:rStyle w:val="Hyperlink"/>
            <w:smallCaps/>
            <w:noProof/>
          </w:rPr>
          <w:t>Vermessung, Absteckungen, Kontroll- und Deformationsmessungen</w:t>
        </w:r>
        <w:r>
          <w:rPr>
            <w:noProof/>
            <w:webHidden/>
          </w:rPr>
          <w:tab/>
        </w:r>
        <w:r>
          <w:rPr>
            <w:noProof/>
            <w:webHidden/>
          </w:rPr>
          <w:fldChar w:fldCharType="begin"/>
        </w:r>
        <w:r>
          <w:rPr>
            <w:noProof/>
            <w:webHidden/>
          </w:rPr>
          <w:instrText xml:space="preserve"> PAGEREF _Toc185859539 \h </w:instrText>
        </w:r>
        <w:r>
          <w:rPr>
            <w:noProof/>
            <w:webHidden/>
          </w:rPr>
        </w:r>
        <w:r>
          <w:rPr>
            <w:noProof/>
            <w:webHidden/>
          </w:rPr>
          <w:fldChar w:fldCharType="separate"/>
        </w:r>
        <w:r>
          <w:rPr>
            <w:noProof/>
            <w:webHidden/>
          </w:rPr>
          <w:t>50</w:t>
        </w:r>
        <w:r>
          <w:rPr>
            <w:noProof/>
            <w:webHidden/>
          </w:rPr>
          <w:fldChar w:fldCharType="end"/>
        </w:r>
      </w:hyperlink>
    </w:p>
    <w:p w14:paraId="2A510B4B" w14:textId="674EA2DE"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40" w:history="1">
        <w:r w:rsidRPr="0081580A">
          <w:rPr>
            <w:rStyle w:val="Hyperlink"/>
            <w:noProof/>
          </w:rPr>
          <w:t>841</w:t>
        </w:r>
        <w:r>
          <w:rPr>
            <w:rFonts w:asciiTheme="minorHAnsi" w:eastAsiaTheme="minorEastAsia" w:hAnsiTheme="minorHAnsi" w:cstheme="minorBidi"/>
            <w:iCs w:val="0"/>
            <w:smallCaps w:val="0"/>
            <w:noProof/>
            <w:spacing w:val="0"/>
            <w:sz w:val="22"/>
            <w:szCs w:val="22"/>
          </w:rPr>
          <w:tab/>
        </w:r>
        <w:r w:rsidRPr="0081580A">
          <w:rPr>
            <w:rStyle w:val="Hyperlink"/>
            <w:noProof/>
          </w:rPr>
          <w:t>Vermessung</w:t>
        </w:r>
        <w:r>
          <w:rPr>
            <w:noProof/>
            <w:webHidden/>
          </w:rPr>
          <w:tab/>
        </w:r>
        <w:r>
          <w:rPr>
            <w:noProof/>
            <w:webHidden/>
          </w:rPr>
          <w:fldChar w:fldCharType="begin"/>
        </w:r>
        <w:r>
          <w:rPr>
            <w:noProof/>
            <w:webHidden/>
          </w:rPr>
          <w:instrText xml:space="preserve"> PAGEREF _Toc185859540 \h </w:instrText>
        </w:r>
        <w:r>
          <w:rPr>
            <w:noProof/>
            <w:webHidden/>
          </w:rPr>
        </w:r>
        <w:r>
          <w:rPr>
            <w:noProof/>
            <w:webHidden/>
          </w:rPr>
          <w:fldChar w:fldCharType="separate"/>
        </w:r>
        <w:r>
          <w:rPr>
            <w:noProof/>
            <w:webHidden/>
          </w:rPr>
          <w:t>50</w:t>
        </w:r>
        <w:r>
          <w:rPr>
            <w:noProof/>
            <w:webHidden/>
          </w:rPr>
          <w:fldChar w:fldCharType="end"/>
        </w:r>
      </w:hyperlink>
    </w:p>
    <w:p w14:paraId="022B00A9" w14:textId="69817140"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41" w:history="1">
        <w:r w:rsidRPr="0081580A">
          <w:rPr>
            <w:rStyle w:val="Hyperlink"/>
            <w:noProof/>
          </w:rPr>
          <w:t>842</w:t>
        </w:r>
        <w:r>
          <w:rPr>
            <w:rFonts w:asciiTheme="minorHAnsi" w:eastAsiaTheme="minorEastAsia" w:hAnsiTheme="minorHAnsi" w:cstheme="minorBidi"/>
            <w:iCs w:val="0"/>
            <w:smallCaps w:val="0"/>
            <w:noProof/>
            <w:spacing w:val="0"/>
            <w:sz w:val="22"/>
            <w:szCs w:val="22"/>
          </w:rPr>
          <w:tab/>
        </w:r>
        <w:r w:rsidRPr="0081580A">
          <w:rPr>
            <w:rStyle w:val="Hyperlink"/>
            <w:noProof/>
          </w:rPr>
          <w:t>Absteckungen und Einmessungen.</w:t>
        </w:r>
        <w:r>
          <w:rPr>
            <w:noProof/>
            <w:webHidden/>
          </w:rPr>
          <w:tab/>
        </w:r>
        <w:r>
          <w:rPr>
            <w:noProof/>
            <w:webHidden/>
          </w:rPr>
          <w:fldChar w:fldCharType="begin"/>
        </w:r>
        <w:r>
          <w:rPr>
            <w:noProof/>
            <w:webHidden/>
          </w:rPr>
          <w:instrText xml:space="preserve"> PAGEREF _Toc185859541 \h </w:instrText>
        </w:r>
        <w:r>
          <w:rPr>
            <w:noProof/>
            <w:webHidden/>
          </w:rPr>
        </w:r>
        <w:r>
          <w:rPr>
            <w:noProof/>
            <w:webHidden/>
          </w:rPr>
          <w:fldChar w:fldCharType="separate"/>
        </w:r>
        <w:r>
          <w:rPr>
            <w:noProof/>
            <w:webHidden/>
          </w:rPr>
          <w:t>50</w:t>
        </w:r>
        <w:r>
          <w:rPr>
            <w:noProof/>
            <w:webHidden/>
          </w:rPr>
          <w:fldChar w:fldCharType="end"/>
        </w:r>
      </w:hyperlink>
    </w:p>
    <w:p w14:paraId="46C500A7" w14:textId="56B2DEB8"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42" w:history="1">
        <w:r w:rsidRPr="0081580A">
          <w:rPr>
            <w:rStyle w:val="Hyperlink"/>
            <w:noProof/>
          </w:rPr>
          <w:t>843</w:t>
        </w:r>
        <w:r>
          <w:rPr>
            <w:rFonts w:asciiTheme="minorHAnsi" w:eastAsiaTheme="minorEastAsia" w:hAnsiTheme="minorHAnsi" w:cstheme="minorBidi"/>
            <w:iCs w:val="0"/>
            <w:smallCaps w:val="0"/>
            <w:noProof/>
            <w:spacing w:val="0"/>
            <w:sz w:val="22"/>
            <w:szCs w:val="22"/>
          </w:rPr>
          <w:tab/>
        </w:r>
        <w:r w:rsidRPr="0081580A">
          <w:rPr>
            <w:rStyle w:val="Hyperlink"/>
            <w:noProof/>
          </w:rPr>
          <w:t>Kontrollmessungen.</w:t>
        </w:r>
        <w:r>
          <w:rPr>
            <w:noProof/>
            <w:webHidden/>
          </w:rPr>
          <w:tab/>
        </w:r>
        <w:r>
          <w:rPr>
            <w:noProof/>
            <w:webHidden/>
          </w:rPr>
          <w:fldChar w:fldCharType="begin"/>
        </w:r>
        <w:r>
          <w:rPr>
            <w:noProof/>
            <w:webHidden/>
          </w:rPr>
          <w:instrText xml:space="preserve"> PAGEREF _Toc185859542 \h </w:instrText>
        </w:r>
        <w:r>
          <w:rPr>
            <w:noProof/>
            <w:webHidden/>
          </w:rPr>
        </w:r>
        <w:r>
          <w:rPr>
            <w:noProof/>
            <w:webHidden/>
          </w:rPr>
          <w:fldChar w:fldCharType="separate"/>
        </w:r>
        <w:r>
          <w:rPr>
            <w:noProof/>
            <w:webHidden/>
          </w:rPr>
          <w:t>50</w:t>
        </w:r>
        <w:r>
          <w:rPr>
            <w:noProof/>
            <w:webHidden/>
          </w:rPr>
          <w:fldChar w:fldCharType="end"/>
        </w:r>
      </w:hyperlink>
    </w:p>
    <w:p w14:paraId="0EB6D56C" w14:textId="50305F81"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43" w:history="1">
        <w:r w:rsidRPr="0081580A">
          <w:rPr>
            <w:rStyle w:val="Hyperlink"/>
            <w:noProof/>
          </w:rPr>
          <w:t>844</w:t>
        </w:r>
        <w:r>
          <w:rPr>
            <w:rFonts w:asciiTheme="minorHAnsi" w:eastAsiaTheme="minorEastAsia" w:hAnsiTheme="minorHAnsi" w:cstheme="minorBidi"/>
            <w:iCs w:val="0"/>
            <w:smallCaps w:val="0"/>
            <w:noProof/>
            <w:spacing w:val="0"/>
            <w:sz w:val="22"/>
            <w:szCs w:val="22"/>
          </w:rPr>
          <w:tab/>
        </w:r>
        <w:r w:rsidRPr="0081580A">
          <w:rPr>
            <w:rStyle w:val="Hyperlink"/>
            <w:noProof/>
          </w:rPr>
          <w:t>Deformationsmessungen</w:t>
        </w:r>
        <w:r>
          <w:rPr>
            <w:noProof/>
            <w:webHidden/>
          </w:rPr>
          <w:tab/>
        </w:r>
        <w:r>
          <w:rPr>
            <w:noProof/>
            <w:webHidden/>
          </w:rPr>
          <w:fldChar w:fldCharType="begin"/>
        </w:r>
        <w:r>
          <w:rPr>
            <w:noProof/>
            <w:webHidden/>
          </w:rPr>
          <w:instrText xml:space="preserve"> PAGEREF _Toc185859543 \h </w:instrText>
        </w:r>
        <w:r>
          <w:rPr>
            <w:noProof/>
            <w:webHidden/>
          </w:rPr>
        </w:r>
        <w:r>
          <w:rPr>
            <w:noProof/>
            <w:webHidden/>
          </w:rPr>
          <w:fldChar w:fldCharType="separate"/>
        </w:r>
        <w:r>
          <w:rPr>
            <w:noProof/>
            <w:webHidden/>
          </w:rPr>
          <w:t>50</w:t>
        </w:r>
        <w:r>
          <w:rPr>
            <w:noProof/>
            <w:webHidden/>
          </w:rPr>
          <w:fldChar w:fldCharType="end"/>
        </w:r>
      </w:hyperlink>
    </w:p>
    <w:p w14:paraId="1726570B" w14:textId="5CE0898E" w:rsidR="00417114" w:rsidRDefault="00417114">
      <w:pPr>
        <w:pStyle w:val="Verzeichnis2"/>
        <w:rPr>
          <w:rFonts w:asciiTheme="minorHAnsi" w:eastAsiaTheme="minorEastAsia" w:hAnsiTheme="minorHAnsi" w:cstheme="minorBidi"/>
          <w:iCs w:val="0"/>
          <w:noProof/>
          <w:spacing w:val="0"/>
          <w:sz w:val="22"/>
          <w:szCs w:val="22"/>
        </w:rPr>
      </w:pPr>
      <w:hyperlink w:anchor="_Toc185859544" w:history="1">
        <w:r w:rsidRPr="0081580A">
          <w:rPr>
            <w:rStyle w:val="Hyperlink"/>
            <w:smallCaps/>
            <w:noProof/>
          </w:rPr>
          <w:t>850</w:t>
        </w:r>
        <w:r>
          <w:rPr>
            <w:rFonts w:asciiTheme="minorHAnsi" w:eastAsiaTheme="minorEastAsia" w:hAnsiTheme="minorHAnsi" w:cstheme="minorBidi"/>
            <w:iCs w:val="0"/>
            <w:noProof/>
            <w:spacing w:val="0"/>
            <w:sz w:val="22"/>
            <w:szCs w:val="22"/>
          </w:rPr>
          <w:tab/>
        </w:r>
        <w:r w:rsidRPr="0081580A">
          <w:rPr>
            <w:rStyle w:val="Hyperlink"/>
            <w:smallCaps/>
            <w:noProof/>
          </w:rPr>
          <w:t>Baulüftung, Bauheizung, Baukühlung, Unterhalt, Reinigung, Winterdienst</w:t>
        </w:r>
        <w:r>
          <w:rPr>
            <w:noProof/>
            <w:webHidden/>
          </w:rPr>
          <w:tab/>
        </w:r>
        <w:r>
          <w:rPr>
            <w:noProof/>
            <w:webHidden/>
          </w:rPr>
          <w:fldChar w:fldCharType="begin"/>
        </w:r>
        <w:r>
          <w:rPr>
            <w:noProof/>
            <w:webHidden/>
          </w:rPr>
          <w:instrText xml:space="preserve"> PAGEREF _Toc185859544 \h </w:instrText>
        </w:r>
        <w:r>
          <w:rPr>
            <w:noProof/>
            <w:webHidden/>
          </w:rPr>
        </w:r>
        <w:r>
          <w:rPr>
            <w:noProof/>
            <w:webHidden/>
          </w:rPr>
          <w:fldChar w:fldCharType="separate"/>
        </w:r>
        <w:r>
          <w:rPr>
            <w:noProof/>
            <w:webHidden/>
          </w:rPr>
          <w:t>50</w:t>
        </w:r>
        <w:r>
          <w:rPr>
            <w:noProof/>
            <w:webHidden/>
          </w:rPr>
          <w:fldChar w:fldCharType="end"/>
        </w:r>
      </w:hyperlink>
    </w:p>
    <w:p w14:paraId="34E60D6D" w14:textId="0B90BB97"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45" w:history="1">
        <w:r w:rsidRPr="0081580A">
          <w:rPr>
            <w:rStyle w:val="Hyperlink"/>
            <w:noProof/>
          </w:rPr>
          <w:t>851</w:t>
        </w:r>
        <w:r>
          <w:rPr>
            <w:rFonts w:asciiTheme="minorHAnsi" w:eastAsiaTheme="minorEastAsia" w:hAnsiTheme="minorHAnsi" w:cstheme="minorBidi"/>
            <w:iCs w:val="0"/>
            <w:smallCaps w:val="0"/>
            <w:noProof/>
            <w:spacing w:val="0"/>
            <w:sz w:val="22"/>
            <w:szCs w:val="22"/>
          </w:rPr>
          <w:tab/>
        </w:r>
        <w:r w:rsidRPr="0081580A">
          <w:rPr>
            <w:rStyle w:val="Hyperlink"/>
            <w:noProof/>
          </w:rPr>
          <w:t>Baulüftung.</w:t>
        </w:r>
        <w:r>
          <w:rPr>
            <w:noProof/>
            <w:webHidden/>
          </w:rPr>
          <w:tab/>
        </w:r>
        <w:r>
          <w:rPr>
            <w:noProof/>
            <w:webHidden/>
          </w:rPr>
          <w:fldChar w:fldCharType="begin"/>
        </w:r>
        <w:r>
          <w:rPr>
            <w:noProof/>
            <w:webHidden/>
          </w:rPr>
          <w:instrText xml:space="preserve"> PAGEREF _Toc185859545 \h </w:instrText>
        </w:r>
        <w:r>
          <w:rPr>
            <w:noProof/>
            <w:webHidden/>
          </w:rPr>
        </w:r>
        <w:r>
          <w:rPr>
            <w:noProof/>
            <w:webHidden/>
          </w:rPr>
          <w:fldChar w:fldCharType="separate"/>
        </w:r>
        <w:r>
          <w:rPr>
            <w:noProof/>
            <w:webHidden/>
          </w:rPr>
          <w:t>50</w:t>
        </w:r>
        <w:r>
          <w:rPr>
            <w:noProof/>
            <w:webHidden/>
          </w:rPr>
          <w:fldChar w:fldCharType="end"/>
        </w:r>
      </w:hyperlink>
    </w:p>
    <w:p w14:paraId="789DCC8F" w14:textId="3D9DCC7E"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46" w:history="1">
        <w:r w:rsidRPr="0081580A">
          <w:rPr>
            <w:rStyle w:val="Hyperlink"/>
            <w:noProof/>
          </w:rPr>
          <w:t>852</w:t>
        </w:r>
        <w:r>
          <w:rPr>
            <w:rFonts w:asciiTheme="minorHAnsi" w:eastAsiaTheme="minorEastAsia" w:hAnsiTheme="minorHAnsi" w:cstheme="minorBidi"/>
            <w:iCs w:val="0"/>
            <w:smallCaps w:val="0"/>
            <w:noProof/>
            <w:spacing w:val="0"/>
            <w:sz w:val="22"/>
            <w:szCs w:val="22"/>
          </w:rPr>
          <w:tab/>
        </w:r>
        <w:r w:rsidRPr="0081580A">
          <w:rPr>
            <w:rStyle w:val="Hyperlink"/>
            <w:noProof/>
          </w:rPr>
          <w:t>Bauheizung und Bautrocknung.</w:t>
        </w:r>
        <w:r>
          <w:rPr>
            <w:noProof/>
            <w:webHidden/>
          </w:rPr>
          <w:tab/>
        </w:r>
        <w:r>
          <w:rPr>
            <w:noProof/>
            <w:webHidden/>
          </w:rPr>
          <w:fldChar w:fldCharType="begin"/>
        </w:r>
        <w:r>
          <w:rPr>
            <w:noProof/>
            <w:webHidden/>
          </w:rPr>
          <w:instrText xml:space="preserve"> PAGEREF _Toc185859546 \h </w:instrText>
        </w:r>
        <w:r>
          <w:rPr>
            <w:noProof/>
            <w:webHidden/>
          </w:rPr>
        </w:r>
        <w:r>
          <w:rPr>
            <w:noProof/>
            <w:webHidden/>
          </w:rPr>
          <w:fldChar w:fldCharType="separate"/>
        </w:r>
        <w:r>
          <w:rPr>
            <w:noProof/>
            <w:webHidden/>
          </w:rPr>
          <w:t>50</w:t>
        </w:r>
        <w:r>
          <w:rPr>
            <w:noProof/>
            <w:webHidden/>
          </w:rPr>
          <w:fldChar w:fldCharType="end"/>
        </w:r>
      </w:hyperlink>
    </w:p>
    <w:p w14:paraId="58BD9278" w14:textId="7227E1EB"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47" w:history="1">
        <w:r w:rsidRPr="0081580A">
          <w:rPr>
            <w:rStyle w:val="Hyperlink"/>
            <w:noProof/>
          </w:rPr>
          <w:t>853</w:t>
        </w:r>
        <w:r>
          <w:rPr>
            <w:rFonts w:asciiTheme="minorHAnsi" w:eastAsiaTheme="minorEastAsia" w:hAnsiTheme="minorHAnsi" w:cstheme="minorBidi"/>
            <w:iCs w:val="0"/>
            <w:smallCaps w:val="0"/>
            <w:noProof/>
            <w:spacing w:val="0"/>
            <w:sz w:val="22"/>
            <w:szCs w:val="22"/>
          </w:rPr>
          <w:tab/>
        </w:r>
        <w:r w:rsidRPr="0081580A">
          <w:rPr>
            <w:rStyle w:val="Hyperlink"/>
            <w:noProof/>
          </w:rPr>
          <w:t>Baukühlung.</w:t>
        </w:r>
        <w:r>
          <w:rPr>
            <w:noProof/>
            <w:webHidden/>
          </w:rPr>
          <w:tab/>
        </w:r>
        <w:r>
          <w:rPr>
            <w:noProof/>
            <w:webHidden/>
          </w:rPr>
          <w:fldChar w:fldCharType="begin"/>
        </w:r>
        <w:r>
          <w:rPr>
            <w:noProof/>
            <w:webHidden/>
          </w:rPr>
          <w:instrText xml:space="preserve"> PAGEREF _Toc185859547 \h </w:instrText>
        </w:r>
        <w:r>
          <w:rPr>
            <w:noProof/>
            <w:webHidden/>
          </w:rPr>
        </w:r>
        <w:r>
          <w:rPr>
            <w:noProof/>
            <w:webHidden/>
          </w:rPr>
          <w:fldChar w:fldCharType="separate"/>
        </w:r>
        <w:r>
          <w:rPr>
            <w:noProof/>
            <w:webHidden/>
          </w:rPr>
          <w:t>50</w:t>
        </w:r>
        <w:r>
          <w:rPr>
            <w:noProof/>
            <w:webHidden/>
          </w:rPr>
          <w:fldChar w:fldCharType="end"/>
        </w:r>
      </w:hyperlink>
    </w:p>
    <w:p w14:paraId="7BA8DDA2" w14:textId="2A138282"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48" w:history="1">
        <w:r w:rsidRPr="0081580A">
          <w:rPr>
            <w:rStyle w:val="Hyperlink"/>
            <w:noProof/>
          </w:rPr>
          <w:t>854</w:t>
        </w:r>
        <w:r>
          <w:rPr>
            <w:rFonts w:asciiTheme="minorHAnsi" w:eastAsiaTheme="minorEastAsia" w:hAnsiTheme="minorHAnsi" w:cstheme="minorBidi"/>
            <w:iCs w:val="0"/>
            <w:smallCaps w:val="0"/>
            <w:noProof/>
            <w:spacing w:val="0"/>
            <w:sz w:val="22"/>
            <w:szCs w:val="22"/>
          </w:rPr>
          <w:tab/>
        </w:r>
        <w:r w:rsidRPr="0081580A">
          <w:rPr>
            <w:rStyle w:val="Hyperlink"/>
            <w:noProof/>
          </w:rPr>
          <w:t>Unterhalt und Reinigung</w:t>
        </w:r>
        <w:r>
          <w:rPr>
            <w:noProof/>
            <w:webHidden/>
          </w:rPr>
          <w:tab/>
        </w:r>
        <w:r>
          <w:rPr>
            <w:noProof/>
            <w:webHidden/>
          </w:rPr>
          <w:fldChar w:fldCharType="begin"/>
        </w:r>
        <w:r>
          <w:rPr>
            <w:noProof/>
            <w:webHidden/>
          </w:rPr>
          <w:instrText xml:space="preserve"> PAGEREF _Toc185859548 \h </w:instrText>
        </w:r>
        <w:r>
          <w:rPr>
            <w:noProof/>
            <w:webHidden/>
          </w:rPr>
        </w:r>
        <w:r>
          <w:rPr>
            <w:noProof/>
            <w:webHidden/>
          </w:rPr>
          <w:fldChar w:fldCharType="separate"/>
        </w:r>
        <w:r>
          <w:rPr>
            <w:noProof/>
            <w:webHidden/>
          </w:rPr>
          <w:t>50</w:t>
        </w:r>
        <w:r>
          <w:rPr>
            <w:noProof/>
            <w:webHidden/>
          </w:rPr>
          <w:fldChar w:fldCharType="end"/>
        </w:r>
      </w:hyperlink>
    </w:p>
    <w:p w14:paraId="184B7A1A" w14:textId="03D7C65B"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49" w:history="1">
        <w:r w:rsidRPr="0081580A">
          <w:rPr>
            <w:rStyle w:val="Hyperlink"/>
            <w:noProof/>
          </w:rPr>
          <w:t>855</w:t>
        </w:r>
        <w:r>
          <w:rPr>
            <w:rFonts w:asciiTheme="minorHAnsi" w:eastAsiaTheme="minorEastAsia" w:hAnsiTheme="minorHAnsi" w:cstheme="minorBidi"/>
            <w:iCs w:val="0"/>
            <w:smallCaps w:val="0"/>
            <w:noProof/>
            <w:spacing w:val="0"/>
            <w:sz w:val="22"/>
            <w:szCs w:val="22"/>
          </w:rPr>
          <w:tab/>
        </w:r>
        <w:r w:rsidRPr="0081580A">
          <w:rPr>
            <w:rStyle w:val="Hyperlink"/>
            <w:noProof/>
          </w:rPr>
          <w:t>Winterdienst</w:t>
        </w:r>
        <w:r>
          <w:rPr>
            <w:noProof/>
            <w:webHidden/>
          </w:rPr>
          <w:tab/>
        </w:r>
        <w:r>
          <w:rPr>
            <w:noProof/>
            <w:webHidden/>
          </w:rPr>
          <w:fldChar w:fldCharType="begin"/>
        </w:r>
        <w:r>
          <w:rPr>
            <w:noProof/>
            <w:webHidden/>
          </w:rPr>
          <w:instrText xml:space="preserve"> PAGEREF _Toc185859549 \h </w:instrText>
        </w:r>
        <w:r>
          <w:rPr>
            <w:noProof/>
            <w:webHidden/>
          </w:rPr>
        </w:r>
        <w:r>
          <w:rPr>
            <w:noProof/>
            <w:webHidden/>
          </w:rPr>
          <w:fldChar w:fldCharType="separate"/>
        </w:r>
        <w:r>
          <w:rPr>
            <w:noProof/>
            <w:webHidden/>
          </w:rPr>
          <w:t>50</w:t>
        </w:r>
        <w:r>
          <w:rPr>
            <w:noProof/>
            <w:webHidden/>
          </w:rPr>
          <w:fldChar w:fldCharType="end"/>
        </w:r>
      </w:hyperlink>
    </w:p>
    <w:p w14:paraId="229800CD" w14:textId="0596352D" w:rsidR="00417114" w:rsidRDefault="00417114">
      <w:pPr>
        <w:pStyle w:val="Verzeichnis2"/>
        <w:rPr>
          <w:rFonts w:asciiTheme="minorHAnsi" w:eastAsiaTheme="minorEastAsia" w:hAnsiTheme="minorHAnsi" w:cstheme="minorBidi"/>
          <w:iCs w:val="0"/>
          <w:noProof/>
          <w:spacing w:val="0"/>
          <w:sz w:val="22"/>
          <w:szCs w:val="22"/>
        </w:rPr>
      </w:pPr>
      <w:hyperlink w:anchor="_Toc185859550" w:history="1">
        <w:r w:rsidRPr="0081580A">
          <w:rPr>
            <w:rStyle w:val="Hyperlink"/>
            <w:smallCaps/>
            <w:noProof/>
          </w:rPr>
          <w:t>860</w:t>
        </w:r>
        <w:r>
          <w:rPr>
            <w:rFonts w:asciiTheme="minorHAnsi" w:eastAsiaTheme="minorEastAsia" w:hAnsiTheme="minorHAnsi" w:cstheme="minorBidi"/>
            <w:iCs w:val="0"/>
            <w:noProof/>
            <w:spacing w:val="0"/>
            <w:sz w:val="22"/>
            <w:szCs w:val="22"/>
          </w:rPr>
          <w:tab/>
        </w:r>
        <w:r w:rsidRPr="0081580A">
          <w:rPr>
            <w:rStyle w:val="Hyperlink"/>
            <w:smallCaps/>
            <w:noProof/>
          </w:rPr>
          <w:t>Abbrüche oder Demontagen, Instandsetzungen</w:t>
        </w:r>
        <w:r>
          <w:rPr>
            <w:noProof/>
            <w:webHidden/>
          </w:rPr>
          <w:tab/>
        </w:r>
        <w:r>
          <w:rPr>
            <w:noProof/>
            <w:webHidden/>
          </w:rPr>
          <w:fldChar w:fldCharType="begin"/>
        </w:r>
        <w:r>
          <w:rPr>
            <w:noProof/>
            <w:webHidden/>
          </w:rPr>
          <w:instrText xml:space="preserve"> PAGEREF _Toc185859550 \h </w:instrText>
        </w:r>
        <w:r>
          <w:rPr>
            <w:noProof/>
            <w:webHidden/>
          </w:rPr>
        </w:r>
        <w:r>
          <w:rPr>
            <w:noProof/>
            <w:webHidden/>
          </w:rPr>
          <w:fldChar w:fldCharType="separate"/>
        </w:r>
        <w:r>
          <w:rPr>
            <w:noProof/>
            <w:webHidden/>
          </w:rPr>
          <w:t>50</w:t>
        </w:r>
        <w:r>
          <w:rPr>
            <w:noProof/>
            <w:webHidden/>
          </w:rPr>
          <w:fldChar w:fldCharType="end"/>
        </w:r>
      </w:hyperlink>
    </w:p>
    <w:p w14:paraId="3C638BA5" w14:textId="2B82F1B3"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51" w:history="1">
        <w:r w:rsidRPr="0081580A">
          <w:rPr>
            <w:rStyle w:val="Hyperlink"/>
            <w:noProof/>
          </w:rPr>
          <w:t>861</w:t>
        </w:r>
        <w:r>
          <w:rPr>
            <w:rFonts w:asciiTheme="minorHAnsi" w:eastAsiaTheme="minorEastAsia" w:hAnsiTheme="minorHAnsi" w:cstheme="minorBidi"/>
            <w:iCs w:val="0"/>
            <w:smallCaps w:val="0"/>
            <w:noProof/>
            <w:spacing w:val="0"/>
            <w:sz w:val="22"/>
            <w:szCs w:val="22"/>
          </w:rPr>
          <w:tab/>
        </w:r>
        <w:r w:rsidRPr="0081580A">
          <w:rPr>
            <w:rStyle w:val="Hyperlink"/>
            <w:noProof/>
          </w:rPr>
          <w:t>Abbrüche oder Demontagen nach Arbeitsbeendigung.</w:t>
        </w:r>
        <w:r>
          <w:rPr>
            <w:noProof/>
            <w:webHidden/>
          </w:rPr>
          <w:tab/>
        </w:r>
        <w:r>
          <w:rPr>
            <w:noProof/>
            <w:webHidden/>
          </w:rPr>
          <w:fldChar w:fldCharType="begin"/>
        </w:r>
        <w:r>
          <w:rPr>
            <w:noProof/>
            <w:webHidden/>
          </w:rPr>
          <w:instrText xml:space="preserve"> PAGEREF _Toc185859551 \h </w:instrText>
        </w:r>
        <w:r>
          <w:rPr>
            <w:noProof/>
            <w:webHidden/>
          </w:rPr>
        </w:r>
        <w:r>
          <w:rPr>
            <w:noProof/>
            <w:webHidden/>
          </w:rPr>
          <w:fldChar w:fldCharType="separate"/>
        </w:r>
        <w:r>
          <w:rPr>
            <w:noProof/>
            <w:webHidden/>
          </w:rPr>
          <w:t>50</w:t>
        </w:r>
        <w:r>
          <w:rPr>
            <w:noProof/>
            <w:webHidden/>
          </w:rPr>
          <w:fldChar w:fldCharType="end"/>
        </w:r>
      </w:hyperlink>
    </w:p>
    <w:p w14:paraId="51F1043E" w14:textId="28D35CA7"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52" w:history="1">
        <w:r w:rsidRPr="0081580A">
          <w:rPr>
            <w:rStyle w:val="Hyperlink"/>
            <w:noProof/>
          </w:rPr>
          <w:t>862</w:t>
        </w:r>
        <w:r>
          <w:rPr>
            <w:rFonts w:asciiTheme="minorHAnsi" w:eastAsiaTheme="minorEastAsia" w:hAnsiTheme="minorHAnsi" w:cstheme="minorBidi"/>
            <w:iCs w:val="0"/>
            <w:smallCaps w:val="0"/>
            <w:noProof/>
            <w:spacing w:val="0"/>
            <w:sz w:val="22"/>
            <w:szCs w:val="22"/>
          </w:rPr>
          <w:tab/>
        </w:r>
        <w:r w:rsidRPr="0081580A">
          <w:rPr>
            <w:rStyle w:val="Hyperlink"/>
            <w:noProof/>
          </w:rPr>
          <w:t>Instandsetzungen nach Arbeitsbeendigung.</w:t>
        </w:r>
        <w:r>
          <w:rPr>
            <w:noProof/>
            <w:webHidden/>
          </w:rPr>
          <w:tab/>
        </w:r>
        <w:r>
          <w:rPr>
            <w:noProof/>
            <w:webHidden/>
          </w:rPr>
          <w:fldChar w:fldCharType="begin"/>
        </w:r>
        <w:r>
          <w:rPr>
            <w:noProof/>
            <w:webHidden/>
          </w:rPr>
          <w:instrText xml:space="preserve"> PAGEREF _Toc185859552 \h </w:instrText>
        </w:r>
        <w:r>
          <w:rPr>
            <w:noProof/>
            <w:webHidden/>
          </w:rPr>
        </w:r>
        <w:r>
          <w:rPr>
            <w:noProof/>
            <w:webHidden/>
          </w:rPr>
          <w:fldChar w:fldCharType="separate"/>
        </w:r>
        <w:r>
          <w:rPr>
            <w:noProof/>
            <w:webHidden/>
          </w:rPr>
          <w:t>50</w:t>
        </w:r>
        <w:r>
          <w:rPr>
            <w:noProof/>
            <w:webHidden/>
          </w:rPr>
          <w:fldChar w:fldCharType="end"/>
        </w:r>
      </w:hyperlink>
    </w:p>
    <w:p w14:paraId="263CAD6B" w14:textId="23AF9BF1"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53" w:history="1">
        <w:r w:rsidRPr="0081580A">
          <w:rPr>
            <w:rStyle w:val="Hyperlink"/>
            <w:noProof/>
          </w:rPr>
          <w:t>863</w:t>
        </w:r>
        <w:r>
          <w:rPr>
            <w:rFonts w:asciiTheme="minorHAnsi" w:eastAsiaTheme="minorEastAsia" w:hAnsiTheme="minorHAnsi" w:cstheme="minorBidi"/>
            <w:iCs w:val="0"/>
            <w:smallCaps w:val="0"/>
            <w:noProof/>
            <w:spacing w:val="0"/>
            <w:sz w:val="22"/>
            <w:szCs w:val="22"/>
          </w:rPr>
          <w:tab/>
        </w:r>
        <w:r w:rsidRPr="0081580A">
          <w:rPr>
            <w:rStyle w:val="Hyperlink"/>
            <w:noProof/>
          </w:rPr>
          <w:t>Vergütung für Übernahmen durch den Bauherrn nach Arbeitsbeendigung.</w:t>
        </w:r>
        <w:r>
          <w:rPr>
            <w:noProof/>
            <w:webHidden/>
          </w:rPr>
          <w:tab/>
        </w:r>
        <w:r>
          <w:rPr>
            <w:noProof/>
            <w:webHidden/>
          </w:rPr>
          <w:fldChar w:fldCharType="begin"/>
        </w:r>
        <w:r>
          <w:rPr>
            <w:noProof/>
            <w:webHidden/>
          </w:rPr>
          <w:instrText xml:space="preserve"> PAGEREF _Toc185859553 \h </w:instrText>
        </w:r>
        <w:r>
          <w:rPr>
            <w:noProof/>
            <w:webHidden/>
          </w:rPr>
        </w:r>
        <w:r>
          <w:rPr>
            <w:noProof/>
            <w:webHidden/>
          </w:rPr>
          <w:fldChar w:fldCharType="separate"/>
        </w:r>
        <w:r>
          <w:rPr>
            <w:noProof/>
            <w:webHidden/>
          </w:rPr>
          <w:t>50</w:t>
        </w:r>
        <w:r>
          <w:rPr>
            <w:noProof/>
            <w:webHidden/>
          </w:rPr>
          <w:fldChar w:fldCharType="end"/>
        </w:r>
      </w:hyperlink>
    </w:p>
    <w:p w14:paraId="00D5B51F" w14:textId="4F6EFEFE" w:rsidR="00417114" w:rsidRDefault="00417114">
      <w:pPr>
        <w:pStyle w:val="Verzeichnis2"/>
        <w:rPr>
          <w:rFonts w:asciiTheme="minorHAnsi" w:eastAsiaTheme="minorEastAsia" w:hAnsiTheme="minorHAnsi" w:cstheme="minorBidi"/>
          <w:iCs w:val="0"/>
          <w:noProof/>
          <w:spacing w:val="0"/>
          <w:sz w:val="22"/>
          <w:szCs w:val="22"/>
        </w:rPr>
      </w:pPr>
      <w:hyperlink w:anchor="_Toc185859554" w:history="1">
        <w:r w:rsidRPr="0081580A">
          <w:rPr>
            <w:rStyle w:val="Hyperlink"/>
            <w:smallCaps/>
            <w:noProof/>
          </w:rPr>
          <w:t>870</w:t>
        </w:r>
        <w:r>
          <w:rPr>
            <w:rFonts w:asciiTheme="minorHAnsi" w:eastAsiaTheme="minorEastAsia" w:hAnsiTheme="minorHAnsi" w:cstheme="minorBidi"/>
            <w:iCs w:val="0"/>
            <w:noProof/>
            <w:spacing w:val="0"/>
            <w:sz w:val="22"/>
            <w:szCs w:val="22"/>
          </w:rPr>
          <w:tab/>
        </w:r>
        <w:r w:rsidRPr="0081580A">
          <w:rPr>
            <w:rStyle w:val="Hyperlink"/>
            <w:smallCaps/>
            <w:noProof/>
          </w:rPr>
          <w:t>Baustellenbewachungen und -überwachungen</w:t>
        </w:r>
        <w:r>
          <w:rPr>
            <w:noProof/>
            <w:webHidden/>
          </w:rPr>
          <w:tab/>
        </w:r>
        <w:r>
          <w:rPr>
            <w:noProof/>
            <w:webHidden/>
          </w:rPr>
          <w:fldChar w:fldCharType="begin"/>
        </w:r>
        <w:r>
          <w:rPr>
            <w:noProof/>
            <w:webHidden/>
          </w:rPr>
          <w:instrText xml:space="preserve"> PAGEREF _Toc185859554 \h </w:instrText>
        </w:r>
        <w:r>
          <w:rPr>
            <w:noProof/>
            <w:webHidden/>
          </w:rPr>
        </w:r>
        <w:r>
          <w:rPr>
            <w:noProof/>
            <w:webHidden/>
          </w:rPr>
          <w:fldChar w:fldCharType="separate"/>
        </w:r>
        <w:r>
          <w:rPr>
            <w:noProof/>
            <w:webHidden/>
          </w:rPr>
          <w:t>50</w:t>
        </w:r>
        <w:r>
          <w:rPr>
            <w:noProof/>
            <w:webHidden/>
          </w:rPr>
          <w:fldChar w:fldCharType="end"/>
        </w:r>
      </w:hyperlink>
    </w:p>
    <w:p w14:paraId="2192122C" w14:textId="232AF011"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55" w:history="1">
        <w:r w:rsidRPr="0081580A">
          <w:rPr>
            <w:rStyle w:val="Hyperlink"/>
            <w:noProof/>
          </w:rPr>
          <w:t>871</w:t>
        </w:r>
        <w:r>
          <w:rPr>
            <w:rFonts w:asciiTheme="minorHAnsi" w:eastAsiaTheme="minorEastAsia" w:hAnsiTheme="minorHAnsi" w:cstheme="minorBidi"/>
            <w:iCs w:val="0"/>
            <w:smallCaps w:val="0"/>
            <w:noProof/>
            <w:spacing w:val="0"/>
            <w:sz w:val="22"/>
            <w:szCs w:val="22"/>
          </w:rPr>
          <w:tab/>
        </w:r>
        <w:r w:rsidRPr="0081580A">
          <w:rPr>
            <w:rStyle w:val="Hyperlink"/>
            <w:noProof/>
          </w:rPr>
          <w:t>Bewachungs- und Überwachungskonzepte.</w:t>
        </w:r>
        <w:r>
          <w:rPr>
            <w:noProof/>
            <w:webHidden/>
          </w:rPr>
          <w:tab/>
        </w:r>
        <w:r>
          <w:rPr>
            <w:noProof/>
            <w:webHidden/>
          </w:rPr>
          <w:fldChar w:fldCharType="begin"/>
        </w:r>
        <w:r>
          <w:rPr>
            <w:noProof/>
            <w:webHidden/>
          </w:rPr>
          <w:instrText xml:space="preserve"> PAGEREF _Toc185859555 \h </w:instrText>
        </w:r>
        <w:r>
          <w:rPr>
            <w:noProof/>
            <w:webHidden/>
          </w:rPr>
        </w:r>
        <w:r>
          <w:rPr>
            <w:noProof/>
            <w:webHidden/>
          </w:rPr>
          <w:fldChar w:fldCharType="separate"/>
        </w:r>
        <w:r>
          <w:rPr>
            <w:noProof/>
            <w:webHidden/>
          </w:rPr>
          <w:t>50</w:t>
        </w:r>
        <w:r>
          <w:rPr>
            <w:noProof/>
            <w:webHidden/>
          </w:rPr>
          <w:fldChar w:fldCharType="end"/>
        </w:r>
      </w:hyperlink>
    </w:p>
    <w:p w14:paraId="7BCFE664" w14:textId="63B50201" w:rsidR="00417114" w:rsidRDefault="00417114">
      <w:pPr>
        <w:pStyle w:val="Verzeichnis2"/>
        <w:rPr>
          <w:rFonts w:asciiTheme="minorHAnsi" w:eastAsiaTheme="minorEastAsia" w:hAnsiTheme="minorHAnsi" w:cstheme="minorBidi"/>
          <w:iCs w:val="0"/>
          <w:noProof/>
          <w:spacing w:val="0"/>
          <w:sz w:val="22"/>
          <w:szCs w:val="22"/>
        </w:rPr>
      </w:pPr>
      <w:hyperlink w:anchor="_Toc185859556" w:history="1">
        <w:r w:rsidRPr="0081580A">
          <w:rPr>
            <w:rStyle w:val="Hyperlink"/>
            <w:smallCaps/>
            <w:noProof/>
          </w:rPr>
          <w:t>880</w:t>
        </w:r>
        <w:r>
          <w:rPr>
            <w:rFonts w:asciiTheme="minorHAnsi" w:eastAsiaTheme="minorEastAsia" w:hAnsiTheme="minorHAnsi" w:cstheme="minorBidi"/>
            <w:iCs w:val="0"/>
            <w:noProof/>
            <w:spacing w:val="0"/>
            <w:sz w:val="22"/>
            <w:szCs w:val="22"/>
          </w:rPr>
          <w:tab/>
        </w:r>
        <w:r w:rsidRPr="0081580A">
          <w:rPr>
            <w:rStyle w:val="Hyperlink"/>
            <w:smallCaps/>
            <w:noProof/>
          </w:rPr>
          <w:t>Prüfungen und Proben</w:t>
        </w:r>
        <w:r>
          <w:rPr>
            <w:noProof/>
            <w:webHidden/>
          </w:rPr>
          <w:tab/>
        </w:r>
        <w:r>
          <w:rPr>
            <w:noProof/>
            <w:webHidden/>
          </w:rPr>
          <w:fldChar w:fldCharType="begin"/>
        </w:r>
        <w:r>
          <w:rPr>
            <w:noProof/>
            <w:webHidden/>
          </w:rPr>
          <w:instrText xml:space="preserve"> PAGEREF _Toc185859556 \h </w:instrText>
        </w:r>
        <w:r>
          <w:rPr>
            <w:noProof/>
            <w:webHidden/>
          </w:rPr>
        </w:r>
        <w:r>
          <w:rPr>
            <w:noProof/>
            <w:webHidden/>
          </w:rPr>
          <w:fldChar w:fldCharType="separate"/>
        </w:r>
        <w:r>
          <w:rPr>
            <w:noProof/>
            <w:webHidden/>
          </w:rPr>
          <w:t>50</w:t>
        </w:r>
        <w:r>
          <w:rPr>
            <w:noProof/>
            <w:webHidden/>
          </w:rPr>
          <w:fldChar w:fldCharType="end"/>
        </w:r>
      </w:hyperlink>
    </w:p>
    <w:p w14:paraId="71C68FCF" w14:textId="74804BDB"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57" w:history="1">
        <w:r w:rsidRPr="0081580A">
          <w:rPr>
            <w:rStyle w:val="Hyperlink"/>
            <w:noProof/>
          </w:rPr>
          <w:t>881</w:t>
        </w:r>
        <w:r>
          <w:rPr>
            <w:rFonts w:asciiTheme="minorHAnsi" w:eastAsiaTheme="minorEastAsia" w:hAnsiTheme="minorHAnsi" w:cstheme="minorBidi"/>
            <w:iCs w:val="0"/>
            <w:smallCaps w:val="0"/>
            <w:noProof/>
            <w:spacing w:val="0"/>
            <w:sz w:val="22"/>
            <w:szCs w:val="22"/>
          </w:rPr>
          <w:tab/>
        </w:r>
        <w:r w:rsidRPr="0081580A">
          <w:rPr>
            <w:rStyle w:val="Hyperlink"/>
            <w:noProof/>
          </w:rPr>
          <w:t>Organisation und Verantwortlichkeiten.</w:t>
        </w:r>
        <w:r>
          <w:rPr>
            <w:noProof/>
            <w:webHidden/>
          </w:rPr>
          <w:tab/>
        </w:r>
        <w:r>
          <w:rPr>
            <w:noProof/>
            <w:webHidden/>
          </w:rPr>
          <w:fldChar w:fldCharType="begin"/>
        </w:r>
        <w:r>
          <w:rPr>
            <w:noProof/>
            <w:webHidden/>
          </w:rPr>
          <w:instrText xml:space="preserve"> PAGEREF _Toc185859557 \h </w:instrText>
        </w:r>
        <w:r>
          <w:rPr>
            <w:noProof/>
            <w:webHidden/>
          </w:rPr>
        </w:r>
        <w:r>
          <w:rPr>
            <w:noProof/>
            <w:webHidden/>
          </w:rPr>
          <w:fldChar w:fldCharType="separate"/>
        </w:r>
        <w:r>
          <w:rPr>
            <w:noProof/>
            <w:webHidden/>
          </w:rPr>
          <w:t>51</w:t>
        </w:r>
        <w:r>
          <w:rPr>
            <w:noProof/>
            <w:webHidden/>
          </w:rPr>
          <w:fldChar w:fldCharType="end"/>
        </w:r>
      </w:hyperlink>
    </w:p>
    <w:p w14:paraId="6987FBFF" w14:textId="312D78FD"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58" w:history="1">
        <w:r w:rsidRPr="0081580A">
          <w:rPr>
            <w:rStyle w:val="Hyperlink"/>
            <w:noProof/>
            <w:highlight w:val="green"/>
          </w:rPr>
          <w:t>882</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Kontrollen und Prüfungen.</w:t>
        </w:r>
        <w:r>
          <w:rPr>
            <w:noProof/>
            <w:webHidden/>
          </w:rPr>
          <w:tab/>
        </w:r>
        <w:r>
          <w:rPr>
            <w:noProof/>
            <w:webHidden/>
          </w:rPr>
          <w:fldChar w:fldCharType="begin"/>
        </w:r>
        <w:r>
          <w:rPr>
            <w:noProof/>
            <w:webHidden/>
          </w:rPr>
          <w:instrText xml:space="preserve"> PAGEREF _Toc185859558 \h </w:instrText>
        </w:r>
        <w:r>
          <w:rPr>
            <w:noProof/>
            <w:webHidden/>
          </w:rPr>
        </w:r>
        <w:r>
          <w:rPr>
            <w:noProof/>
            <w:webHidden/>
          </w:rPr>
          <w:fldChar w:fldCharType="separate"/>
        </w:r>
        <w:r>
          <w:rPr>
            <w:noProof/>
            <w:webHidden/>
          </w:rPr>
          <w:t>51</w:t>
        </w:r>
        <w:r>
          <w:rPr>
            <w:noProof/>
            <w:webHidden/>
          </w:rPr>
          <w:fldChar w:fldCharType="end"/>
        </w:r>
      </w:hyperlink>
    </w:p>
    <w:p w14:paraId="20DB52F6" w14:textId="6368F812"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59" w:history="1">
        <w:r w:rsidRPr="0081580A">
          <w:rPr>
            <w:rStyle w:val="Hyperlink"/>
            <w:noProof/>
          </w:rPr>
          <w:t>883</w:t>
        </w:r>
        <w:r>
          <w:rPr>
            <w:rFonts w:asciiTheme="minorHAnsi" w:eastAsiaTheme="minorEastAsia" w:hAnsiTheme="minorHAnsi" w:cstheme="minorBidi"/>
            <w:iCs w:val="0"/>
            <w:smallCaps w:val="0"/>
            <w:noProof/>
            <w:spacing w:val="0"/>
            <w:sz w:val="22"/>
            <w:szCs w:val="22"/>
          </w:rPr>
          <w:tab/>
        </w:r>
        <w:r w:rsidRPr="0081580A">
          <w:rPr>
            <w:rStyle w:val="Hyperlink"/>
            <w:noProof/>
          </w:rPr>
          <w:t>Proben</w:t>
        </w:r>
        <w:r>
          <w:rPr>
            <w:noProof/>
            <w:webHidden/>
          </w:rPr>
          <w:tab/>
        </w:r>
        <w:r>
          <w:rPr>
            <w:noProof/>
            <w:webHidden/>
          </w:rPr>
          <w:fldChar w:fldCharType="begin"/>
        </w:r>
        <w:r>
          <w:rPr>
            <w:noProof/>
            <w:webHidden/>
          </w:rPr>
          <w:instrText xml:space="preserve"> PAGEREF _Toc185859559 \h </w:instrText>
        </w:r>
        <w:r>
          <w:rPr>
            <w:noProof/>
            <w:webHidden/>
          </w:rPr>
        </w:r>
        <w:r>
          <w:rPr>
            <w:noProof/>
            <w:webHidden/>
          </w:rPr>
          <w:fldChar w:fldCharType="separate"/>
        </w:r>
        <w:r>
          <w:rPr>
            <w:noProof/>
            <w:webHidden/>
          </w:rPr>
          <w:t>51</w:t>
        </w:r>
        <w:r>
          <w:rPr>
            <w:noProof/>
            <w:webHidden/>
          </w:rPr>
          <w:fldChar w:fldCharType="end"/>
        </w:r>
      </w:hyperlink>
    </w:p>
    <w:p w14:paraId="190A5B5F" w14:textId="1D45E75B" w:rsidR="00417114" w:rsidRDefault="00417114">
      <w:pPr>
        <w:pStyle w:val="Verzeichnis1"/>
        <w:rPr>
          <w:rFonts w:asciiTheme="minorHAnsi" w:eastAsiaTheme="minorEastAsia" w:hAnsiTheme="minorHAnsi" w:cstheme="minorBidi"/>
          <w:b w:val="0"/>
          <w:iCs w:val="0"/>
          <w:noProof/>
          <w:spacing w:val="0"/>
          <w:sz w:val="22"/>
          <w:szCs w:val="22"/>
        </w:rPr>
      </w:pPr>
      <w:hyperlink w:anchor="_Toc185859560" w:history="1">
        <w:r w:rsidRPr="0081580A">
          <w:rPr>
            <w:rStyle w:val="Hyperlink"/>
            <w:smallCaps/>
            <w:noProof/>
          </w:rPr>
          <w:t>900</w:t>
        </w:r>
        <w:r>
          <w:rPr>
            <w:rFonts w:asciiTheme="minorHAnsi" w:eastAsiaTheme="minorEastAsia" w:hAnsiTheme="minorHAnsi" w:cstheme="minorBidi"/>
            <w:b w:val="0"/>
            <w:iCs w:val="0"/>
            <w:noProof/>
            <w:spacing w:val="0"/>
            <w:sz w:val="22"/>
            <w:szCs w:val="22"/>
          </w:rPr>
          <w:tab/>
        </w:r>
        <w:r w:rsidRPr="0081580A">
          <w:rPr>
            <w:rStyle w:val="Hyperlink"/>
            <w:smallCaps/>
            <w:noProof/>
          </w:rPr>
          <w:t>Versicherungen, Administration</w:t>
        </w:r>
        <w:r>
          <w:rPr>
            <w:noProof/>
            <w:webHidden/>
          </w:rPr>
          <w:tab/>
        </w:r>
        <w:r>
          <w:rPr>
            <w:noProof/>
            <w:webHidden/>
          </w:rPr>
          <w:fldChar w:fldCharType="begin"/>
        </w:r>
        <w:r>
          <w:rPr>
            <w:noProof/>
            <w:webHidden/>
          </w:rPr>
          <w:instrText xml:space="preserve"> PAGEREF _Toc185859560 \h </w:instrText>
        </w:r>
        <w:r>
          <w:rPr>
            <w:noProof/>
            <w:webHidden/>
          </w:rPr>
        </w:r>
        <w:r>
          <w:rPr>
            <w:noProof/>
            <w:webHidden/>
          </w:rPr>
          <w:fldChar w:fldCharType="separate"/>
        </w:r>
        <w:r>
          <w:rPr>
            <w:noProof/>
            <w:webHidden/>
          </w:rPr>
          <w:t>52</w:t>
        </w:r>
        <w:r>
          <w:rPr>
            <w:noProof/>
            <w:webHidden/>
          </w:rPr>
          <w:fldChar w:fldCharType="end"/>
        </w:r>
      </w:hyperlink>
    </w:p>
    <w:p w14:paraId="3D60013C" w14:textId="15DD811E" w:rsidR="00417114" w:rsidRDefault="00417114">
      <w:pPr>
        <w:pStyle w:val="Verzeichnis2"/>
        <w:rPr>
          <w:rFonts w:asciiTheme="minorHAnsi" w:eastAsiaTheme="minorEastAsia" w:hAnsiTheme="minorHAnsi" w:cstheme="minorBidi"/>
          <w:iCs w:val="0"/>
          <w:noProof/>
          <w:spacing w:val="0"/>
          <w:sz w:val="22"/>
          <w:szCs w:val="22"/>
        </w:rPr>
      </w:pPr>
      <w:hyperlink w:anchor="_Toc185859561" w:history="1">
        <w:r w:rsidRPr="0081580A">
          <w:rPr>
            <w:rStyle w:val="Hyperlink"/>
            <w:smallCaps/>
            <w:noProof/>
          </w:rPr>
          <w:t>910</w:t>
        </w:r>
        <w:r>
          <w:rPr>
            <w:rFonts w:asciiTheme="minorHAnsi" w:eastAsiaTheme="minorEastAsia" w:hAnsiTheme="minorHAnsi" w:cstheme="minorBidi"/>
            <w:iCs w:val="0"/>
            <w:noProof/>
            <w:spacing w:val="0"/>
            <w:sz w:val="22"/>
            <w:szCs w:val="22"/>
          </w:rPr>
          <w:tab/>
        </w:r>
        <w:r w:rsidRPr="0081580A">
          <w:rPr>
            <w:rStyle w:val="Hyperlink"/>
            <w:smallCaps/>
            <w:noProof/>
          </w:rPr>
          <w:t>Vereinfachte Anwendung</w:t>
        </w:r>
        <w:r>
          <w:rPr>
            <w:noProof/>
            <w:webHidden/>
          </w:rPr>
          <w:tab/>
        </w:r>
        <w:r>
          <w:rPr>
            <w:noProof/>
            <w:webHidden/>
          </w:rPr>
          <w:fldChar w:fldCharType="begin"/>
        </w:r>
        <w:r>
          <w:rPr>
            <w:noProof/>
            <w:webHidden/>
          </w:rPr>
          <w:instrText xml:space="preserve"> PAGEREF _Toc185859561 \h </w:instrText>
        </w:r>
        <w:r>
          <w:rPr>
            <w:noProof/>
            <w:webHidden/>
          </w:rPr>
        </w:r>
        <w:r>
          <w:rPr>
            <w:noProof/>
            <w:webHidden/>
          </w:rPr>
          <w:fldChar w:fldCharType="separate"/>
        </w:r>
        <w:r>
          <w:rPr>
            <w:noProof/>
            <w:webHidden/>
          </w:rPr>
          <w:t>52</w:t>
        </w:r>
        <w:r>
          <w:rPr>
            <w:noProof/>
            <w:webHidden/>
          </w:rPr>
          <w:fldChar w:fldCharType="end"/>
        </w:r>
      </w:hyperlink>
    </w:p>
    <w:p w14:paraId="271C3DB4" w14:textId="350A7890" w:rsidR="00417114" w:rsidRDefault="00417114">
      <w:pPr>
        <w:pStyle w:val="Verzeichnis2"/>
        <w:rPr>
          <w:rFonts w:asciiTheme="minorHAnsi" w:eastAsiaTheme="minorEastAsia" w:hAnsiTheme="minorHAnsi" w:cstheme="minorBidi"/>
          <w:iCs w:val="0"/>
          <w:noProof/>
          <w:spacing w:val="0"/>
          <w:sz w:val="22"/>
          <w:szCs w:val="22"/>
        </w:rPr>
      </w:pPr>
      <w:hyperlink w:anchor="_Toc185859562" w:history="1">
        <w:r w:rsidRPr="0081580A">
          <w:rPr>
            <w:rStyle w:val="Hyperlink"/>
            <w:smallCaps/>
            <w:noProof/>
          </w:rPr>
          <w:t>920</w:t>
        </w:r>
        <w:r>
          <w:rPr>
            <w:rFonts w:asciiTheme="minorHAnsi" w:eastAsiaTheme="minorEastAsia" w:hAnsiTheme="minorHAnsi" w:cstheme="minorBidi"/>
            <w:iCs w:val="0"/>
            <w:noProof/>
            <w:spacing w:val="0"/>
            <w:sz w:val="22"/>
            <w:szCs w:val="22"/>
          </w:rPr>
          <w:tab/>
        </w:r>
        <w:r w:rsidRPr="0081580A">
          <w:rPr>
            <w:rStyle w:val="Hyperlink"/>
            <w:smallCaps/>
            <w:noProof/>
          </w:rPr>
          <w:t>Versicherungen Bauherr</w:t>
        </w:r>
        <w:r>
          <w:rPr>
            <w:noProof/>
            <w:webHidden/>
          </w:rPr>
          <w:tab/>
        </w:r>
        <w:r>
          <w:rPr>
            <w:noProof/>
            <w:webHidden/>
          </w:rPr>
          <w:fldChar w:fldCharType="begin"/>
        </w:r>
        <w:r>
          <w:rPr>
            <w:noProof/>
            <w:webHidden/>
          </w:rPr>
          <w:instrText xml:space="preserve"> PAGEREF _Toc185859562 \h </w:instrText>
        </w:r>
        <w:r>
          <w:rPr>
            <w:noProof/>
            <w:webHidden/>
          </w:rPr>
        </w:r>
        <w:r>
          <w:rPr>
            <w:noProof/>
            <w:webHidden/>
          </w:rPr>
          <w:fldChar w:fldCharType="separate"/>
        </w:r>
        <w:r>
          <w:rPr>
            <w:noProof/>
            <w:webHidden/>
          </w:rPr>
          <w:t>52</w:t>
        </w:r>
        <w:r>
          <w:rPr>
            <w:noProof/>
            <w:webHidden/>
          </w:rPr>
          <w:fldChar w:fldCharType="end"/>
        </w:r>
      </w:hyperlink>
    </w:p>
    <w:p w14:paraId="0177F33E" w14:textId="7FF56332"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63" w:history="1">
        <w:r w:rsidRPr="0081580A">
          <w:rPr>
            <w:rStyle w:val="Hyperlink"/>
            <w:noProof/>
          </w:rPr>
          <w:t>921</w:t>
        </w:r>
        <w:r>
          <w:rPr>
            <w:rFonts w:asciiTheme="minorHAnsi" w:eastAsiaTheme="minorEastAsia" w:hAnsiTheme="minorHAnsi" w:cstheme="minorBidi"/>
            <w:iCs w:val="0"/>
            <w:smallCaps w:val="0"/>
            <w:noProof/>
            <w:spacing w:val="0"/>
            <w:sz w:val="22"/>
            <w:szCs w:val="22"/>
          </w:rPr>
          <w:tab/>
        </w:r>
        <w:r w:rsidRPr="0081580A">
          <w:rPr>
            <w:rStyle w:val="Hyperlink"/>
            <w:noProof/>
          </w:rPr>
          <w:t>Bauherren-Haftpflichtversicherung.</w:t>
        </w:r>
        <w:r>
          <w:rPr>
            <w:noProof/>
            <w:webHidden/>
          </w:rPr>
          <w:tab/>
        </w:r>
        <w:r>
          <w:rPr>
            <w:noProof/>
            <w:webHidden/>
          </w:rPr>
          <w:fldChar w:fldCharType="begin"/>
        </w:r>
        <w:r>
          <w:rPr>
            <w:noProof/>
            <w:webHidden/>
          </w:rPr>
          <w:instrText xml:space="preserve"> PAGEREF _Toc185859563 \h </w:instrText>
        </w:r>
        <w:r>
          <w:rPr>
            <w:noProof/>
            <w:webHidden/>
          </w:rPr>
        </w:r>
        <w:r>
          <w:rPr>
            <w:noProof/>
            <w:webHidden/>
          </w:rPr>
          <w:fldChar w:fldCharType="separate"/>
        </w:r>
        <w:r>
          <w:rPr>
            <w:noProof/>
            <w:webHidden/>
          </w:rPr>
          <w:t>52</w:t>
        </w:r>
        <w:r>
          <w:rPr>
            <w:noProof/>
            <w:webHidden/>
          </w:rPr>
          <w:fldChar w:fldCharType="end"/>
        </w:r>
      </w:hyperlink>
    </w:p>
    <w:p w14:paraId="71BB449F" w14:textId="64B7B80D"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64" w:history="1">
        <w:r w:rsidRPr="0081580A">
          <w:rPr>
            <w:rStyle w:val="Hyperlink"/>
            <w:noProof/>
          </w:rPr>
          <w:t>922</w:t>
        </w:r>
        <w:r>
          <w:rPr>
            <w:rFonts w:asciiTheme="minorHAnsi" w:eastAsiaTheme="minorEastAsia" w:hAnsiTheme="minorHAnsi" w:cstheme="minorBidi"/>
            <w:iCs w:val="0"/>
            <w:smallCaps w:val="0"/>
            <w:noProof/>
            <w:spacing w:val="0"/>
            <w:sz w:val="22"/>
            <w:szCs w:val="22"/>
          </w:rPr>
          <w:tab/>
        </w:r>
        <w:r w:rsidRPr="0081580A">
          <w:rPr>
            <w:rStyle w:val="Hyperlink"/>
            <w:noProof/>
          </w:rPr>
          <w:t>Bauwesensversicherung.</w:t>
        </w:r>
        <w:r>
          <w:rPr>
            <w:noProof/>
            <w:webHidden/>
          </w:rPr>
          <w:tab/>
        </w:r>
        <w:r>
          <w:rPr>
            <w:noProof/>
            <w:webHidden/>
          </w:rPr>
          <w:fldChar w:fldCharType="begin"/>
        </w:r>
        <w:r>
          <w:rPr>
            <w:noProof/>
            <w:webHidden/>
          </w:rPr>
          <w:instrText xml:space="preserve"> PAGEREF _Toc185859564 \h </w:instrText>
        </w:r>
        <w:r>
          <w:rPr>
            <w:noProof/>
            <w:webHidden/>
          </w:rPr>
        </w:r>
        <w:r>
          <w:rPr>
            <w:noProof/>
            <w:webHidden/>
          </w:rPr>
          <w:fldChar w:fldCharType="separate"/>
        </w:r>
        <w:r>
          <w:rPr>
            <w:noProof/>
            <w:webHidden/>
          </w:rPr>
          <w:t>52</w:t>
        </w:r>
        <w:r>
          <w:rPr>
            <w:noProof/>
            <w:webHidden/>
          </w:rPr>
          <w:fldChar w:fldCharType="end"/>
        </w:r>
      </w:hyperlink>
    </w:p>
    <w:p w14:paraId="38448352" w14:textId="153B7D14"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65" w:history="1">
        <w:r w:rsidRPr="0081580A">
          <w:rPr>
            <w:rStyle w:val="Hyperlink"/>
            <w:noProof/>
          </w:rPr>
          <w:t>923</w:t>
        </w:r>
        <w:r>
          <w:rPr>
            <w:rFonts w:asciiTheme="minorHAnsi" w:eastAsiaTheme="minorEastAsia" w:hAnsiTheme="minorHAnsi" w:cstheme="minorBidi"/>
            <w:iCs w:val="0"/>
            <w:smallCaps w:val="0"/>
            <w:noProof/>
            <w:spacing w:val="0"/>
            <w:sz w:val="22"/>
            <w:szCs w:val="22"/>
          </w:rPr>
          <w:tab/>
        </w:r>
        <w:r w:rsidRPr="0081580A">
          <w:rPr>
            <w:rStyle w:val="Hyperlink"/>
            <w:noProof/>
          </w:rPr>
          <w:t>Spezialversicherungen.</w:t>
        </w:r>
        <w:r>
          <w:rPr>
            <w:noProof/>
            <w:webHidden/>
          </w:rPr>
          <w:tab/>
        </w:r>
        <w:r>
          <w:rPr>
            <w:noProof/>
            <w:webHidden/>
          </w:rPr>
          <w:fldChar w:fldCharType="begin"/>
        </w:r>
        <w:r>
          <w:rPr>
            <w:noProof/>
            <w:webHidden/>
          </w:rPr>
          <w:instrText xml:space="preserve"> PAGEREF _Toc185859565 \h </w:instrText>
        </w:r>
        <w:r>
          <w:rPr>
            <w:noProof/>
            <w:webHidden/>
          </w:rPr>
        </w:r>
        <w:r>
          <w:rPr>
            <w:noProof/>
            <w:webHidden/>
          </w:rPr>
          <w:fldChar w:fldCharType="separate"/>
        </w:r>
        <w:r>
          <w:rPr>
            <w:noProof/>
            <w:webHidden/>
          </w:rPr>
          <w:t>52</w:t>
        </w:r>
        <w:r>
          <w:rPr>
            <w:noProof/>
            <w:webHidden/>
          </w:rPr>
          <w:fldChar w:fldCharType="end"/>
        </w:r>
      </w:hyperlink>
    </w:p>
    <w:p w14:paraId="376EB409" w14:textId="01776013" w:rsidR="00417114" w:rsidRDefault="00417114">
      <w:pPr>
        <w:pStyle w:val="Verzeichnis2"/>
        <w:rPr>
          <w:rFonts w:asciiTheme="minorHAnsi" w:eastAsiaTheme="minorEastAsia" w:hAnsiTheme="minorHAnsi" w:cstheme="minorBidi"/>
          <w:iCs w:val="0"/>
          <w:noProof/>
          <w:spacing w:val="0"/>
          <w:sz w:val="22"/>
          <w:szCs w:val="22"/>
        </w:rPr>
      </w:pPr>
      <w:hyperlink w:anchor="_Toc185859566" w:history="1">
        <w:r w:rsidRPr="0081580A">
          <w:rPr>
            <w:rStyle w:val="Hyperlink"/>
            <w:smallCaps/>
            <w:noProof/>
          </w:rPr>
          <w:t>930</w:t>
        </w:r>
        <w:r>
          <w:rPr>
            <w:rFonts w:asciiTheme="minorHAnsi" w:eastAsiaTheme="minorEastAsia" w:hAnsiTheme="minorHAnsi" w:cstheme="minorBidi"/>
            <w:iCs w:val="0"/>
            <w:noProof/>
            <w:spacing w:val="0"/>
            <w:sz w:val="22"/>
            <w:szCs w:val="22"/>
          </w:rPr>
          <w:tab/>
        </w:r>
        <w:r w:rsidRPr="0081580A">
          <w:rPr>
            <w:rStyle w:val="Hyperlink"/>
            <w:smallCaps/>
            <w:noProof/>
          </w:rPr>
          <w:t>Versicherungen Unternehmer</w:t>
        </w:r>
        <w:r>
          <w:rPr>
            <w:noProof/>
            <w:webHidden/>
          </w:rPr>
          <w:tab/>
        </w:r>
        <w:r>
          <w:rPr>
            <w:noProof/>
            <w:webHidden/>
          </w:rPr>
          <w:fldChar w:fldCharType="begin"/>
        </w:r>
        <w:r>
          <w:rPr>
            <w:noProof/>
            <w:webHidden/>
          </w:rPr>
          <w:instrText xml:space="preserve"> PAGEREF _Toc185859566 \h </w:instrText>
        </w:r>
        <w:r>
          <w:rPr>
            <w:noProof/>
            <w:webHidden/>
          </w:rPr>
        </w:r>
        <w:r>
          <w:rPr>
            <w:noProof/>
            <w:webHidden/>
          </w:rPr>
          <w:fldChar w:fldCharType="separate"/>
        </w:r>
        <w:r>
          <w:rPr>
            <w:noProof/>
            <w:webHidden/>
          </w:rPr>
          <w:t>52</w:t>
        </w:r>
        <w:r>
          <w:rPr>
            <w:noProof/>
            <w:webHidden/>
          </w:rPr>
          <w:fldChar w:fldCharType="end"/>
        </w:r>
      </w:hyperlink>
    </w:p>
    <w:p w14:paraId="2CFD8F8B" w14:textId="00CAED8B"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67" w:history="1">
        <w:r w:rsidRPr="0081580A">
          <w:rPr>
            <w:rStyle w:val="Hyperlink"/>
            <w:noProof/>
          </w:rPr>
          <w:t>931</w:t>
        </w:r>
        <w:r>
          <w:rPr>
            <w:rFonts w:asciiTheme="minorHAnsi" w:eastAsiaTheme="minorEastAsia" w:hAnsiTheme="minorHAnsi" w:cstheme="minorBidi"/>
            <w:iCs w:val="0"/>
            <w:smallCaps w:val="0"/>
            <w:noProof/>
            <w:spacing w:val="0"/>
            <w:sz w:val="22"/>
            <w:szCs w:val="22"/>
          </w:rPr>
          <w:tab/>
        </w:r>
        <w:r w:rsidRPr="0081580A">
          <w:rPr>
            <w:rStyle w:val="Hyperlink"/>
            <w:noProof/>
          </w:rPr>
          <w:t>Unternehmer-Haftpflichtversicherung.</w:t>
        </w:r>
        <w:r>
          <w:rPr>
            <w:noProof/>
            <w:webHidden/>
          </w:rPr>
          <w:tab/>
        </w:r>
        <w:r>
          <w:rPr>
            <w:noProof/>
            <w:webHidden/>
          </w:rPr>
          <w:fldChar w:fldCharType="begin"/>
        </w:r>
        <w:r>
          <w:rPr>
            <w:noProof/>
            <w:webHidden/>
          </w:rPr>
          <w:instrText xml:space="preserve"> PAGEREF _Toc185859567 \h </w:instrText>
        </w:r>
        <w:r>
          <w:rPr>
            <w:noProof/>
            <w:webHidden/>
          </w:rPr>
        </w:r>
        <w:r>
          <w:rPr>
            <w:noProof/>
            <w:webHidden/>
          </w:rPr>
          <w:fldChar w:fldCharType="separate"/>
        </w:r>
        <w:r>
          <w:rPr>
            <w:noProof/>
            <w:webHidden/>
          </w:rPr>
          <w:t>52</w:t>
        </w:r>
        <w:r>
          <w:rPr>
            <w:noProof/>
            <w:webHidden/>
          </w:rPr>
          <w:fldChar w:fldCharType="end"/>
        </w:r>
      </w:hyperlink>
    </w:p>
    <w:p w14:paraId="16788BE9" w14:textId="35F02857"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68" w:history="1">
        <w:r w:rsidRPr="0081580A">
          <w:rPr>
            <w:rStyle w:val="Hyperlink"/>
            <w:noProof/>
          </w:rPr>
          <w:t>932</w:t>
        </w:r>
        <w:r>
          <w:rPr>
            <w:rFonts w:asciiTheme="minorHAnsi" w:eastAsiaTheme="minorEastAsia" w:hAnsiTheme="minorHAnsi" w:cstheme="minorBidi"/>
            <w:iCs w:val="0"/>
            <w:smallCaps w:val="0"/>
            <w:noProof/>
            <w:spacing w:val="0"/>
            <w:sz w:val="22"/>
            <w:szCs w:val="22"/>
          </w:rPr>
          <w:tab/>
        </w:r>
        <w:r w:rsidRPr="0081580A">
          <w:rPr>
            <w:rStyle w:val="Hyperlink"/>
            <w:noProof/>
          </w:rPr>
          <w:t>Spezialversicherungen.</w:t>
        </w:r>
        <w:r>
          <w:rPr>
            <w:noProof/>
            <w:webHidden/>
          </w:rPr>
          <w:tab/>
        </w:r>
        <w:r>
          <w:rPr>
            <w:noProof/>
            <w:webHidden/>
          </w:rPr>
          <w:fldChar w:fldCharType="begin"/>
        </w:r>
        <w:r>
          <w:rPr>
            <w:noProof/>
            <w:webHidden/>
          </w:rPr>
          <w:instrText xml:space="preserve"> PAGEREF _Toc185859568 \h </w:instrText>
        </w:r>
        <w:r>
          <w:rPr>
            <w:noProof/>
            <w:webHidden/>
          </w:rPr>
        </w:r>
        <w:r>
          <w:rPr>
            <w:noProof/>
            <w:webHidden/>
          </w:rPr>
          <w:fldChar w:fldCharType="separate"/>
        </w:r>
        <w:r>
          <w:rPr>
            <w:noProof/>
            <w:webHidden/>
          </w:rPr>
          <w:t>52</w:t>
        </w:r>
        <w:r>
          <w:rPr>
            <w:noProof/>
            <w:webHidden/>
          </w:rPr>
          <w:fldChar w:fldCharType="end"/>
        </w:r>
      </w:hyperlink>
    </w:p>
    <w:p w14:paraId="299C16E7" w14:textId="13423648" w:rsidR="00417114" w:rsidRDefault="00417114">
      <w:pPr>
        <w:pStyle w:val="Verzeichnis2"/>
        <w:rPr>
          <w:rFonts w:asciiTheme="minorHAnsi" w:eastAsiaTheme="minorEastAsia" w:hAnsiTheme="minorHAnsi" w:cstheme="minorBidi"/>
          <w:iCs w:val="0"/>
          <w:noProof/>
          <w:spacing w:val="0"/>
          <w:sz w:val="22"/>
          <w:szCs w:val="22"/>
        </w:rPr>
      </w:pPr>
      <w:hyperlink w:anchor="_Toc185859569" w:history="1">
        <w:r w:rsidRPr="0081580A">
          <w:rPr>
            <w:rStyle w:val="Hyperlink"/>
            <w:smallCaps/>
            <w:noProof/>
          </w:rPr>
          <w:t>940</w:t>
        </w:r>
        <w:r>
          <w:rPr>
            <w:rFonts w:asciiTheme="minorHAnsi" w:eastAsiaTheme="minorEastAsia" w:hAnsiTheme="minorHAnsi" w:cstheme="minorBidi"/>
            <w:iCs w:val="0"/>
            <w:noProof/>
            <w:spacing w:val="0"/>
            <w:sz w:val="22"/>
            <w:szCs w:val="22"/>
          </w:rPr>
          <w:tab/>
        </w:r>
        <w:r w:rsidRPr="0081580A">
          <w:rPr>
            <w:rStyle w:val="Hyperlink"/>
            <w:smallCaps/>
            <w:noProof/>
          </w:rPr>
          <w:t>Rapporte, Preisänderungen, Zahlungen, Abrechnung</w:t>
        </w:r>
        <w:r>
          <w:rPr>
            <w:noProof/>
            <w:webHidden/>
          </w:rPr>
          <w:tab/>
        </w:r>
        <w:r>
          <w:rPr>
            <w:noProof/>
            <w:webHidden/>
          </w:rPr>
          <w:fldChar w:fldCharType="begin"/>
        </w:r>
        <w:r>
          <w:rPr>
            <w:noProof/>
            <w:webHidden/>
          </w:rPr>
          <w:instrText xml:space="preserve"> PAGEREF _Toc185859569 \h </w:instrText>
        </w:r>
        <w:r>
          <w:rPr>
            <w:noProof/>
            <w:webHidden/>
          </w:rPr>
        </w:r>
        <w:r>
          <w:rPr>
            <w:noProof/>
            <w:webHidden/>
          </w:rPr>
          <w:fldChar w:fldCharType="separate"/>
        </w:r>
        <w:r>
          <w:rPr>
            <w:noProof/>
            <w:webHidden/>
          </w:rPr>
          <w:t>52</w:t>
        </w:r>
        <w:r>
          <w:rPr>
            <w:noProof/>
            <w:webHidden/>
          </w:rPr>
          <w:fldChar w:fldCharType="end"/>
        </w:r>
      </w:hyperlink>
    </w:p>
    <w:p w14:paraId="64276AAA" w14:textId="4399081F"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70" w:history="1">
        <w:r w:rsidRPr="0081580A">
          <w:rPr>
            <w:rStyle w:val="Hyperlink"/>
            <w:noProof/>
            <w:highlight w:val="green"/>
          </w:rPr>
          <w:t>941</w:t>
        </w:r>
        <w:r>
          <w:rPr>
            <w:rFonts w:asciiTheme="minorHAnsi" w:eastAsiaTheme="minorEastAsia" w:hAnsiTheme="minorHAnsi" w:cstheme="minorBidi"/>
            <w:iCs w:val="0"/>
            <w:smallCaps w:val="0"/>
            <w:noProof/>
            <w:spacing w:val="0"/>
            <w:sz w:val="22"/>
            <w:szCs w:val="22"/>
          </w:rPr>
          <w:tab/>
        </w:r>
        <w:r w:rsidRPr="0081580A">
          <w:rPr>
            <w:rStyle w:val="Hyperlink"/>
            <w:noProof/>
            <w:highlight w:val="green"/>
          </w:rPr>
          <w:t>Rapportwesen.</w:t>
        </w:r>
        <w:r>
          <w:rPr>
            <w:noProof/>
            <w:webHidden/>
          </w:rPr>
          <w:tab/>
        </w:r>
        <w:r>
          <w:rPr>
            <w:noProof/>
            <w:webHidden/>
          </w:rPr>
          <w:fldChar w:fldCharType="begin"/>
        </w:r>
        <w:r>
          <w:rPr>
            <w:noProof/>
            <w:webHidden/>
          </w:rPr>
          <w:instrText xml:space="preserve"> PAGEREF _Toc185859570 \h </w:instrText>
        </w:r>
        <w:r>
          <w:rPr>
            <w:noProof/>
            <w:webHidden/>
          </w:rPr>
        </w:r>
        <w:r>
          <w:rPr>
            <w:noProof/>
            <w:webHidden/>
          </w:rPr>
          <w:fldChar w:fldCharType="separate"/>
        </w:r>
        <w:r>
          <w:rPr>
            <w:noProof/>
            <w:webHidden/>
          </w:rPr>
          <w:t>52</w:t>
        </w:r>
        <w:r>
          <w:rPr>
            <w:noProof/>
            <w:webHidden/>
          </w:rPr>
          <w:fldChar w:fldCharType="end"/>
        </w:r>
      </w:hyperlink>
    </w:p>
    <w:p w14:paraId="5733F84A" w14:textId="7B3B3E32"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71" w:history="1">
        <w:r w:rsidRPr="0081580A">
          <w:rPr>
            <w:rStyle w:val="Hyperlink"/>
            <w:noProof/>
          </w:rPr>
          <w:t>942</w:t>
        </w:r>
        <w:r>
          <w:rPr>
            <w:rFonts w:asciiTheme="minorHAnsi" w:eastAsiaTheme="minorEastAsia" w:hAnsiTheme="minorHAnsi" w:cstheme="minorBidi"/>
            <w:iCs w:val="0"/>
            <w:smallCaps w:val="0"/>
            <w:noProof/>
            <w:spacing w:val="0"/>
            <w:sz w:val="22"/>
            <w:szCs w:val="22"/>
          </w:rPr>
          <w:tab/>
        </w:r>
        <w:r w:rsidRPr="0081580A">
          <w:rPr>
            <w:rStyle w:val="Hyperlink"/>
            <w:noProof/>
          </w:rPr>
          <w:t>Regiearbeiten.</w:t>
        </w:r>
        <w:r>
          <w:rPr>
            <w:noProof/>
            <w:webHidden/>
          </w:rPr>
          <w:tab/>
        </w:r>
        <w:r>
          <w:rPr>
            <w:noProof/>
            <w:webHidden/>
          </w:rPr>
          <w:fldChar w:fldCharType="begin"/>
        </w:r>
        <w:r>
          <w:rPr>
            <w:noProof/>
            <w:webHidden/>
          </w:rPr>
          <w:instrText xml:space="preserve"> PAGEREF _Toc185859571 \h </w:instrText>
        </w:r>
        <w:r>
          <w:rPr>
            <w:noProof/>
            <w:webHidden/>
          </w:rPr>
        </w:r>
        <w:r>
          <w:rPr>
            <w:noProof/>
            <w:webHidden/>
          </w:rPr>
          <w:fldChar w:fldCharType="separate"/>
        </w:r>
        <w:r>
          <w:rPr>
            <w:noProof/>
            <w:webHidden/>
          </w:rPr>
          <w:t>53</w:t>
        </w:r>
        <w:r>
          <w:rPr>
            <w:noProof/>
            <w:webHidden/>
          </w:rPr>
          <w:fldChar w:fldCharType="end"/>
        </w:r>
      </w:hyperlink>
    </w:p>
    <w:p w14:paraId="7FC9045F" w14:textId="7E0000A7"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72" w:history="1">
        <w:r w:rsidRPr="0081580A">
          <w:rPr>
            <w:rStyle w:val="Hyperlink"/>
            <w:noProof/>
          </w:rPr>
          <w:t>943</w:t>
        </w:r>
        <w:r>
          <w:rPr>
            <w:rFonts w:asciiTheme="minorHAnsi" w:eastAsiaTheme="minorEastAsia" w:hAnsiTheme="minorHAnsi" w:cstheme="minorBidi"/>
            <w:iCs w:val="0"/>
            <w:smallCaps w:val="0"/>
            <w:noProof/>
            <w:spacing w:val="0"/>
            <w:sz w:val="22"/>
            <w:szCs w:val="22"/>
          </w:rPr>
          <w:tab/>
        </w:r>
        <w:r w:rsidRPr="0081580A">
          <w:rPr>
            <w:rStyle w:val="Hyperlink"/>
            <w:noProof/>
          </w:rPr>
          <w:t>Verrechnung von Preisänderungen.</w:t>
        </w:r>
        <w:r>
          <w:rPr>
            <w:noProof/>
            <w:webHidden/>
          </w:rPr>
          <w:tab/>
        </w:r>
        <w:r>
          <w:rPr>
            <w:noProof/>
            <w:webHidden/>
          </w:rPr>
          <w:fldChar w:fldCharType="begin"/>
        </w:r>
        <w:r>
          <w:rPr>
            <w:noProof/>
            <w:webHidden/>
          </w:rPr>
          <w:instrText xml:space="preserve"> PAGEREF _Toc185859572 \h </w:instrText>
        </w:r>
        <w:r>
          <w:rPr>
            <w:noProof/>
            <w:webHidden/>
          </w:rPr>
        </w:r>
        <w:r>
          <w:rPr>
            <w:noProof/>
            <w:webHidden/>
          </w:rPr>
          <w:fldChar w:fldCharType="separate"/>
        </w:r>
        <w:r>
          <w:rPr>
            <w:noProof/>
            <w:webHidden/>
          </w:rPr>
          <w:t>53</w:t>
        </w:r>
        <w:r>
          <w:rPr>
            <w:noProof/>
            <w:webHidden/>
          </w:rPr>
          <w:fldChar w:fldCharType="end"/>
        </w:r>
      </w:hyperlink>
    </w:p>
    <w:p w14:paraId="5DB9BA61" w14:textId="1B2434C6"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73" w:history="1">
        <w:r w:rsidRPr="0081580A">
          <w:rPr>
            <w:rStyle w:val="Hyperlink"/>
            <w:noProof/>
          </w:rPr>
          <w:t>944</w:t>
        </w:r>
        <w:r>
          <w:rPr>
            <w:rFonts w:asciiTheme="minorHAnsi" w:eastAsiaTheme="minorEastAsia" w:hAnsiTheme="minorHAnsi" w:cstheme="minorBidi"/>
            <w:iCs w:val="0"/>
            <w:smallCaps w:val="0"/>
            <w:noProof/>
            <w:spacing w:val="0"/>
            <w:sz w:val="22"/>
            <w:szCs w:val="22"/>
          </w:rPr>
          <w:tab/>
        </w:r>
        <w:r w:rsidRPr="0081580A">
          <w:rPr>
            <w:rStyle w:val="Hyperlink"/>
            <w:noProof/>
          </w:rPr>
          <w:t>Rechnungsstellungen und Zahlungsverkehr.</w:t>
        </w:r>
        <w:r>
          <w:rPr>
            <w:noProof/>
            <w:webHidden/>
          </w:rPr>
          <w:tab/>
        </w:r>
        <w:r>
          <w:rPr>
            <w:noProof/>
            <w:webHidden/>
          </w:rPr>
          <w:fldChar w:fldCharType="begin"/>
        </w:r>
        <w:r>
          <w:rPr>
            <w:noProof/>
            <w:webHidden/>
          </w:rPr>
          <w:instrText xml:space="preserve"> PAGEREF _Toc185859573 \h </w:instrText>
        </w:r>
        <w:r>
          <w:rPr>
            <w:noProof/>
            <w:webHidden/>
          </w:rPr>
        </w:r>
        <w:r>
          <w:rPr>
            <w:noProof/>
            <w:webHidden/>
          </w:rPr>
          <w:fldChar w:fldCharType="separate"/>
        </w:r>
        <w:r>
          <w:rPr>
            <w:noProof/>
            <w:webHidden/>
          </w:rPr>
          <w:t>53</w:t>
        </w:r>
        <w:r>
          <w:rPr>
            <w:noProof/>
            <w:webHidden/>
          </w:rPr>
          <w:fldChar w:fldCharType="end"/>
        </w:r>
      </w:hyperlink>
    </w:p>
    <w:p w14:paraId="392FFD78" w14:textId="1B5074A4"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74" w:history="1">
        <w:r w:rsidRPr="0081580A">
          <w:rPr>
            <w:rStyle w:val="Hyperlink"/>
            <w:noProof/>
          </w:rPr>
          <w:t>945</w:t>
        </w:r>
        <w:r>
          <w:rPr>
            <w:rFonts w:asciiTheme="minorHAnsi" w:eastAsiaTheme="minorEastAsia" w:hAnsiTheme="minorHAnsi" w:cstheme="minorBidi"/>
            <w:iCs w:val="0"/>
            <w:smallCaps w:val="0"/>
            <w:noProof/>
            <w:spacing w:val="0"/>
            <w:sz w:val="22"/>
            <w:szCs w:val="22"/>
          </w:rPr>
          <w:tab/>
        </w:r>
        <w:r w:rsidRPr="0081580A">
          <w:rPr>
            <w:rStyle w:val="Hyperlink"/>
            <w:noProof/>
          </w:rPr>
          <w:t>Zahlungspläne, Voraus-, Teil- und Abschlagszahlungen.</w:t>
        </w:r>
        <w:r>
          <w:rPr>
            <w:noProof/>
            <w:webHidden/>
          </w:rPr>
          <w:tab/>
        </w:r>
        <w:r>
          <w:rPr>
            <w:noProof/>
            <w:webHidden/>
          </w:rPr>
          <w:fldChar w:fldCharType="begin"/>
        </w:r>
        <w:r>
          <w:rPr>
            <w:noProof/>
            <w:webHidden/>
          </w:rPr>
          <w:instrText xml:space="preserve"> PAGEREF _Toc185859574 \h </w:instrText>
        </w:r>
        <w:r>
          <w:rPr>
            <w:noProof/>
            <w:webHidden/>
          </w:rPr>
        </w:r>
        <w:r>
          <w:rPr>
            <w:noProof/>
            <w:webHidden/>
          </w:rPr>
          <w:fldChar w:fldCharType="separate"/>
        </w:r>
        <w:r>
          <w:rPr>
            <w:noProof/>
            <w:webHidden/>
          </w:rPr>
          <w:t>53</w:t>
        </w:r>
        <w:r>
          <w:rPr>
            <w:noProof/>
            <w:webHidden/>
          </w:rPr>
          <w:fldChar w:fldCharType="end"/>
        </w:r>
      </w:hyperlink>
    </w:p>
    <w:p w14:paraId="011BC375" w14:textId="64E74C59"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75" w:history="1">
        <w:r w:rsidRPr="0081580A">
          <w:rPr>
            <w:rStyle w:val="Hyperlink"/>
            <w:noProof/>
          </w:rPr>
          <w:t>946</w:t>
        </w:r>
        <w:r>
          <w:rPr>
            <w:rFonts w:asciiTheme="minorHAnsi" w:eastAsiaTheme="minorEastAsia" w:hAnsiTheme="minorHAnsi" w:cstheme="minorBidi"/>
            <w:iCs w:val="0"/>
            <w:smallCaps w:val="0"/>
            <w:noProof/>
            <w:spacing w:val="0"/>
            <w:sz w:val="22"/>
            <w:szCs w:val="22"/>
          </w:rPr>
          <w:tab/>
        </w:r>
        <w:r w:rsidRPr="0081580A">
          <w:rPr>
            <w:rStyle w:val="Hyperlink"/>
            <w:noProof/>
          </w:rPr>
          <w:t>Schlussabrechnung.</w:t>
        </w:r>
        <w:r>
          <w:rPr>
            <w:noProof/>
            <w:webHidden/>
          </w:rPr>
          <w:tab/>
        </w:r>
        <w:r>
          <w:rPr>
            <w:noProof/>
            <w:webHidden/>
          </w:rPr>
          <w:fldChar w:fldCharType="begin"/>
        </w:r>
        <w:r>
          <w:rPr>
            <w:noProof/>
            <w:webHidden/>
          </w:rPr>
          <w:instrText xml:space="preserve"> PAGEREF _Toc185859575 \h </w:instrText>
        </w:r>
        <w:r>
          <w:rPr>
            <w:noProof/>
            <w:webHidden/>
          </w:rPr>
        </w:r>
        <w:r>
          <w:rPr>
            <w:noProof/>
            <w:webHidden/>
          </w:rPr>
          <w:fldChar w:fldCharType="separate"/>
        </w:r>
        <w:r>
          <w:rPr>
            <w:noProof/>
            <w:webHidden/>
          </w:rPr>
          <w:t>53</w:t>
        </w:r>
        <w:r>
          <w:rPr>
            <w:noProof/>
            <w:webHidden/>
          </w:rPr>
          <w:fldChar w:fldCharType="end"/>
        </w:r>
      </w:hyperlink>
    </w:p>
    <w:p w14:paraId="21261155" w14:textId="267F6996"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76" w:history="1">
        <w:r w:rsidRPr="0081580A">
          <w:rPr>
            <w:rStyle w:val="Hyperlink"/>
            <w:noProof/>
          </w:rPr>
          <w:t>947</w:t>
        </w:r>
        <w:r>
          <w:rPr>
            <w:rFonts w:asciiTheme="minorHAnsi" w:eastAsiaTheme="minorEastAsia" w:hAnsiTheme="minorHAnsi" w:cstheme="minorBidi"/>
            <w:iCs w:val="0"/>
            <w:smallCaps w:val="0"/>
            <w:noProof/>
            <w:spacing w:val="0"/>
            <w:sz w:val="22"/>
            <w:szCs w:val="22"/>
          </w:rPr>
          <w:tab/>
        </w:r>
        <w:r w:rsidRPr="0081580A">
          <w:rPr>
            <w:rStyle w:val="Hyperlink"/>
            <w:noProof/>
          </w:rPr>
          <w:t>Kostenbeteiligungen des Unternehmers.</w:t>
        </w:r>
        <w:r>
          <w:rPr>
            <w:noProof/>
            <w:webHidden/>
          </w:rPr>
          <w:tab/>
        </w:r>
        <w:r>
          <w:rPr>
            <w:noProof/>
            <w:webHidden/>
          </w:rPr>
          <w:fldChar w:fldCharType="begin"/>
        </w:r>
        <w:r>
          <w:rPr>
            <w:noProof/>
            <w:webHidden/>
          </w:rPr>
          <w:instrText xml:space="preserve"> PAGEREF _Toc185859576 \h </w:instrText>
        </w:r>
        <w:r>
          <w:rPr>
            <w:noProof/>
            <w:webHidden/>
          </w:rPr>
        </w:r>
        <w:r>
          <w:rPr>
            <w:noProof/>
            <w:webHidden/>
          </w:rPr>
          <w:fldChar w:fldCharType="separate"/>
        </w:r>
        <w:r>
          <w:rPr>
            <w:noProof/>
            <w:webHidden/>
          </w:rPr>
          <w:t>53</w:t>
        </w:r>
        <w:r>
          <w:rPr>
            <w:noProof/>
            <w:webHidden/>
          </w:rPr>
          <w:fldChar w:fldCharType="end"/>
        </w:r>
      </w:hyperlink>
    </w:p>
    <w:p w14:paraId="4C73BBB4" w14:textId="4F4E8335" w:rsidR="00417114" w:rsidRDefault="00417114">
      <w:pPr>
        <w:pStyle w:val="Verzeichnis2"/>
        <w:rPr>
          <w:rFonts w:asciiTheme="minorHAnsi" w:eastAsiaTheme="minorEastAsia" w:hAnsiTheme="minorHAnsi" w:cstheme="minorBidi"/>
          <w:iCs w:val="0"/>
          <w:noProof/>
          <w:spacing w:val="0"/>
          <w:sz w:val="22"/>
          <w:szCs w:val="22"/>
        </w:rPr>
      </w:pPr>
      <w:hyperlink w:anchor="_Toc185859577" w:history="1">
        <w:r w:rsidRPr="0081580A">
          <w:rPr>
            <w:rStyle w:val="Hyperlink"/>
            <w:smallCaps/>
            <w:noProof/>
          </w:rPr>
          <w:t>950</w:t>
        </w:r>
        <w:r>
          <w:rPr>
            <w:rFonts w:asciiTheme="minorHAnsi" w:eastAsiaTheme="minorEastAsia" w:hAnsiTheme="minorHAnsi" w:cstheme="minorBidi"/>
            <w:iCs w:val="0"/>
            <w:noProof/>
            <w:spacing w:val="0"/>
            <w:sz w:val="22"/>
            <w:szCs w:val="22"/>
          </w:rPr>
          <w:tab/>
        </w:r>
        <w:r w:rsidRPr="0081580A">
          <w:rPr>
            <w:rStyle w:val="Hyperlink"/>
            <w:smallCaps/>
            <w:noProof/>
          </w:rPr>
          <w:t>Bewilligungen, Behördenauflagen</w:t>
        </w:r>
        <w:r>
          <w:rPr>
            <w:noProof/>
            <w:webHidden/>
          </w:rPr>
          <w:tab/>
        </w:r>
        <w:r>
          <w:rPr>
            <w:noProof/>
            <w:webHidden/>
          </w:rPr>
          <w:fldChar w:fldCharType="begin"/>
        </w:r>
        <w:r>
          <w:rPr>
            <w:noProof/>
            <w:webHidden/>
          </w:rPr>
          <w:instrText xml:space="preserve"> PAGEREF _Toc185859577 \h </w:instrText>
        </w:r>
        <w:r>
          <w:rPr>
            <w:noProof/>
            <w:webHidden/>
          </w:rPr>
        </w:r>
        <w:r>
          <w:rPr>
            <w:noProof/>
            <w:webHidden/>
          </w:rPr>
          <w:fldChar w:fldCharType="separate"/>
        </w:r>
        <w:r>
          <w:rPr>
            <w:noProof/>
            <w:webHidden/>
          </w:rPr>
          <w:t>53</w:t>
        </w:r>
        <w:r>
          <w:rPr>
            <w:noProof/>
            <w:webHidden/>
          </w:rPr>
          <w:fldChar w:fldCharType="end"/>
        </w:r>
      </w:hyperlink>
    </w:p>
    <w:p w14:paraId="0EF4B4DC" w14:textId="6DACD8AE"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78" w:history="1">
        <w:r w:rsidRPr="0081580A">
          <w:rPr>
            <w:rStyle w:val="Hyperlink"/>
            <w:noProof/>
          </w:rPr>
          <w:t>951</w:t>
        </w:r>
        <w:r>
          <w:rPr>
            <w:rFonts w:asciiTheme="minorHAnsi" w:eastAsiaTheme="minorEastAsia" w:hAnsiTheme="minorHAnsi" w:cstheme="minorBidi"/>
            <w:iCs w:val="0"/>
            <w:smallCaps w:val="0"/>
            <w:noProof/>
            <w:spacing w:val="0"/>
            <w:sz w:val="22"/>
            <w:szCs w:val="22"/>
          </w:rPr>
          <w:tab/>
        </w:r>
        <w:r w:rsidRPr="0081580A">
          <w:rPr>
            <w:rStyle w:val="Hyperlink"/>
            <w:noProof/>
          </w:rPr>
          <w:t>Bewilligungen.</w:t>
        </w:r>
        <w:r>
          <w:rPr>
            <w:noProof/>
            <w:webHidden/>
          </w:rPr>
          <w:tab/>
        </w:r>
        <w:r>
          <w:rPr>
            <w:noProof/>
            <w:webHidden/>
          </w:rPr>
          <w:fldChar w:fldCharType="begin"/>
        </w:r>
        <w:r>
          <w:rPr>
            <w:noProof/>
            <w:webHidden/>
          </w:rPr>
          <w:instrText xml:space="preserve"> PAGEREF _Toc185859578 \h </w:instrText>
        </w:r>
        <w:r>
          <w:rPr>
            <w:noProof/>
            <w:webHidden/>
          </w:rPr>
        </w:r>
        <w:r>
          <w:rPr>
            <w:noProof/>
            <w:webHidden/>
          </w:rPr>
          <w:fldChar w:fldCharType="separate"/>
        </w:r>
        <w:r>
          <w:rPr>
            <w:noProof/>
            <w:webHidden/>
          </w:rPr>
          <w:t>53</w:t>
        </w:r>
        <w:r>
          <w:rPr>
            <w:noProof/>
            <w:webHidden/>
          </w:rPr>
          <w:fldChar w:fldCharType="end"/>
        </w:r>
      </w:hyperlink>
    </w:p>
    <w:p w14:paraId="5CCB0A3A" w14:textId="659A15D8"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79" w:history="1">
        <w:r w:rsidRPr="0081580A">
          <w:rPr>
            <w:rStyle w:val="Hyperlink"/>
            <w:noProof/>
          </w:rPr>
          <w:t>952</w:t>
        </w:r>
        <w:r>
          <w:rPr>
            <w:rFonts w:asciiTheme="minorHAnsi" w:eastAsiaTheme="minorEastAsia" w:hAnsiTheme="minorHAnsi" w:cstheme="minorBidi"/>
            <w:iCs w:val="0"/>
            <w:smallCaps w:val="0"/>
            <w:noProof/>
            <w:spacing w:val="0"/>
            <w:sz w:val="22"/>
            <w:szCs w:val="22"/>
          </w:rPr>
          <w:tab/>
        </w:r>
        <w:r w:rsidRPr="0081580A">
          <w:rPr>
            <w:rStyle w:val="Hyperlink"/>
            <w:noProof/>
          </w:rPr>
          <w:t>Behördenauflagen.</w:t>
        </w:r>
        <w:r>
          <w:rPr>
            <w:noProof/>
            <w:webHidden/>
          </w:rPr>
          <w:tab/>
        </w:r>
        <w:r>
          <w:rPr>
            <w:noProof/>
            <w:webHidden/>
          </w:rPr>
          <w:fldChar w:fldCharType="begin"/>
        </w:r>
        <w:r>
          <w:rPr>
            <w:noProof/>
            <w:webHidden/>
          </w:rPr>
          <w:instrText xml:space="preserve"> PAGEREF _Toc185859579 \h </w:instrText>
        </w:r>
        <w:r>
          <w:rPr>
            <w:noProof/>
            <w:webHidden/>
          </w:rPr>
        </w:r>
        <w:r>
          <w:rPr>
            <w:noProof/>
            <w:webHidden/>
          </w:rPr>
          <w:fldChar w:fldCharType="separate"/>
        </w:r>
        <w:r>
          <w:rPr>
            <w:noProof/>
            <w:webHidden/>
          </w:rPr>
          <w:t>53</w:t>
        </w:r>
        <w:r>
          <w:rPr>
            <w:noProof/>
            <w:webHidden/>
          </w:rPr>
          <w:fldChar w:fldCharType="end"/>
        </w:r>
      </w:hyperlink>
    </w:p>
    <w:p w14:paraId="745436A6" w14:textId="2ABFC3BC" w:rsidR="00417114" w:rsidRDefault="00417114">
      <w:pPr>
        <w:pStyle w:val="Verzeichnis2"/>
        <w:rPr>
          <w:rFonts w:asciiTheme="minorHAnsi" w:eastAsiaTheme="minorEastAsia" w:hAnsiTheme="minorHAnsi" w:cstheme="minorBidi"/>
          <w:iCs w:val="0"/>
          <w:noProof/>
          <w:spacing w:val="0"/>
          <w:sz w:val="22"/>
          <w:szCs w:val="22"/>
        </w:rPr>
      </w:pPr>
      <w:hyperlink w:anchor="_Toc185859580" w:history="1">
        <w:r w:rsidRPr="0081580A">
          <w:rPr>
            <w:rStyle w:val="Hyperlink"/>
            <w:smallCaps/>
            <w:noProof/>
          </w:rPr>
          <w:t>960</w:t>
        </w:r>
        <w:r>
          <w:rPr>
            <w:rFonts w:asciiTheme="minorHAnsi" w:eastAsiaTheme="minorEastAsia" w:hAnsiTheme="minorHAnsi" w:cstheme="minorBidi"/>
            <w:iCs w:val="0"/>
            <w:noProof/>
            <w:spacing w:val="0"/>
            <w:sz w:val="22"/>
            <w:szCs w:val="22"/>
          </w:rPr>
          <w:tab/>
        </w:r>
        <w:r w:rsidRPr="0081580A">
          <w:rPr>
            <w:rStyle w:val="Hyperlink"/>
            <w:smallCaps/>
            <w:noProof/>
          </w:rPr>
          <w:t>Bauwerksdokumentationen</w:t>
        </w:r>
        <w:r>
          <w:rPr>
            <w:noProof/>
            <w:webHidden/>
          </w:rPr>
          <w:tab/>
        </w:r>
        <w:r>
          <w:rPr>
            <w:noProof/>
            <w:webHidden/>
          </w:rPr>
          <w:fldChar w:fldCharType="begin"/>
        </w:r>
        <w:r>
          <w:rPr>
            <w:noProof/>
            <w:webHidden/>
          </w:rPr>
          <w:instrText xml:space="preserve"> PAGEREF _Toc185859580 \h </w:instrText>
        </w:r>
        <w:r>
          <w:rPr>
            <w:noProof/>
            <w:webHidden/>
          </w:rPr>
        </w:r>
        <w:r>
          <w:rPr>
            <w:noProof/>
            <w:webHidden/>
          </w:rPr>
          <w:fldChar w:fldCharType="separate"/>
        </w:r>
        <w:r>
          <w:rPr>
            <w:noProof/>
            <w:webHidden/>
          </w:rPr>
          <w:t>53</w:t>
        </w:r>
        <w:r>
          <w:rPr>
            <w:noProof/>
            <w:webHidden/>
          </w:rPr>
          <w:fldChar w:fldCharType="end"/>
        </w:r>
      </w:hyperlink>
    </w:p>
    <w:p w14:paraId="5DC16781" w14:textId="6D660D2F" w:rsidR="00417114" w:rsidRDefault="00417114">
      <w:pPr>
        <w:pStyle w:val="Verzeichnis3"/>
        <w:tabs>
          <w:tab w:val="left" w:pos="1134"/>
        </w:tabs>
        <w:rPr>
          <w:rFonts w:asciiTheme="minorHAnsi" w:eastAsiaTheme="minorEastAsia" w:hAnsiTheme="minorHAnsi" w:cstheme="minorBidi"/>
          <w:iCs w:val="0"/>
          <w:smallCaps w:val="0"/>
          <w:noProof/>
          <w:spacing w:val="0"/>
          <w:sz w:val="22"/>
          <w:szCs w:val="22"/>
        </w:rPr>
      </w:pPr>
      <w:hyperlink w:anchor="_Toc185859581" w:history="1">
        <w:r w:rsidRPr="0081580A">
          <w:rPr>
            <w:rStyle w:val="Hyperlink"/>
            <w:noProof/>
          </w:rPr>
          <w:t>961</w:t>
        </w:r>
        <w:r>
          <w:rPr>
            <w:rFonts w:asciiTheme="minorHAnsi" w:eastAsiaTheme="minorEastAsia" w:hAnsiTheme="minorHAnsi" w:cstheme="minorBidi"/>
            <w:iCs w:val="0"/>
            <w:smallCaps w:val="0"/>
            <w:noProof/>
            <w:spacing w:val="0"/>
            <w:sz w:val="22"/>
            <w:szCs w:val="22"/>
          </w:rPr>
          <w:tab/>
        </w:r>
        <w:r w:rsidRPr="0081580A">
          <w:rPr>
            <w:rStyle w:val="Hyperlink"/>
            <w:noProof/>
          </w:rPr>
          <w:t>Bauwerksdokumentation.</w:t>
        </w:r>
        <w:r>
          <w:rPr>
            <w:noProof/>
            <w:webHidden/>
          </w:rPr>
          <w:tab/>
        </w:r>
        <w:r>
          <w:rPr>
            <w:noProof/>
            <w:webHidden/>
          </w:rPr>
          <w:fldChar w:fldCharType="begin"/>
        </w:r>
        <w:r>
          <w:rPr>
            <w:noProof/>
            <w:webHidden/>
          </w:rPr>
          <w:instrText xml:space="preserve"> PAGEREF _Toc185859581 \h </w:instrText>
        </w:r>
        <w:r>
          <w:rPr>
            <w:noProof/>
            <w:webHidden/>
          </w:rPr>
        </w:r>
        <w:r>
          <w:rPr>
            <w:noProof/>
            <w:webHidden/>
          </w:rPr>
          <w:fldChar w:fldCharType="separate"/>
        </w:r>
        <w:r>
          <w:rPr>
            <w:noProof/>
            <w:webHidden/>
          </w:rPr>
          <w:t>53</w:t>
        </w:r>
        <w:r>
          <w:rPr>
            <w:noProof/>
            <w:webHidden/>
          </w:rPr>
          <w:fldChar w:fldCharType="end"/>
        </w:r>
      </w:hyperlink>
    </w:p>
    <w:p w14:paraId="5FAC9A9A" w14:textId="76A9B8CC" w:rsidR="00417114" w:rsidRDefault="00417114">
      <w:pPr>
        <w:pStyle w:val="Verzeichnis3"/>
        <w:tabs>
          <w:tab w:val="left" w:pos="1418"/>
        </w:tabs>
        <w:rPr>
          <w:rFonts w:asciiTheme="minorHAnsi" w:eastAsiaTheme="minorEastAsia" w:hAnsiTheme="minorHAnsi" w:cstheme="minorBidi"/>
          <w:iCs w:val="0"/>
          <w:smallCaps w:val="0"/>
          <w:noProof/>
          <w:spacing w:val="0"/>
          <w:sz w:val="22"/>
          <w:szCs w:val="22"/>
        </w:rPr>
      </w:pPr>
      <w:hyperlink w:anchor="_Toc185859582" w:history="1">
        <w:r w:rsidRPr="0081580A">
          <w:rPr>
            <w:rStyle w:val="Hyperlink"/>
            <w:noProof/>
          </w:rPr>
          <w:t>R990</w:t>
        </w:r>
        <w:r>
          <w:rPr>
            <w:rFonts w:asciiTheme="minorHAnsi" w:eastAsiaTheme="minorEastAsia" w:hAnsiTheme="minorHAnsi" w:cstheme="minorBidi"/>
            <w:iCs w:val="0"/>
            <w:smallCaps w:val="0"/>
            <w:noProof/>
            <w:spacing w:val="0"/>
            <w:sz w:val="22"/>
            <w:szCs w:val="22"/>
          </w:rPr>
          <w:tab/>
        </w:r>
        <w:r w:rsidRPr="0081580A">
          <w:rPr>
            <w:rStyle w:val="Hyperlink"/>
            <w:noProof/>
          </w:rPr>
          <w:t>Baustellenorganisation</w:t>
        </w:r>
        <w:r>
          <w:rPr>
            <w:noProof/>
            <w:webHidden/>
          </w:rPr>
          <w:tab/>
        </w:r>
        <w:r>
          <w:rPr>
            <w:noProof/>
            <w:webHidden/>
          </w:rPr>
          <w:fldChar w:fldCharType="begin"/>
        </w:r>
        <w:r>
          <w:rPr>
            <w:noProof/>
            <w:webHidden/>
          </w:rPr>
          <w:instrText xml:space="preserve"> PAGEREF _Toc185859582 \h </w:instrText>
        </w:r>
        <w:r>
          <w:rPr>
            <w:noProof/>
            <w:webHidden/>
          </w:rPr>
        </w:r>
        <w:r>
          <w:rPr>
            <w:noProof/>
            <w:webHidden/>
          </w:rPr>
          <w:fldChar w:fldCharType="separate"/>
        </w:r>
        <w:r>
          <w:rPr>
            <w:noProof/>
            <w:webHidden/>
          </w:rPr>
          <w:t>53</w:t>
        </w:r>
        <w:r>
          <w:rPr>
            <w:noProof/>
            <w:webHidden/>
          </w:rPr>
          <w:fldChar w:fldCharType="end"/>
        </w:r>
      </w:hyperlink>
    </w:p>
    <w:p w14:paraId="6144BB72" w14:textId="7BB3DE82" w:rsidR="00366D6B" w:rsidRDefault="00EC266B" w:rsidP="004B6C17">
      <w:pPr>
        <w:tabs>
          <w:tab w:val="left" w:pos="1134"/>
        </w:tabs>
        <w:spacing w:beforeLines="60" w:before="144" w:afterLines="60" w:after="144"/>
        <w:rPr>
          <w:bCs/>
          <w:sz w:val="24"/>
          <w:szCs w:val="20"/>
        </w:rPr>
      </w:pPr>
      <w:r w:rsidRPr="00771E0D">
        <w:rPr>
          <w:bCs/>
          <w:sz w:val="24"/>
          <w:szCs w:val="20"/>
        </w:rPr>
        <w:fldChar w:fldCharType="end"/>
      </w:r>
    </w:p>
    <w:tbl>
      <w:tblPr>
        <w:tblStyle w:val="TableNormal"/>
        <w:tblW w:w="0" w:type="auto"/>
        <w:tblInd w:w="105" w:type="dxa"/>
        <w:tblLayout w:type="fixed"/>
        <w:tblLook w:val="01E0" w:firstRow="1" w:lastRow="1" w:firstColumn="1" w:lastColumn="1" w:noHBand="0" w:noVBand="0"/>
      </w:tblPr>
      <w:tblGrid>
        <w:gridCol w:w="1025"/>
        <w:gridCol w:w="879"/>
        <w:gridCol w:w="7552"/>
      </w:tblGrid>
      <w:tr w:rsidR="00F8062B" w14:paraId="76AF5D7D" w14:textId="77777777" w:rsidTr="00F8062B">
        <w:trPr>
          <w:trHeight w:val="310"/>
        </w:trPr>
        <w:tc>
          <w:tcPr>
            <w:tcW w:w="1025" w:type="dxa"/>
          </w:tcPr>
          <w:p w14:paraId="24D7E8D2" w14:textId="77777777" w:rsidR="00F8062B" w:rsidRDefault="00F8062B" w:rsidP="00F8062B">
            <w:pPr>
              <w:pStyle w:val="TableParagraph"/>
              <w:spacing w:line="247" w:lineRule="exact"/>
              <w:ind w:left="50"/>
              <w:rPr>
                <w:b/>
              </w:rPr>
            </w:pPr>
            <w:r>
              <w:rPr>
                <w:b/>
              </w:rPr>
              <w:t>Anhang</w:t>
            </w:r>
          </w:p>
        </w:tc>
        <w:tc>
          <w:tcPr>
            <w:tcW w:w="8431" w:type="dxa"/>
            <w:gridSpan w:val="2"/>
          </w:tcPr>
          <w:p w14:paraId="0A0B830E" w14:textId="77777777" w:rsidR="00F8062B" w:rsidRDefault="00F8062B" w:rsidP="00F8062B">
            <w:pPr>
              <w:pStyle w:val="TableParagraph"/>
              <w:rPr>
                <w:rFonts w:ascii="Times New Roman"/>
                <w:sz w:val="18"/>
              </w:rPr>
            </w:pPr>
          </w:p>
        </w:tc>
      </w:tr>
      <w:tr w:rsidR="00F8062B" w14:paraId="25F5CC44" w14:textId="77777777" w:rsidTr="00F8062B">
        <w:trPr>
          <w:trHeight w:val="350"/>
        </w:trPr>
        <w:tc>
          <w:tcPr>
            <w:tcW w:w="1025" w:type="dxa"/>
          </w:tcPr>
          <w:p w14:paraId="40A28776" w14:textId="77777777" w:rsidR="00F8062B" w:rsidRDefault="00F8062B" w:rsidP="00F8062B">
            <w:pPr>
              <w:pStyle w:val="TableParagraph"/>
              <w:spacing w:before="56"/>
              <w:ind w:left="50"/>
              <w:rPr>
                <w:sz w:val="20"/>
              </w:rPr>
            </w:pPr>
            <w:r>
              <w:rPr>
                <w:sz w:val="20"/>
              </w:rPr>
              <w:t>Anhang</w:t>
            </w:r>
          </w:p>
        </w:tc>
        <w:tc>
          <w:tcPr>
            <w:tcW w:w="879" w:type="dxa"/>
          </w:tcPr>
          <w:p w14:paraId="363387DE" w14:textId="77777777" w:rsidR="00F8062B" w:rsidRDefault="00F8062B" w:rsidP="00F8062B">
            <w:pPr>
              <w:pStyle w:val="TableParagraph"/>
              <w:spacing w:before="56"/>
              <w:ind w:left="29" w:right="112"/>
              <w:jc w:val="center"/>
              <w:rPr>
                <w:sz w:val="20"/>
              </w:rPr>
            </w:pPr>
            <w:r>
              <w:rPr>
                <w:sz w:val="20"/>
              </w:rPr>
              <w:t>B2-1:</w:t>
            </w:r>
          </w:p>
        </w:tc>
        <w:tc>
          <w:tcPr>
            <w:tcW w:w="7552" w:type="dxa"/>
          </w:tcPr>
          <w:p w14:paraId="71F02CDB" w14:textId="2E865B13" w:rsidR="00F8062B" w:rsidRPr="000063DF" w:rsidRDefault="00551ADB" w:rsidP="00551ADB">
            <w:pPr>
              <w:pStyle w:val="TableParagraph"/>
              <w:spacing w:before="56"/>
              <w:ind w:left="130"/>
              <w:rPr>
                <w:i/>
                <w:highlight w:val="green"/>
                <w:lang w:val="de-CH"/>
              </w:rPr>
            </w:pPr>
            <w:r w:rsidRPr="000063DF">
              <w:rPr>
                <w:i/>
                <w:highlight w:val="green"/>
                <w:lang w:val="de-CH"/>
              </w:rPr>
              <w:t>Arbeitsanweisung für die Entsorgung von Schlamm von Baustellen</w:t>
            </w:r>
            <w:r w:rsidRPr="000063DF">
              <w:rPr>
                <w:i/>
                <w:highlight w:val="green"/>
                <w:lang w:val="de-CH"/>
              </w:rPr>
              <w:br/>
              <w:t>der A xy</w:t>
            </w:r>
          </w:p>
        </w:tc>
      </w:tr>
      <w:tr w:rsidR="00F8062B" w14:paraId="64663CB8" w14:textId="77777777" w:rsidTr="00F8062B">
        <w:trPr>
          <w:trHeight w:val="350"/>
        </w:trPr>
        <w:tc>
          <w:tcPr>
            <w:tcW w:w="1025" w:type="dxa"/>
          </w:tcPr>
          <w:p w14:paraId="61AA062C" w14:textId="77777777" w:rsidR="00F8062B" w:rsidRDefault="00F8062B" w:rsidP="00F8062B">
            <w:pPr>
              <w:pStyle w:val="TableParagraph"/>
              <w:spacing w:before="56"/>
              <w:ind w:left="50"/>
              <w:rPr>
                <w:sz w:val="20"/>
              </w:rPr>
            </w:pPr>
            <w:r>
              <w:rPr>
                <w:sz w:val="20"/>
              </w:rPr>
              <w:t>Anhang</w:t>
            </w:r>
          </w:p>
        </w:tc>
        <w:tc>
          <w:tcPr>
            <w:tcW w:w="879" w:type="dxa"/>
          </w:tcPr>
          <w:p w14:paraId="52BBAC09" w14:textId="77777777" w:rsidR="00F8062B" w:rsidRDefault="00F8062B" w:rsidP="00F8062B">
            <w:pPr>
              <w:pStyle w:val="TableParagraph"/>
              <w:spacing w:before="56"/>
              <w:ind w:left="29" w:right="112"/>
              <w:jc w:val="center"/>
              <w:rPr>
                <w:sz w:val="20"/>
              </w:rPr>
            </w:pPr>
            <w:r>
              <w:rPr>
                <w:sz w:val="20"/>
              </w:rPr>
              <w:t>B2-2:</w:t>
            </w:r>
          </w:p>
        </w:tc>
        <w:tc>
          <w:tcPr>
            <w:tcW w:w="7552" w:type="dxa"/>
          </w:tcPr>
          <w:p w14:paraId="04C3BE3F" w14:textId="6CDE62F1" w:rsidR="00F8062B" w:rsidRPr="000063DF" w:rsidRDefault="00551ADB" w:rsidP="00F8062B">
            <w:pPr>
              <w:pStyle w:val="TableParagraph"/>
              <w:spacing w:before="56"/>
              <w:ind w:left="130"/>
              <w:rPr>
                <w:i/>
                <w:highlight w:val="green"/>
                <w:lang w:val="de-CH"/>
              </w:rPr>
            </w:pPr>
            <w:r w:rsidRPr="000063DF">
              <w:rPr>
                <w:i/>
                <w:highlight w:val="green"/>
                <w:lang w:val="de-CH"/>
              </w:rPr>
              <w:t>Arbeitsanweisung für Aushub von Baustellen der A xy</w:t>
            </w:r>
          </w:p>
        </w:tc>
      </w:tr>
      <w:tr w:rsidR="00F8062B" w14:paraId="3CD66D07" w14:textId="77777777" w:rsidTr="0089595D">
        <w:trPr>
          <w:trHeight w:val="350"/>
        </w:trPr>
        <w:tc>
          <w:tcPr>
            <w:tcW w:w="1025" w:type="dxa"/>
          </w:tcPr>
          <w:p w14:paraId="413443C6" w14:textId="77777777" w:rsidR="00F8062B" w:rsidRDefault="00F8062B" w:rsidP="00F8062B">
            <w:pPr>
              <w:pStyle w:val="TableParagraph"/>
              <w:spacing w:before="56"/>
              <w:ind w:left="50"/>
              <w:rPr>
                <w:sz w:val="20"/>
              </w:rPr>
            </w:pPr>
            <w:r>
              <w:rPr>
                <w:sz w:val="20"/>
              </w:rPr>
              <w:t>Anhang</w:t>
            </w:r>
          </w:p>
        </w:tc>
        <w:tc>
          <w:tcPr>
            <w:tcW w:w="879" w:type="dxa"/>
          </w:tcPr>
          <w:p w14:paraId="0D18D01C" w14:textId="77777777" w:rsidR="00F8062B" w:rsidRDefault="00F8062B" w:rsidP="00F8062B">
            <w:pPr>
              <w:pStyle w:val="TableParagraph"/>
              <w:spacing w:before="56"/>
              <w:ind w:left="29" w:right="112"/>
              <w:jc w:val="center"/>
              <w:rPr>
                <w:sz w:val="20"/>
              </w:rPr>
            </w:pPr>
            <w:r>
              <w:rPr>
                <w:sz w:val="20"/>
              </w:rPr>
              <w:t>B2-3:</w:t>
            </w:r>
          </w:p>
        </w:tc>
        <w:tc>
          <w:tcPr>
            <w:tcW w:w="7552" w:type="dxa"/>
            <w:shd w:val="clear" w:color="auto" w:fill="auto"/>
          </w:tcPr>
          <w:p w14:paraId="0BF47919" w14:textId="14AD0A1D" w:rsidR="00F8062B" w:rsidRPr="000063DF" w:rsidRDefault="00551ADB" w:rsidP="00551ADB">
            <w:pPr>
              <w:pStyle w:val="TableParagraph"/>
              <w:spacing w:before="56"/>
              <w:ind w:left="130"/>
              <w:rPr>
                <w:i/>
                <w:highlight w:val="green"/>
                <w:lang w:val="de-CH"/>
              </w:rPr>
            </w:pPr>
            <w:r w:rsidRPr="000063DF">
              <w:rPr>
                <w:i/>
                <w:highlight w:val="green"/>
                <w:lang w:val="de-CH"/>
              </w:rPr>
              <w:t xml:space="preserve">Arbeitsanweisung betreffend die Ausrüstung von Maschinen und </w:t>
            </w:r>
            <w:r w:rsidRPr="000063DF">
              <w:rPr>
                <w:i/>
                <w:highlight w:val="green"/>
                <w:lang w:val="de-CH"/>
              </w:rPr>
              <w:br/>
              <w:t>Geräten mit Partikelfiltersystemen auf Baustellen der A xy</w:t>
            </w:r>
            <w:r w:rsidR="0089595D" w:rsidRPr="000063DF">
              <w:rPr>
                <w:i/>
                <w:highlight w:val="green"/>
                <w:lang w:val="de-CH"/>
              </w:rPr>
              <w:t xml:space="preserve"> </w:t>
            </w:r>
            <w:r w:rsidR="0089595D" w:rsidRPr="000063DF">
              <w:rPr>
                <w:i/>
                <w:highlight w:val="green"/>
                <w:lang w:val="de-CH"/>
              </w:rPr>
              <w:br/>
              <w:t>Grundlage: FSK Richtlinie für den fachgerechten Umgang mit Böden.</w:t>
            </w:r>
          </w:p>
        </w:tc>
      </w:tr>
      <w:tr w:rsidR="00F8062B" w14:paraId="1446CD62" w14:textId="77777777" w:rsidTr="00F8062B">
        <w:trPr>
          <w:trHeight w:val="350"/>
        </w:trPr>
        <w:tc>
          <w:tcPr>
            <w:tcW w:w="1025" w:type="dxa"/>
          </w:tcPr>
          <w:p w14:paraId="0921812F" w14:textId="77777777" w:rsidR="00F8062B" w:rsidRDefault="00F8062B" w:rsidP="00F8062B">
            <w:pPr>
              <w:pStyle w:val="TableParagraph"/>
              <w:spacing w:before="56"/>
              <w:ind w:left="50"/>
              <w:rPr>
                <w:sz w:val="20"/>
              </w:rPr>
            </w:pPr>
            <w:r>
              <w:rPr>
                <w:sz w:val="20"/>
              </w:rPr>
              <w:t>Anhang</w:t>
            </w:r>
          </w:p>
        </w:tc>
        <w:tc>
          <w:tcPr>
            <w:tcW w:w="879" w:type="dxa"/>
          </w:tcPr>
          <w:p w14:paraId="6565A12B" w14:textId="77777777" w:rsidR="00F8062B" w:rsidRDefault="00F8062B" w:rsidP="00F8062B">
            <w:pPr>
              <w:pStyle w:val="TableParagraph"/>
              <w:spacing w:before="56"/>
              <w:ind w:left="29" w:right="112"/>
              <w:jc w:val="center"/>
              <w:rPr>
                <w:sz w:val="20"/>
              </w:rPr>
            </w:pPr>
            <w:r>
              <w:rPr>
                <w:sz w:val="20"/>
              </w:rPr>
              <w:t>B2-4:</w:t>
            </w:r>
          </w:p>
        </w:tc>
        <w:tc>
          <w:tcPr>
            <w:tcW w:w="7552" w:type="dxa"/>
          </w:tcPr>
          <w:p w14:paraId="06E4D833" w14:textId="617A4C09" w:rsidR="00F8062B" w:rsidRPr="000063DF" w:rsidRDefault="00551ADB" w:rsidP="00551ADB">
            <w:pPr>
              <w:pStyle w:val="TableParagraph"/>
              <w:spacing w:before="56"/>
              <w:ind w:left="130"/>
              <w:rPr>
                <w:sz w:val="20"/>
                <w:highlight w:val="green"/>
              </w:rPr>
            </w:pPr>
            <w:r w:rsidRPr="000063DF">
              <w:rPr>
                <w:i/>
                <w:highlight w:val="green"/>
              </w:rPr>
              <w:t>Weitere………………………………</w:t>
            </w:r>
          </w:p>
        </w:tc>
      </w:tr>
      <w:tr w:rsidR="00F8062B" w14:paraId="5C7CD457" w14:textId="77777777" w:rsidTr="00F8062B">
        <w:trPr>
          <w:trHeight w:val="350"/>
        </w:trPr>
        <w:tc>
          <w:tcPr>
            <w:tcW w:w="1025" w:type="dxa"/>
          </w:tcPr>
          <w:p w14:paraId="7B41EC8F" w14:textId="44D7D339" w:rsidR="00F8062B" w:rsidRDefault="00F8062B" w:rsidP="00F8062B">
            <w:pPr>
              <w:pStyle w:val="TableParagraph"/>
              <w:spacing w:before="56"/>
              <w:ind w:left="50"/>
              <w:rPr>
                <w:sz w:val="20"/>
              </w:rPr>
            </w:pPr>
          </w:p>
        </w:tc>
        <w:tc>
          <w:tcPr>
            <w:tcW w:w="879" w:type="dxa"/>
          </w:tcPr>
          <w:p w14:paraId="2B1D207D" w14:textId="6A3D183D" w:rsidR="00F8062B" w:rsidRDefault="00F8062B" w:rsidP="00F8062B">
            <w:pPr>
              <w:pStyle w:val="TableParagraph"/>
              <w:spacing w:before="56"/>
              <w:ind w:left="29" w:right="112"/>
              <w:jc w:val="center"/>
              <w:rPr>
                <w:sz w:val="20"/>
              </w:rPr>
            </w:pPr>
          </w:p>
        </w:tc>
        <w:tc>
          <w:tcPr>
            <w:tcW w:w="7552" w:type="dxa"/>
          </w:tcPr>
          <w:p w14:paraId="17741CAD" w14:textId="0A756DB4" w:rsidR="00F8062B" w:rsidRDefault="00F8062B" w:rsidP="00F8062B">
            <w:pPr>
              <w:pStyle w:val="TableParagraph"/>
              <w:spacing w:before="56"/>
              <w:ind w:left="130"/>
              <w:rPr>
                <w:sz w:val="20"/>
              </w:rPr>
            </w:pPr>
          </w:p>
        </w:tc>
      </w:tr>
      <w:tr w:rsidR="00F8062B" w14:paraId="198687F2" w14:textId="77777777" w:rsidTr="00F8062B">
        <w:trPr>
          <w:trHeight w:val="349"/>
        </w:trPr>
        <w:tc>
          <w:tcPr>
            <w:tcW w:w="1025" w:type="dxa"/>
          </w:tcPr>
          <w:p w14:paraId="3BEAEFFD" w14:textId="6DD5C43B" w:rsidR="00F8062B" w:rsidRDefault="00F8062B" w:rsidP="00F8062B">
            <w:pPr>
              <w:pStyle w:val="TableParagraph"/>
              <w:spacing w:before="56"/>
              <w:ind w:left="50"/>
              <w:rPr>
                <w:sz w:val="20"/>
              </w:rPr>
            </w:pPr>
          </w:p>
        </w:tc>
        <w:tc>
          <w:tcPr>
            <w:tcW w:w="879" w:type="dxa"/>
          </w:tcPr>
          <w:p w14:paraId="3F058358" w14:textId="26CEFD3D" w:rsidR="00F8062B" w:rsidRDefault="00F8062B" w:rsidP="00F8062B">
            <w:pPr>
              <w:pStyle w:val="TableParagraph"/>
              <w:spacing w:before="56"/>
              <w:ind w:left="29" w:right="112"/>
              <w:jc w:val="center"/>
              <w:rPr>
                <w:sz w:val="20"/>
              </w:rPr>
            </w:pPr>
          </w:p>
        </w:tc>
        <w:tc>
          <w:tcPr>
            <w:tcW w:w="7552" w:type="dxa"/>
          </w:tcPr>
          <w:p w14:paraId="518C96EB" w14:textId="77777777" w:rsidR="00F8062B" w:rsidRDefault="00F8062B" w:rsidP="00F8062B">
            <w:pPr>
              <w:pStyle w:val="TableParagraph"/>
              <w:spacing w:before="56"/>
              <w:ind w:left="130"/>
              <w:rPr>
                <w:sz w:val="20"/>
              </w:rPr>
            </w:pPr>
          </w:p>
        </w:tc>
      </w:tr>
      <w:tr w:rsidR="00F8062B" w14:paraId="299C58FE" w14:textId="77777777" w:rsidTr="00F8062B">
        <w:trPr>
          <w:trHeight w:val="349"/>
        </w:trPr>
        <w:tc>
          <w:tcPr>
            <w:tcW w:w="1025" w:type="dxa"/>
          </w:tcPr>
          <w:p w14:paraId="591A08D5" w14:textId="77B1FEC1" w:rsidR="00F8062B" w:rsidRDefault="00F8062B" w:rsidP="00F8062B">
            <w:pPr>
              <w:pStyle w:val="TableParagraph"/>
              <w:spacing w:before="55"/>
              <w:ind w:left="50"/>
              <w:rPr>
                <w:sz w:val="20"/>
              </w:rPr>
            </w:pPr>
          </w:p>
        </w:tc>
        <w:tc>
          <w:tcPr>
            <w:tcW w:w="879" w:type="dxa"/>
          </w:tcPr>
          <w:p w14:paraId="56D1BCE0" w14:textId="3CD5F8AE" w:rsidR="00F8062B" w:rsidRDefault="00F8062B" w:rsidP="00F8062B">
            <w:pPr>
              <w:pStyle w:val="TableParagraph"/>
              <w:spacing w:before="55"/>
              <w:ind w:left="29" w:right="112"/>
              <w:jc w:val="center"/>
              <w:rPr>
                <w:sz w:val="20"/>
              </w:rPr>
            </w:pPr>
          </w:p>
        </w:tc>
        <w:tc>
          <w:tcPr>
            <w:tcW w:w="7552" w:type="dxa"/>
          </w:tcPr>
          <w:p w14:paraId="4747D3FD" w14:textId="77777777" w:rsidR="00F8062B" w:rsidRDefault="00F8062B" w:rsidP="00F8062B">
            <w:pPr>
              <w:pStyle w:val="TableParagraph"/>
              <w:spacing w:before="55"/>
              <w:ind w:left="130"/>
              <w:rPr>
                <w:sz w:val="20"/>
              </w:rPr>
            </w:pPr>
          </w:p>
        </w:tc>
      </w:tr>
      <w:tr w:rsidR="00F8062B" w14:paraId="1D135300" w14:textId="77777777" w:rsidTr="00F8062B">
        <w:trPr>
          <w:trHeight w:val="350"/>
        </w:trPr>
        <w:tc>
          <w:tcPr>
            <w:tcW w:w="1025" w:type="dxa"/>
          </w:tcPr>
          <w:p w14:paraId="6E0ED812" w14:textId="14ED5E6B" w:rsidR="00F8062B" w:rsidRDefault="00F8062B" w:rsidP="00F8062B">
            <w:pPr>
              <w:pStyle w:val="TableParagraph"/>
              <w:spacing w:before="56"/>
              <w:ind w:left="50"/>
              <w:rPr>
                <w:sz w:val="20"/>
              </w:rPr>
            </w:pPr>
          </w:p>
        </w:tc>
        <w:tc>
          <w:tcPr>
            <w:tcW w:w="879" w:type="dxa"/>
          </w:tcPr>
          <w:p w14:paraId="4A841589" w14:textId="02872043" w:rsidR="00F8062B" w:rsidRDefault="00F8062B" w:rsidP="00F8062B">
            <w:pPr>
              <w:pStyle w:val="TableParagraph"/>
              <w:spacing w:before="56"/>
              <w:ind w:left="29" w:right="112"/>
              <w:jc w:val="center"/>
              <w:rPr>
                <w:sz w:val="20"/>
              </w:rPr>
            </w:pPr>
          </w:p>
        </w:tc>
        <w:tc>
          <w:tcPr>
            <w:tcW w:w="7552" w:type="dxa"/>
          </w:tcPr>
          <w:p w14:paraId="483B114B" w14:textId="01153C30" w:rsidR="00F8062B" w:rsidRPr="00930275" w:rsidRDefault="00F8062B" w:rsidP="00087B56">
            <w:pPr>
              <w:pStyle w:val="TableParagraph"/>
              <w:spacing w:before="56"/>
              <w:ind w:left="130"/>
              <w:rPr>
                <w:sz w:val="20"/>
                <w:lang w:val="de-CH"/>
              </w:rPr>
            </w:pPr>
          </w:p>
        </w:tc>
      </w:tr>
      <w:tr w:rsidR="00F8062B" w14:paraId="623B2916" w14:textId="77777777" w:rsidTr="00F8062B">
        <w:trPr>
          <w:trHeight w:val="350"/>
        </w:trPr>
        <w:tc>
          <w:tcPr>
            <w:tcW w:w="1025" w:type="dxa"/>
          </w:tcPr>
          <w:p w14:paraId="0963D7EF" w14:textId="0898E91A" w:rsidR="00F8062B" w:rsidRDefault="00F8062B" w:rsidP="00F8062B">
            <w:pPr>
              <w:pStyle w:val="TableParagraph"/>
              <w:spacing w:before="56"/>
              <w:ind w:left="50"/>
              <w:rPr>
                <w:sz w:val="20"/>
              </w:rPr>
            </w:pPr>
          </w:p>
        </w:tc>
        <w:tc>
          <w:tcPr>
            <w:tcW w:w="879" w:type="dxa"/>
          </w:tcPr>
          <w:p w14:paraId="565F9063" w14:textId="714BEB90" w:rsidR="00F8062B" w:rsidRDefault="00F8062B" w:rsidP="00F8062B">
            <w:pPr>
              <w:pStyle w:val="TableParagraph"/>
              <w:spacing w:before="56"/>
              <w:ind w:left="29" w:right="112"/>
              <w:jc w:val="center"/>
              <w:rPr>
                <w:sz w:val="20"/>
              </w:rPr>
            </w:pPr>
          </w:p>
        </w:tc>
        <w:tc>
          <w:tcPr>
            <w:tcW w:w="7552" w:type="dxa"/>
          </w:tcPr>
          <w:p w14:paraId="2B331862" w14:textId="64CA3AF3" w:rsidR="00F8062B" w:rsidRPr="00930275" w:rsidRDefault="00F8062B" w:rsidP="00087B56">
            <w:pPr>
              <w:pStyle w:val="TableParagraph"/>
              <w:spacing w:before="56"/>
              <w:ind w:left="130"/>
              <w:rPr>
                <w:sz w:val="20"/>
                <w:lang w:val="de-CH"/>
              </w:rPr>
            </w:pPr>
          </w:p>
        </w:tc>
      </w:tr>
      <w:tr w:rsidR="00F8062B" w14:paraId="3E77C807" w14:textId="77777777" w:rsidTr="00F8062B">
        <w:trPr>
          <w:trHeight w:val="516"/>
        </w:trPr>
        <w:tc>
          <w:tcPr>
            <w:tcW w:w="1025" w:type="dxa"/>
          </w:tcPr>
          <w:p w14:paraId="12A427C2" w14:textId="64F4B4B6" w:rsidR="00F8062B" w:rsidRDefault="00F8062B" w:rsidP="00F8062B">
            <w:pPr>
              <w:pStyle w:val="TableParagraph"/>
              <w:spacing w:before="56"/>
              <w:ind w:left="50"/>
              <w:rPr>
                <w:sz w:val="20"/>
              </w:rPr>
            </w:pPr>
          </w:p>
        </w:tc>
        <w:tc>
          <w:tcPr>
            <w:tcW w:w="879" w:type="dxa"/>
          </w:tcPr>
          <w:p w14:paraId="3E95ED22" w14:textId="6D335299" w:rsidR="00F8062B" w:rsidRDefault="00F8062B" w:rsidP="00F8062B">
            <w:pPr>
              <w:pStyle w:val="TableParagraph"/>
              <w:spacing w:before="56"/>
              <w:ind w:left="136" w:right="112"/>
              <w:jc w:val="center"/>
              <w:rPr>
                <w:sz w:val="20"/>
              </w:rPr>
            </w:pPr>
          </w:p>
        </w:tc>
        <w:tc>
          <w:tcPr>
            <w:tcW w:w="7552" w:type="dxa"/>
          </w:tcPr>
          <w:p w14:paraId="18B6F8E9" w14:textId="116E6FDC" w:rsidR="00F8062B" w:rsidRPr="00930275" w:rsidRDefault="00F8062B" w:rsidP="00087B56">
            <w:pPr>
              <w:pStyle w:val="TableParagraph"/>
              <w:spacing w:before="56" w:line="230" w:lineRule="atLeast"/>
              <w:ind w:left="130"/>
              <w:rPr>
                <w:sz w:val="20"/>
                <w:lang w:val="de-CH"/>
              </w:rPr>
            </w:pPr>
          </w:p>
        </w:tc>
      </w:tr>
    </w:tbl>
    <w:p w14:paraId="14419607" w14:textId="77777777" w:rsidR="00F8062B" w:rsidRPr="00771E0D" w:rsidRDefault="00F8062B" w:rsidP="004B6C17">
      <w:pPr>
        <w:tabs>
          <w:tab w:val="left" w:pos="1134"/>
        </w:tabs>
        <w:spacing w:beforeLines="60" w:before="144" w:afterLines="60" w:after="144"/>
        <w:rPr>
          <w:b/>
          <w:bCs/>
        </w:rPr>
      </w:pPr>
    </w:p>
    <w:p w14:paraId="33254A15" w14:textId="77777777" w:rsidR="00366D6B" w:rsidRPr="00771E0D" w:rsidRDefault="00366D6B" w:rsidP="004B6C17">
      <w:pPr>
        <w:spacing w:beforeLines="60" w:before="144" w:afterLines="60" w:after="144"/>
      </w:pPr>
      <w:r w:rsidRPr="00771E0D">
        <w:rPr>
          <w:b/>
          <w:bCs/>
        </w:rPr>
        <w:br w:type="page"/>
      </w:r>
    </w:p>
    <w:tbl>
      <w:tblPr>
        <w:tblW w:w="9394" w:type="dxa"/>
        <w:tblInd w:w="-72" w:type="dxa"/>
        <w:tblLayout w:type="fixed"/>
        <w:tblLook w:val="01E0" w:firstRow="1" w:lastRow="1" w:firstColumn="1" w:lastColumn="1" w:noHBand="0" w:noVBand="0"/>
      </w:tblPr>
      <w:tblGrid>
        <w:gridCol w:w="747"/>
        <w:gridCol w:w="672"/>
        <w:gridCol w:w="37"/>
        <w:gridCol w:w="7938"/>
      </w:tblGrid>
      <w:tr w:rsidR="004B6C17" w:rsidRPr="00771E0D" w14:paraId="35DF8833" w14:textId="77777777" w:rsidTr="00453B30">
        <w:tc>
          <w:tcPr>
            <w:tcW w:w="9394" w:type="dxa"/>
            <w:gridSpan w:val="4"/>
          </w:tcPr>
          <w:p w14:paraId="3897E2AB" w14:textId="2D214FE1" w:rsidR="004B6C17" w:rsidRPr="00771E0D" w:rsidRDefault="004B6C17" w:rsidP="004B6C17">
            <w:pPr>
              <w:pStyle w:val="berschrift1"/>
              <w:numPr>
                <w:ilvl w:val="0"/>
                <w:numId w:val="0"/>
              </w:numPr>
              <w:tabs>
                <w:tab w:val="left" w:pos="1407"/>
              </w:tabs>
              <w:spacing w:beforeLines="60" w:before="144" w:afterLines="60" w:after="144"/>
              <w:contextualSpacing w:val="0"/>
              <w:rPr>
                <w:smallCaps/>
                <w:sz w:val="24"/>
                <w:szCs w:val="24"/>
              </w:rPr>
            </w:pPr>
            <w:bookmarkStart w:id="2" w:name="_Toc185859373"/>
            <w:r>
              <w:rPr>
                <w:smallCaps/>
                <w:sz w:val="24"/>
                <w:szCs w:val="24"/>
              </w:rPr>
              <w:lastRenderedPageBreak/>
              <w:t>0</w:t>
            </w:r>
            <w:r w:rsidRPr="00771E0D">
              <w:rPr>
                <w:smallCaps/>
                <w:sz w:val="24"/>
                <w:szCs w:val="24"/>
              </w:rPr>
              <w:t>00</w:t>
            </w:r>
            <w:r w:rsidRPr="00771E0D">
              <w:rPr>
                <w:smallCaps/>
                <w:sz w:val="28"/>
              </w:rPr>
              <w:tab/>
            </w:r>
            <w:r>
              <w:rPr>
                <w:smallCaps/>
                <w:sz w:val="28"/>
              </w:rPr>
              <w:t>Bedingungen</w:t>
            </w:r>
            <w:bookmarkEnd w:id="2"/>
          </w:p>
        </w:tc>
      </w:tr>
      <w:tr w:rsidR="004B6C17" w:rsidRPr="00771E0D" w14:paraId="2CF63A8B" w14:textId="77777777" w:rsidTr="004B6C17">
        <w:tc>
          <w:tcPr>
            <w:tcW w:w="9394" w:type="dxa"/>
            <w:gridSpan w:val="4"/>
          </w:tcPr>
          <w:p w14:paraId="666788C1" w14:textId="131C66E1" w:rsidR="004B6C17" w:rsidRPr="00950B2C" w:rsidRDefault="004B6C17" w:rsidP="004B6C17">
            <w:pPr>
              <w:pStyle w:val="berschrift2"/>
              <w:numPr>
                <w:ilvl w:val="0"/>
                <w:numId w:val="0"/>
              </w:numPr>
              <w:tabs>
                <w:tab w:val="left" w:pos="1407"/>
              </w:tabs>
              <w:spacing w:beforeLines="60" w:before="144" w:afterLines="60" w:after="144"/>
              <w:contextualSpacing w:val="0"/>
              <w:rPr>
                <w:i/>
              </w:rPr>
            </w:pPr>
            <w:bookmarkStart w:id="3" w:name="_Toc185859374"/>
            <w:r w:rsidRPr="00950B2C">
              <w:rPr>
                <w:smallCaps/>
                <w:sz w:val="22"/>
                <w:szCs w:val="22"/>
              </w:rPr>
              <w:t>030</w:t>
            </w:r>
            <w:r w:rsidRPr="00950B2C">
              <w:rPr>
                <w:smallCaps/>
                <w:sz w:val="22"/>
                <w:szCs w:val="22"/>
              </w:rPr>
              <w:tab/>
              <w:t>Begriffe</w:t>
            </w:r>
            <w:bookmarkEnd w:id="3"/>
          </w:p>
        </w:tc>
      </w:tr>
      <w:tr w:rsidR="004B6C17" w:rsidRPr="00771E0D" w14:paraId="4E4D4315" w14:textId="77777777" w:rsidTr="004B6C17">
        <w:tc>
          <w:tcPr>
            <w:tcW w:w="9394" w:type="dxa"/>
            <w:gridSpan w:val="4"/>
          </w:tcPr>
          <w:p w14:paraId="7D30A595" w14:textId="1140CC26" w:rsidR="004B6C17" w:rsidRPr="00950B2C" w:rsidRDefault="00C206A2" w:rsidP="00C206A2">
            <w:pPr>
              <w:pStyle w:val="berschrift3"/>
              <w:numPr>
                <w:ilvl w:val="0"/>
                <w:numId w:val="0"/>
              </w:numPr>
              <w:tabs>
                <w:tab w:val="left" w:pos="1392"/>
              </w:tabs>
              <w:spacing w:beforeLines="60" w:before="144" w:afterLines="60" w:after="144"/>
              <w:contextualSpacing w:val="0"/>
              <w:rPr>
                <w:smallCaps/>
                <w:sz w:val="22"/>
                <w:szCs w:val="22"/>
              </w:rPr>
            </w:pPr>
            <w:bookmarkStart w:id="4" w:name="_Toc185859375"/>
            <w:r w:rsidRPr="00950B2C">
              <w:rPr>
                <w:sz w:val="22"/>
                <w:szCs w:val="22"/>
              </w:rPr>
              <w:t>031</w:t>
            </w:r>
            <w:r w:rsidRPr="00950B2C">
              <w:rPr>
                <w:sz w:val="22"/>
                <w:szCs w:val="22"/>
              </w:rPr>
              <w:tab/>
              <w:t>Allgemeine Begriffe</w:t>
            </w:r>
            <w:bookmarkEnd w:id="4"/>
          </w:p>
        </w:tc>
      </w:tr>
      <w:tr w:rsidR="00C206A2" w:rsidRPr="00771E0D" w14:paraId="46DDCCBA" w14:textId="77777777" w:rsidTr="00453B30">
        <w:tc>
          <w:tcPr>
            <w:tcW w:w="9394" w:type="dxa"/>
            <w:gridSpan w:val="4"/>
          </w:tcPr>
          <w:p w14:paraId="0F017B24" w14:textId="782D45CE" w:rsidR="00C206A2" w:rsidRPr="00950B2C" w:rsidRDefault="00C206A2" w:rsidP="007B19C6">
            <w:pPr>
              <w:pStyle w:val="berschrift3"/>
              <w:numPr>
                <w:ilvl w:val="0"/>
                <w:numId w:val="0"/>
              </w:numPr>
              <w:tabs>
                <w:tab w:val="left" w:pos="1392"/>
              </w:tabs>
              <w:spacing w:beforeLines="60" w:before="144" w:afterLines="60" w:after="144"/>
              <w:contextualSpacing w:val="0"/>
              <w:rPr>
                <w:smallCaps/>
                <w:szCs w:val="24"/>
              </w:rPr>
            </w:pPr>
            <w:bookmarkStart w:id="5" w:name="_Toc185859376"/>
            <w:bookmarkEnd w:id="0"/>
            <w:bookmarkEnd w:id="1"/>
            <w:r w:rsidRPr="00950B2C">
              <w:rPr>
                <w:sz w:val="22"/>
                <w:szCs w:val="22"/>
              </w:rPr>
              <w:t>032</w:t>
            </w:r>
            <w:r w:rsidRPr="00950B2C">
              <w:rPr>
                <w:sz w:val="22"/>
                <w:szCs w:val="22"/>
              </w:rPr>
              <w:tab/>
              <w:t>Technische Begriffe</w:t>
            </w:r>
            <w:bookmarkEnd w:id="5"/>
          </w:p>
        </w:tc>
      </w:tr>
      <w:tr w:rsidR="00C206A2" w:rsidRPr="00771E0D" w14:paraId="7147C8C4" w14:textId="77777777" w:rsidTr="00C206A2">
        <w:tc>
          <w:tcPr>
            <w:tcW w:w="9394" w:type="dxa"/>
            <w:gridSpan w:val="4"/>
          </w:tcPr>
          <w:p w14:paraId="01A6A655" w14:textId="219A5346" w:rsidR="00C206A2" w:rsidRPr="000963C1" w:rsidRDefault="00C206A2" w:rsidP="00C206A2">
            <w:pPr>
              <w:pStyle w:val="berschrift2"/>
              <w:numPr>
                <w:ilvl w:val="0"/>
                <w:numId w:val="0"/>
              </w:numPr>
              <w:tabs>
                <w:tab w:val="left" w:pos="1407"/>
              </w:tabs>
              <w:spacing w:beforeLines="60" w:before="144" w:afterLines="60" w:after="144"/>
              <w:contextualSpacing w:val="0"/>
              <w:rPr>
                <w:i/>
              </w:rPr>
            </w:pPr>
            <w:bookmarkStart w:id="6" w:name="_Toc185859377"/>
            <w:r w:rsidRPr="000963C1">
              <w:rPr>
                <w:smallCaps/>
                <w:sz w:val="22"/>
                <w:szCs w:val="22"/>
              </w:rPr>
              <w:t>080</w:t>
            </w:r>
            <w:r w:rsidRPr="000963C1">
              <w:rPr>
                <w:smallCaps/>
                <w:sz w:val="22"/>
                <w:szCs w:val="22"/>
              </w:rPr>
              <w:tab/>
              <w:t>Oekologisches und nachhaltiges Bauen</w:t>
            </w:r>
            <w:bookmarkEnd w:id="6"/>
          </w:p>
        </w:tc>
      </w:tr>
      <w:tr w:rsidR="00C206A2" w:rsidRPr="00771E0D" w14:paraId="6BD2BBBD" w14:textId="77777777" w:rsidTr="00C206A2">
        <w:tc>
          <w:tcPr>
            <w:tcW w:w="9394" w:type="dxa"/>
            <w:gridSpan w:val="4"/>
          </w:tcPr>
          <w:p w14:paraId="69EE08C1" w14:textId="13F212C4" w:rsidR="00C206A2" w:rsidRPr="000963C1" w:rsidRDefault="00C206A2" w:rsidP="007B19C6">
            <w:pPr>
              <w:pStyle w:val="berschrift3"/>
              <w:numPr>
                <w:ilvl w:val="0"/>
                <w:numId w:val="0"/>
              </w:numPr>
              <w:tabs>
                <w:tab w:val="left" w:pos="1392"/>
              </w:tabs>
              <w:spacing w:beforeLines="60" w:before="144" w:afterLines="60" w:after="144"/>
              <w:contextualSpacing w:val="0"/>
              <w:rPr>
                <w:smallCaps/>
                <w:sz w:val="22"/>
                <w:szCs w:val="22"/>
              </w:rPr>
            </w:pPr>
            <w:bookmarkStart w:id="7" w:name="_Toc185859378"/>
            <w:r w:rsidRPr="000963C1">
              <w:rPr>
                <w:sz w:val="22"/>
                <w:szCs w:val="22"/>
              </w:rPr>
              <w:t>081</w:t>
            </w:r>
            <w:r w:rsidRPr="000963C1">
              <w:rPr>
                <w:sz w:val="22"/>
                <w:szCs w:val="22"/>
              </w:rPr>
              <w:tab/>
              <w:t>Besondere Bedingungen für oekologisches und nachhaltiges Bauen</w:t>
            </w:r>
            <w:bookmarkEnd w:id="7"/>
          </w:p>
        </w:tc>
      </w:tr>
      <w:tr w:rsidR="00023636" w:rsidRPr="00771E0D" w14:paraId="3E43BF10" w14:textId="77777777" w:rsidTr="00C206A2">
        <w:tc>
          <w:tcPr>
            <w:tcW w:w="9394" w:type="dxa"/>
            <w:gridSpan w:val="4"/>
          </w:tcPr>
          <w:p w14:paraId="4A3DC1E1" w14:textId="77777777" w:rsidR="00023636" w:rsidRPr="000963C1" w:rsidRDefault="00023636" w:rsidP="007B19C6">
            <w:pPr>
              <w:pStyle w:val="berschrift3"/>
              <w:numPr>
                <w:ilvl w:val="0"/>
                <w:numId w:val="0"/>
              </w:numPr>
              <w:tabs>
                <w:tab w:val="left" w:pos="1392"/>
              </w:tabs>
              <w:spacing w:beforeLines="60" w:before="144" w:afterLines="60" w:after="144"/>
              <w:contextualSpacing w:val="0"/>
              <w:rPr>
                <w:sz w:val="22"/>
                <w:szCs w:val="22"/>
              </w:rPr>
            </w:pPr>
          </w:p>
        </w:tc>
      </w:tr>
      <w:tr w:rsidR="007B19C6" w:rsidRPr="00771E0D" w14:paraId="1E9AE400" w14:textId="77777777" w:rsidTr="00453B30">
        <w:tc>
          <w:tcPr>
            <w:tcW w:w="9394" w:type="dxa"/>
            <w:gridSpan w:val="4"/>
          </w:tcPr>
          <w:p w14:paraId="7441E27E" w14:textId="47925B71" w:rsidR="007B19C6" w:rsidRPr="000963C1" w:rsidRDefault="007B19C6" w:rsidP="004B6C17">
            <w:pPr>
              <w:pStyle w:val="berschrift1"/>
              <w:numPr>
                <w:ilvl w:val="0"/>
                <w:numId w:val="0"/>
              </w:numPr>
              <w:tabs>
                <w:tab w:val="left" w:pos="1407"/>
              </w:tabs>
              <w:spacing w:beforeLines="60" w:before="144" w:afterLines="60" w:after="144"/>
              <w:contextualSpacing w:val="0"/>
              <w:rPr>
                <w:smallCaps/>
                <w:sz w:val="28"/>
              </w:rPr>
            </w:pPr>
            <w:bookmarkStart w:id="8" w:name="_Toc335734942"/>
            <w:bookmarkStart w:id="9" w:name="_Toc335735291"/>
            <w:bookmarkStart w:id="10" w:name="_Toc185859379"/>
            <w:r w:rsidRPr="000963C1">
              <w:rPr>
                <w:smallCaps/>
                <w:sz w:val="24"/>
                <w:szCs w:val="24"/>
              </w:rPr>
              <w:t>100</w:t>
            </w:r>
            <w:r w:rsidRPr="000963C1">
              <w:rPr>
                <w:smallCaps/>
                <w:sz w:val="28"/>
              </w:rPr>
              <w:tab/>
              <w:t xml:space="preserve">Organisation Bauherr, Lage, Zweckbestimmung des </w:t>
            </w:r>
            <w:r w:rsidRPr="000963C1">
              <w:rPr>
                <w:smallCaps/>
                <w:sz w:val="28"/>
              </w:rPr>
              <w:br/>
            </w:r>
            <w:r w:rsidRPr="000963C1">
              <w:rPr>
                <w:smallCaps/>
                <w:sz w:val="28"/>
              </w:rPr>
              <w:tab/>
              <w:t xml:space="preserve">Objekts, Umfang der </w:t>
            </w:r>
            <w:bookmarkEnd w:id="8"/>
            <w:bookmarkEnd w:id="9"/>
            <w:r w:rsidRPr="000963C1">
              <w:rPr>
                <w:smallCaps/>
                <w:sz w:val="28"/>
              </w:rPr>
              <w:t>Arbeiten</w:t>
            </w:r>
            <w:bookmarkEnd w:id="10"/>
          </w:p>
        </w:tc>
      </w:tr>
      <w:tr w:rsidR="00950B2C" w:rsidRPr="00771E0D" w14:paraId="1EBCB5ED" w14:textId="77777777" w:rsidTr="00950B2C">
        <w:tc>
          <w:tcPr>
            <w:tcW w:w="747" w:type="dxa"/>
          </w:tcPr>
          <w:p w14:paraId="3729A0F4" w14:textId="77777777" w:rsidR="00950B2C" w:rsidRPr="000963C1" w:rsidRDefault="00950B2C" w:rsidP="00950B2C">
            <w:pPr>
              <w:spacing w:beforeLines="60" w:before="144" w:afterLines="60" w:after="144"/>
            </w:pPr>
          </w:p>
        </w:tc>
        <w:tc>
          <w:tcPr>
            <w:tcW w:w="709" w:type="dxa"/>
            <w:gridSpan w:val="2"/>
          </w:tcPr>
          <w:p w14:paraId="53107905" w14:textId="77777777" w:rsidR="00950B2C" w:rsidRPr="000963C1" w:rsidRDefault="00950B2C" w:rsidP="00950B2C">
            <w:pPr>
              <w:spacing w:beforeLines="60" w:before="144" w:afterLines="60" w:after="144"/>
            </w:pPr>
          </w:p>
        </w:tc>
        <w:tc>
          <w:tcPr>
            <w:tcW w:w="7938" w:type="dxa"/>
          </w:tcPr>
          <w:p w14:paraId="39FFA07D" w14:textId="77777777" w:rsidR="00950B2C" w:rsidRPr="000963C1" w:rsidRDefault="00950B2C" w:rsidP="00950B2C">
            <w:pPr>
              <w:pStyle w:val="Erluterung1"/>
              <w:spacing w:beforeLines="60" w:before="144" w:afterLines="60" w:after="144"/>
              <w:rPr>
                <w:b/>
                <w:i w:val="0"/>
                <w:color w:val="auto"/>
              </w:rPr>
            </w:pPr>
            <w:r w:rsidRPr="000963C1">
              <w:rPr>
                <w:b/>
                <w:i w:val="0"/>
                <w:color w:val="auto"/>
              </w:rPr>
              <w:t>Betreffend Begriffsdefinitionen …</w:t>
            </w:r>
          </w:p>
        </w:tc>
      </w:tr>
      <w:tr w:rsidR="007B19C6" w:rsidRPr="00771E0D" w14:paraId="2508D524" w14:textId="77777777" w:rsidTr="00453B30">
        <w:tc>
          <w:tcPr>
            <w:tcW w:w="9394" w:type="dxa"/>
            <w:gridSpan w:val="4"/>
          </w:tcPr>
          <w:p w14:paraId="489C08C2" w14:textId="3B60CD60" w:rsidR="007B19C6" w:rsidRPr="000963C1" w:rsidRDefault="007B19C6" w:rsidP="004B6C17">
            <w:pPr>
              <w:pStyle w:val="berschrift2"/>
              <w:numPr>
                <w:ilvl w:val="0"/>
                <w:numId w:val="0"/>
              </w:numPr>
              <w:tabs>
                <w:tab w:val="left" w:pos="1407"/>
              </w:tabs>
              <w:spacing w:beforeLines="60" w:before="144" w:afterLines="60" w:after="144"/>
              <w:contextualSpacing w:val="0"/>
              <w:rPr>
                <w:smallCaps/>
                <w:sz w:val="24"/>
                <w:szCs w:val="24"/>
              </w:rPr>
            </w:pPr>
            <w:bookmarkStart w:id="11" w:name="_Toc91503849"/>
            <w:bookmarkStart w:id="12" w:name="_Toc197833739"/>
            <w:bookmarkStart w:id="13" w:name="_Toc185859380"/>
            <w:r w:rsidRPr="000963C1">
              <w:rPr>
                <w:smallCaps/>
                <w:sz w:val="22"/>
                <w:szCs w:val="22"/>
              </w:rPr>
              <w:t>110</w:t>
            </w:r>
            <w:r w:rsidRPr="000963C1">
              <w:rPr>
                <w:smallCaps/>
                <w:sz w:val="24"/>
                <w:szCs w:val="24"/>
              </w:rPr>
              <w:tab/>
              <w:t>Vereinfachte Anwendung</w:t>
            </w:r>
            <w:bookmarkEnd w:id="11"/>
            <w:bookmarkEnd w:id="12"/>
            <w:bookmarkEnd w:id="13"/>
          </w:p>
        </w:tc>
      </w:tr>
      <w:tr w:rsidR="002D6F8F" w:rsidRPr="00771E0D" w14:paraId="28F89A45" w14:textId="77777777" w:rsidTr="00453B30">
        <w:tc>
          <w:tcPr>
            <w:tcW w:w="9394" w:type="dxa"/>
            <w:gridSpan w:val="4"/>
          </w:tcPr>
          <w:p w14:paraId="5EE597AC" w14:textId="277C5544" w:rsidR="002D6F8F" w:rsidRPr="000963C1" w:rsidRDefault="002D6F8F" w:rsidP="00087B56">
            <w:pPr>
              <w:pStyle w:val="berschrift3"/>
              <w:numPr>
                <w:ilvl w:val="0"/>
                <w:numId w:val="0"/>
              </w:numPr>
              <w:tabs>
                <w:tab w:val="left" w:pos="1348"/>
              </w:tabs>
              <w:spacing w:beforeLines="60" w:before="144" w:afterLines="60" w:after="144"/>
              <w:ind w:left="1348" w:hanging="1348"/>
              <w:contextualSpacing w:val="0"/>
              <w:rPr>
                <w:smallCaps/>
                <w:sz w:val="22"/>
                <w:szCs w:val="22"/>
              </w:rPr>
            </w:pPr>
            <w:bookmarkStart w:id="14" w:name="_Toc185859381"/>
            <w:r w:rsidRPr="000963C1">
              <w:rPr>
                <w:sz w:val="22"/>
                <w:szCs w:val="22"/>
              </w:rPr>
              <w:t>111</w:t>
            </w:r>
            <w:r w:rsidRPr="000963C1">
              <w:rPr>
                <w:sz w:val="22"/>
                <w:szCs w:val="22"/>
              </w:rPr>
              <w:tab/>
            </w:r>
            <w:r w:rsidR="00087B56" w:rsidRPr="000963C1">
              <w:rPr>
                <w:sz w:val="22"/>
                <w:szCs w:val="22"/>
              </w:rPr>
              <w:t>Bauherr, Projektleiter, Planer, Bauleiter; Lage des Objekts, Umfang der Arbeiten, Zweckbestimmung und Beschreibung des Objekts, Objektkenndaten, Hauptmengen, Abgrenzungen, Gliederungen</w:t>
            </w:r>
            <w:bookmarkEnd w:id="14"/>
          </w:p>
        </w:tc>
      </w:tr>
      <w:tr w:rsidR="007B19C6" w:rsidRPr="00771E0D" w14:paraId="1D74D096" w14:textId="77777777" w:rsidTr="00453B30">
        <w:tc>
          <w:tcPr>
            <w:tcW w:w="9394" w:type="dxa"/>
            <w:gridSpan w:val="4"/>
          </w:tcPr>
          <w:p w14:paraId="2495AF5A" w14:textId="6D9FCE6B" w:rsidR="007B19C6" w:rsidRPr="000963C1" w:rsidRDefault="007B19C6" w:rsidP="00137CFF">
            <w:pPr>
              <w:pStyle w:val="berschrift2"/>
              <w:numPr>
                <w:ilvl w:val="0"/>
                <w:numId w:val="0"/>
              </w:numPr>
              <w:tabs>
                <w:tab w:val="left" w:pos="1407"/>
              </w:tabs>
              <w:spacing w:beforeLines="60" w:before="144" w:afterLines="60" w:after="144"/>
              <w:contextualSpacing w:val="0"/>
              <w:rPr>
                <w:smallCaps/>
                <w:sz w:val="24"/>
                <w:szCs w:val="24"/>
              </w:rPr>
            </w:pPr>
            <w:bookmarkStart w:id="15" w:name="_Toc91503850"/>
            <w:bookmarkStart w:id="16" w:name="_Toc197833740"/>
            <w:bookmarkStart w:id="17" w:name="_Toc185859382"/>
            <w:r w:rsidRPr="000963C1">
              <w:rPr>
                <w:smallCaps/>
                <w:sz w:val="22"/>
                <w:szCs w:val="22"/>
              </w:rPr>
              <w:t>120</w:t>
            </w:r>
            <w:r w:rsidRPr="000963C1">
              <w:rPr>
                <w:smallCaps/>
                <w:sz w:val="24"/>
                <w:szCs w:val="24"/>
              </w:rPr>
              <w:tab/>
            </w:r>
            <w:bookmarkEnd w:id="15"/>
            <w:bookmarkEnd w:id="16"/>
            <w:r w:rsidR="00137CFF" w:rsidRPr="000963C1">
              <w:rPr>
                <w:smallCaps/>
                <w:sz w:val="24"/>
                <w:szCs w:val="24"/>
              </w:rPr>
              <w:t>bauherr</w:t>
            </w:r>
            <w:r w:rsidRPr="000963C1">
              <w:rPr>
                <w:smallCaps/>
                <w:sz w:val="24"/>
                <w:szCs w:val="24"/>
              </w:rPr>
              <w:t>, Projektleiter, Planer, Bauleiter</w:t>
            </w:r>
            <w:bookmarkEnd w:id="17"/>
          </w:p>
        </w:tc>
      </w:tr>
      <w:tr w:rsidR="007B19C6" w:rsidRPr="00771E0D" w14:paraId="702C3330" w14:textId="77777777" w:rsidTr="003A606E">
        <w:tc>
          <w:tcPr>
            <w:tcW w:w="9394" w:type="dxa"/>
            <w:gridSpan w:val="4"/>
          </w:tcPr>
          <w:p w14:paraId="5531BCFE" w14:textId="371CAEB0" w:rsidR="007B19C6" w:rsidRPr="000963C1" w:rsidRDefault="007B19C6" w:rsidP="00177E7B">
            <w:pPr>
              <w:pStyle w:val="berschrift3"/>
              <w:numPr>
                <w:ilvl w:val="0"/>
                <w:numId w:val="0"/>
              </w:numPr>
              <w:tabs>
                <w:tab w:val="left" w:pos="1392"/>
              </w:tabs>
              <w:spacing w:beforeLines="60" w:before="144" w:afterLines="60" w:after="144"/>
              <w:contextualSpacing w:val="0"/>
              <w:rPr>
                <w:sz w:val="22"/>
                <w:szCs w:val="22"/>
              </w:rPr>
            </w:pPr>
            <w:bookmarkStart w:id="18" w:name="_Toc185859383"/>
            <w:r w:rsidRPr="000963C1">
              <w:rPr>
                <w:sz w:val="22"/>
                <w:szCs w:val="22"/>
              </w:rPr>
              <w:t>121</w:t>
            </w:r>
            <w:r w:rsidRPr="000963C1">
              <w:rPr>
                <w:sz w:val="22"/>
                <w:szCs w:val="22"/>
              </w:rPr>
              <w:tab/>
              <w:t xml:space="preserve">Bauherr, </w:t>
            </w:r>
            <w:r w:rsidR="00177E7B" w:rsidRPr="000963C1">
              <w:rPr>
                <w:sz w:val="22"/>
                <w:szCs w:val="22"/>
              </w:rPr>
              <w:t>B</w:t>
            </w:r>
            <w:r w:rsidR="00137CFF" w:rsidRPr="000963C1">
              <w:rPr>
                <w:sz w:val="22"/>
                <w:szCs w:val="22"/>
              </w:rPr>
              <w:t>auherrenvertreter</w:t>
            </w:r>
            <w:r w:rsidRPr="000963C1">
              <w:rPr>
                <w:sz w:val="22"/>
                <w:szCs w:val="22"/>
              </w:rPr>
              <w:t>, Eigentümer</w:t>
            </w:r>
            <w:bookmarkEnd w:id="18"/>
          </w:p>
        </w:tc>
      </w:tr>
      <w:tr w:rsidR="00177E7B" w:rsidRPr="00771E0D" w14:paraId="6D2DEF71" w14:textId="77777777" w:rsidTr="003A606E">
        <w:tc>
          <w:tcPr>
            <w:tcW w:w="9394" w:type="dxa"/>
            <w:gridSpan w:val="4"/>
          </w:tcPr>
          <w:p w14:paraId="25A60581" w14:textId="79E38622" w:rsidR="00177E7B" w:rsidRPr="000963C1" w:rsidRDefault="00177E7B" w:rsidP="004B6C17">
            <w:pPr>
              <w:pStyle w:val="berschrift3"/>
              <w:numPr>
                <w:ilvl w:val="0"/>
                <w:numId w:val="0"/>
              </w:numPr>
              <w:tabs>
                <w:tab w:val="left" w:pos="1392"/>
              </w:tabs>
              <w:spacing w:beforeLines="60" w:before="144" w:afterLines="60" w:after="144"/>
              <w:contextualSpacing w:val="0"/>
              <w:rPr>
                <w:sz w:val="22"/>
                <w:szCs w:val="22"/>
              </w:rPr>
            </w:pPr>
            <w:bookmarkStart w:id="19" w:name="_Toc185859384"/>
            <w:r w:rsidRPr="000963C1">
              <w:rPr>
                <w:sz w:val="22"/>
                <w:szCs w:val="22"/>
              </w:rPr>
              <w:t>122</w:t>
            </w:r>
            <w:r w:rsidRPr="000963C1">
              <w:rPr>
                <w:sz w:val="22"/>
                <w:szCs w:val="22"/>
              </w:rPr>
              <w:tab/>
              <w:t>Projektleiter, Controller</w:t>
            </w:r>
            <w:bookmarkEnd w:id="19"/>
          </w:p>
        </w:tc>
      </w:tr>
      <w:tr w:rsidR="00260AC8" w:rsidRPr="00771E0D" w14:paraId="25BB8770" w14:textId="77777777" w:rsidTr="003A606E">
        <w:tc>
          <w:tcPr>
            <w:tcW w:w="9394" w:type="dxa"/>
            <w:gridSpan w:val="4"/>
          </w:tcPr>
          <w:p w14:paraId="5835DF12" w14:textId="00B6543E" w:rsidR="00260AC8" w:rsidRPr="000963C1" w:rsidRDefault="00260AC8" w:rsidP="004B6C17">
            <w:pPr>
              <w:pStyle w:val="berschrift3"/>
              <w:numPr>
                <w:ilvl w:val="0"/>
                <w:numId w:val="0"/>
              </w:numPr>
              <w:tabs>
                <w:tab w:val="left" w:pos="1392"/>
              </w:tabs>
              <w:spacing w:beforeLines="60" w:before="144" w:afterLines="60" w:after="144"/>
              <w:contextualSpacing w:val="0"/>
              <w:rPr>
                <w:sz w:val="22"/>
                <w:szCs w:val="22"/>
              </w:rPr>
            </w:pPr>
            <w:bookmarkStart w:id="20" w:name="_Toc185859385"/>
            <w:r w:rsidRPr="000963C1">
              <w:rPr>
                <w:sz w:val="22"/>
                <w:szCs w:val="22"/>
              </w:rPr>
              <w:t>123</w:t>
            </w:r>
            <w:r w:rsidRPr="000963C1">
              <w:rPr>
                <w:sz w:val="22"/>
                <w:szCs w:val="22"/>
              </w:rPr>
              <w:tab/>
              <w:t>Planer, Berater</w:t>
            </w:r>
            <w:r w:rsidR="002D6F8F" w:rsidRPr="000963C1">
              <w:rPr>
                <w:sz w:val="22"/>
                <w:szCs w:val="22"/>
              </w:rPr>
              <w:t>.</w:t>
            </w:r>
            <w:bookmarkEnd w:id="20"/>
          </w:p>
        </w:tc>
      </w:tr>
      <w:tr w:rsidR="00B66969" w:rsidRPr="00771E0D" w14:paraId="00FA978E" w14:textId="77777777" w:rsidTr="008341EB">
        <w:tc>
          <w:tcPr>
            <w:tcW w:w="9394" w:type="dxa"/>
            <w:gridSpan w:val="4"/>
            <w:shd w:val="clear" w:color="auto" w:fill="auto"/>
          </w:tcPr>
          <w:p w14:paraId="572D53F4" w14:textId="725CD3EE" w:rsidR="00B66969" w:rsidRPr="000963C1" w:rsidRDefault="00B66969" w:rsidP="004B6C17">
            <w:pPr>
              <w:pStyle w:val="berschrift3"/>
              <w:numPr>
                <w:ilvl w:val="0"/>
                <w:numId w:val="0"/>
              </w:numPr>
              <w:tabs>
                <w:tab w:val="left" w:pos="1392"/>
              </w:tabs>
              <w:spacing w:beforeLines="60" w:before="144" w:afterLines="60" w:after="144"/>
              <w:contextualSpacing w:val="0"/>
              <w:rPr>
                <w:sz w:val="22"/>
                <w:szCs w:val="22"/>
              </w:rPr>
            </w:pPr>
            <w:bookmarkStart w:id="21" w:name="_Toc185859386"/>
            <w:r w:rsidRPr="000963C1">
              <w:rPr>
                <w:sz w:val="22"/>
                <w:szCs w:val="22"/>
              </w:rPr>
              <w:t>124</w:t>
            </w:r>
            <w:r w:rsidRPr="000963C1">
              <w:rPr>
                <w:sz w:val="22"/>
                <w:szCs w:val="22"/>
              </w:rPr>
              <w:tab/>
              <w:t>Bauleiter</w:t>
            </w:r>
            <w:r w:rsidR="002D6F8F" w:rsidRPr="000963C1">
              <w:rPr>
                <w:sz w:val="22"/>
                <w:szCs w:val="22"/>
              </w:rPr>
              <w:t>.</w:t>
            </w:r>
            <w:bookmarkEnd w:id="21"/>
          </w:p>
        </w:tc>
      </w:tr>
      <w:tr w:rsidR="00A91EDE" w:rsidRPr="00A91EDE" w14:paraId="4E9980EA" w14:textId="77777777" w:rsidTr="003A606E">
        <w:tc>
          <w:tcPr>
            <w:tcW w:w="9394" w:type="dxa"/>
            <w:gridSpan w:val="4"/>
          </w:tcPr>
          <w:p w14:paraId="2EBE1E34" w14:textId="2517A80B" w:rsidR="00B66969" w:rsidRPr="000963C1" w:rsidRDefault="00B66969" w:rsidP="004B6C17">
            <w:pPr>
              <w:pStyle w:val="berschrift3"/>
              <w:numPr>
                <w:ilvl w:val="0"/>
                <w:numId w:val="0"/>
              </w:numPr>
              <w:tabs>
                <w:tab w:val="left" w:pos="1392"/>
              </w:tabs>
              <w:spacing w:beforeLines="60" w:before="144" w:afterLines="60" w:after="144"/>
              <w:contextualSpacing w:val="0"/>
              <w:rPr>
                <w:sz w:val="22"/>
                <w:szCs w:val="22"/>
              </w:rPr>
            </w:pPr>
            <w:bookmarkStart w:id="22" w:name="_Toc185859387"/>
            <w:r w:rsidRPr="000963C1">
              <w:rPr>
                <w:sz w:val="22"/>
                <w:szCs w:val="22"/>
                <w:highlight w:val="green"/>
              </w:rPr>
              <w:t>125</w:t>
            </w:r>
            <w:r w:rsidRPr="000963C1">
              <w:rPr>
                <w:sz w:val="22"/>
                <w:szCs w:val="22"/>
                <w:highlight w:val="green"/>
              </w:rPr>
              <w:tab/>
              <w:t>Weitere Beteiligte</w:t>
            </w:r>
            <w:r w:rsidR="004C1BB7" w:rsidRPr="000963C1">
              <w:rPr>
                <w:sz w:val="22"/>
                <w:szCs w:val="22"/>
                <w:highlight w:val="green"/>
              </w:rPr>
              <w:t>.</w:t>
            </w:r>
            <w:bookmarkEnd w:id="22"/>
          </w:p>
        </w:tc>
      </w:tr>
      <w:tr w:rsidR="00A91EDE" w:rsidRPr="00A91EDE" w14:paraId="79B54F29" w14:textId="77777777" w:rsidTr="00453B30">
        <w:tc>
          <w:tcPr>
            <w:tcW w:w="747" w:type="dxa"/>
          </w:tcPr>
          <w:p w14:paraId="71F36A8B" w14:textId="77777777" w:rsidR="008341EB" w:rsidRPr="000963C1" w:rsidRDefault="008341EB" w:rsidP="004B6C17">
            <w:pPr>
              <w:spacing w:beforeLines="60" w:before="144" w:afterLines="60" w:after="144"/>
            </w:pPr>
          </w:p>
        </w:tc>
        <w:tc>
          <w:tcPr>
            <w:tcW w:w="672" w:type="dxa"/>
          </w:tcPr>
          <w:p w14:paraId="224B5906" w14:textId="77777777" w:rsidR="008341EB" w:rsidRPr="000963C1" w:rsidRDefault="008341EB" w:rsidP="008341EB">
            <w:pPr>
              <w:spacing w:beforeLines="60" w:before="144" w:afterLines="60" w:after="144"/>
              <w:rPr>
                <w:b/>
                <w:highlight w:val="green"/>
              </w:rPr>
            </w:pPr>
            <w:r w:rsidRPr="000963C1">
              <w:rPr>
                <w:b/>
                <w:highlight w:val="green"/>
              </w:rPr>
              <w:t>.100</w:t>
            </w:r>
          </w:p>
        </w:tc>
        <w:tc>
          <w:tcPr>
            <w:tcW w:w="7975" w:type="dxa"/>
            <w:gridSpan w:val="2"/>
          </w:tcPr>
          <w:p w14:paraId="3FA2FED7" w14:textId="77777777" w:rsidR="008341EB" w:rsidRPr="000963C1" w:rsidRDefault="00E545F6" w:rsidP="00F21252">
            <w:pPr>
              <w:spacing w:beforeLines="60" w:before="144" w:afterLines="60" w:after="144"/>
              <w:rPr>
                <w:b/>
                <w:highlight w:val="green"/>
                <w:lang w:val="fr-CH"/>
              </w:rPr>
            </w:pPr>
            <w:r w:rsidRPr="000963C1">
              <w:rPr>
                <w:b/>
                <w:highlight w:val="green"/>
                <w:lang w:val="fr-CH"/>
              </w:rPr>
              <w:t xml:space="preserve">UBB </w:t>
            </w:r>
            <w:r w:rsidR="00F21252" w:rsidRPr="000963C1">
              <w:rPr>
                <w:b/>
                <w:highlight w:val="green"/>
                <w:lang w:val="fr-CH"/>
              </w:rPr>
              <w:t>Umweltbaubegleitung</w:t>
            </w:r>
          </w:p>
          <w:p w14:paraId="6B1758C4" w14:textId="77777777" w:rsidR="00F21252" w:rsidRPr="000963C1" w:rsidRDefault="00F21252" w:rsidP="00F21252">
            <w:pPr>
              <w:spacing w:beforeLines="60" w:before="144" w:afterLines="60" w:after="144"/>
              <w:rPr>
                <w:i/>
                <w:highlight w:val="green"/>
                <w:lang w:val="fr-CH"/>
              </w:rPr>
            </w:pPr>
            <w:r w:rsidRPr="000963C1">
              <w:rPr>
                <w:highlight w:val="green"/>
              </w:rPr>
              <w:t>01</w:t>
            </w:r>
            <w:r w:rsidRPr="000963C1">
              <w:rPr>
                <w:i/>
                <w:highlight w:val="green"/>
              </w:rPr>
              <w:t xml:space="preserve"> Beschreibung………………………………</w:t>
            </w:r>
            <w:r w:rsidRPr="000963C1">
              <w:rPr>
                <w:i/>
                <w:highlight w:val="green"/>
              </w:rPr>
              <w:br/>
            </w:r>
            <w:r w:rsidRPr="000963C1">
              <w:rPr>
                <w:highlight w:val="green"/>
              </w:rPr>
              <w:t>02</w:t>
            </w:r>
            <w:r w:rsidRPr="000963C1">
              <w:rPr>
                <w:i/>
                <w:highlight w:val="green"/>
              </w:rPr>
              <w:t xml:space="preserve"> Name ……………………………………….</w:t>
            </w:r>
            <w:r w:rsidRPr="000963C1">
              <w:rPr>
                <w:i/>
                <w:highlight w:val="green"/>
              </w:rPr>
              <w:br/>
            </w:r>
            <w:r w:rsidRPr="000963C1">
              <w:rPr>
                <w:highlight w:val="green"/>
              </w:rPr>
              <w:t>03</w:t>
            </w:r>
            <w:r w:rsidRPr="000963C1">
              <w:rPr>
                <w:i/>
                <w:highlight w:val="green"/>
              </w:rPr>
              <w:t xml:space="preserve"> ……………………………………………….</w:t>
            </w:r>
          </w:p>
        </w:tc>
      </w:tr>
      <w:tr w:rsidR="00A91EDE" w:rsidRPr="00A91EDE" w14:paraId="751AA825" w14:textId="77777777" w:rsidTr="00453B30">
        <w:tc>
          <w:tcPr>
            <w:tcW w:w="747" w:type="dxa"/>
          </w:tcPr>
          <w:p w14:paraId="3BAAD0C1" w14:textId="77777777" w:rsidR="00E545F6" w:rsidRPr="000963C1" w:rsidRDefault="00E545F6" w:rsidP="004B6C17">
            <w:pPr>
              <w:spacing w:beforeLines="60" w:before="144" w:afterLines="60" w:after="144"/>
            </w:pPr>
          </w:p>
        </w:tc>
        <w:tc>
          <w:tcPr>
            <w:tcW w:w="672" w:type="dxa"/>
          </w:tcPr>
          <w:p w14:paraId="23175581" w14:textId="77777777" w:rsidR="00E545F6" w:rsidRPr="000963C1" w:rsidRDefault="00E545F6" w:rsidP="00E545F6">
            <w:pPr>
              <w:spacing w:beforeLines="60" w:before="144" w:afterLines="60" w:after="144"/>
              <w:rPr>
                <w:b/>
                <w:highlight w:val="green"/>
              </w:rPr>
            </w:pPr>
            <w:r w:rsidRPr="000963C1">
              <w:rPr>
                <w:b/>
                <w:highlight w:val="green"/>
              </w:rPr>
              <w:t>.200</w:t>
            </w:r>
          </w:p>
        </w:tc>
        <w:tc>
          <w:tcPr>
            <w:tcW w:w="7975" w:type="dxa"/>
            <w:gridSpan w:val="2"/>
          </w:tcPr>
          <w:p w14:paraId="51380416" w14:textId="77777777" w:rsidR="00E545F6" w:rsidRPr="000963C1" w:rsidRDefault="00E545F6" w:rsidP="00F43DA7">
            <w:pPr>
              <w:spacing w:beforeLines="60" w:before="144" w:afterLines="60" w:after="144"/>
              <w:rPr>
                <w:b/>
                <w:highlight w:val="green"/>
              </w:rPr>
            </w:pPr>
            <w:r w:rsidRPr="000963C1">
              <w:rPr>
                <w:b/>
                <w:highlight w:val="green"/>
              </w:rPr>
              <w:t>BBB Bodenkundliche Baubegleitung</w:t>
            </w:r>
          </w:p>
          <w:p w14:paraId="6D01B21B" w14:textId="748BFA84" w:rsidR="00E545F6" w:rsidRPr="000963C1" w:rsidRDefault="00E545F6" w:rsidP="00F43DA7">
            <w:pPr>
              <w:spacing w:beforeLines="60" w:before="144" w:afterLines="60" w:after="144"/>
              <w:rPr>
                <w:i/>
                <w:highlight w:val="green"/>
              </w:rPr>
            </w:pPr>
            <w:r w:rsidRPr="000963C1">
              <w:rPr>
                <w:highlight w:val="green"/>
              </w:rPr>
              <w:t>01</w:t>
            </w:r>
            <w:r w:rsidRPr="000963C1">
              <w:rPr>
                <w:i/>
                <w:highlight w:val="green"/>
              </w:rPr>
              <w:t xml:space="preserve"> Beschreibung………………………………</w:t>
            </w:r>
            <w:r w:rsidRPr="000963C1">
              <w:rPr>
                <w:i/>
                <w:highlight w:val="green"/>
              </w:rPr>
              <w:br/>
            </w:r>
            <w:r w:rsidRPr="000963C1">
              <w:rPr>
                <w:highlight w:val="green"/>
              </w:rPr>
              <w:t>02</w:t>
            </w:r>
            <w:r w:rsidRPr="000963C1">
              <w:rPr>
                <w:i/>
                <w:highlight w:val="green"/>
              </w:rPr>
              <w:t xml:space="preserve"> Name ……………………………………….</w:t>
            </w:r>
            <w:r w:rsidRPr="000963C1">
              <w:rPr>
                <w:i/>
                <w:highlight w:val="green"/>
              </w:rPr>
              <w:br/>
            </w:r>
            <w:r w:rsidRPr="000963C1">
              <w:rPr>
                <w:highlight w:val="green"/>
              </w:rPr>
              <w:t>03</w:t>
            </w:r>
            <w:r w:rsidRPr="000963C1">
              <w:rPr>
                <w:i/>
                <w:highlight w:val="green"/>
              </w:rPr>
              <w:t xml:space="preserve"> ……………………………………………….</w:t>
            </w:r>
          </w:p>
        </w:tc>
      </w:tr>
      <w:tr w:rsidR="004C4926" w:rsidRPr="00A91EDE" w14:paraId="5E6C49AE" w14:textId="77777777" w:rsidTr="00453B30">
        <w:tc>
          <w:tcPr>
            <w:tcW w:w="747" w:type="dxa"/>
          </w:tcPr>
          <w:p w14:paraId="447B6C5C" w14:textId="77777777" w:rsidR="004C4926" w:rsidRPr="000963C1" w:rsidRDefault="004C4926" w:rsidP="004C4926">
            <w:pPr>
              <w:spacing w:beforeLines="60" w:before="144" w:afterLines="60" w:after="144"/>
            </w:pPr>
          </w:p>
        </w:tc>
        <w:tc>
          <w:tcPr>
            <w:tcW w:w="672" w:type="dxa"/>
          </w:tcPr>
          <w:p w14:paraId="4DF8D9A4" w14:textId="3783FFA3" w:rsidR="004C4926" w:rsidRPr="000963C1" w:rsidRDefault="004C4926" w:rsidP="004C4926">
            <w:pPr>
              <w:spacing w:beforeLines="60" w:before="144" w:afterLines="60" w:after="144"/>
              <w:rPr>
                <w:b/>
                <w:highlight w:val="green"/>
              </w:rPr>
            </w:pPr>
            <w:r w:rsidRPr="000963C1">
              <w:rPr>
                <w:b/>
                <w:highlight w:val="green"/>
              </w:rPr>
              <w:t>.300</w:t>
            </w:r>
          </w:p>
        </w:tc>
        <w:tc>
          <w:tcPr>
            <w:tcW w:w="7975" w:type="dxa"/>
            <w:gridSpan w:val="2"/>
          </w:tcPr>
          <w:p w14:paraId="1085D5CB" w14:textId="37551DFA" w:rsidR="004C4926" w:rsidRPr="000963C1" w:rsidRDefault="004C4926" w:rsidP="004C4926">
            <w:pPr>
              <w:spacing w:beforeLines="60" w:before="144" w:afterLines="60" w:after="144"/>
              <w:rPr>
                <w:b/>
                <w:highlight w:val="green"/>
              </w:rPr>
            </w:pPr>
            <w:r w:rsidRPr="000963C1">
              <w:rPr>
                <w:b/>
                <w:highlight w:val="green"/>
              </w:rPr>
              <w:t>Altlastenfachperson</w:t>
            </w:r>
          </w:p>
          <w:p w14:paraId="5EC248B6" w14:textId="7967937A" w:rsidR="004C4926" w:rsidRPr="000963C1" w:rsidRDefault="004C4926" w:rsidP="004C4926">
            <w:pPr>
              <w:spacing w:beforeLines="60" w:before="144" w:afterLines="60" w:after="144"/>
              <w:rPr>
                <w:b/>
                <w:highlight w:val="green"/>
              </w:rPr>
            </w:pPr>
            <w:r w:rsidRPr="000963C1">
              <w:rPr>
                <w:highlight w:val="green"/>
              </w:rPr>
              <w:lastRenderedPageBreak/>
              <w:t>01</w:t>
            </w:r>
            <w:r w:rsidRPr="000963C1">
              <w:rPr>
                <w:i/>
                <w:highlight w:val="green"/>
              </w:rPr>
              <w:t xml:space="preserve"> Beschreibung………………………………</w:t>
            </w:r>
            <w:r w:rsidRPr="000963C1">
              <w:rPr>
                <w:i/>
                <w:highlight w:val="green"/>
              </w:rPr>
              <w:br/>
            </w:r>
            <w:r w:rsidRPr="000963C1">
              <w:rPr>
                <w:highlight w:val="green"/>
              </w:rPr>
              <w:t>02</w:t>
            </w:r>
            <w:r w:rsidRPr="000963C1">
              <w:rPr>
                <w:i/>
                <w:highlight w:val="green"/>
              </w:rPr>
              <w:t xml:space="preserve"> Name ……………………………………….</w:t>
            </w:r>
            <w:r w:rsidRPr="000963C1">
              <w:rPr>
                <w:i/>
                <w:highlight w:val="green"/>
              </w:rPr>
              <w:br/>
            </w:r>
            <w:r w:rsidRPr="000963C1">
              <w:rPr>
                <w:highlight w:val="green"/>
              </w:rPr>
              <w:t>03</w:t>
            </w:r>
            <w:r w:rsidRPr="000963C1">
              <w:rPr>
                <w:i/>
                <w:highlight w:val="green"/>
              </w:rPr>
              <w:t xml:space="preserve"> ……………………………………………….</w:t>
            </w:r>
          </w:p>
        </w:tc>
      </w:tr>
      <w:tr w:rsidR="004C4926" w:rsidRPr="00A91EDE" w14:paraId="20A2253A" w14:textId="77777777" w:rsidTr="00453B30">
        <w:tc>
          <w:tcPr>
            <w:tcW w:w="747" w:type="dxa"/>
          </w:tcPr>
          <w:p w14:paraId="73C98BF4" w14:textId="77777777" w:rsidR="004C4926" w:rsidRPr="000963C1" w:rsidRDefault="004C4926" w:rsidP="004C4926">
            <w:pPr>
              <w:spacing w:beforeLines="60" w:before="144" w:afterLines="60" w:after="144"/>
            </w:pPr>
          </w:p>
        </w:tc>
        <w:tc>
          <w:tcPr>
            <w:tcW w:w="672" w:type="dxa"/>
          </w:tcPr>
          <w:p w14:paraId="160B00EF" w14:textId="60F9E983" w:rsidR="004C4926" w:rsidRPr="000963C1" w:rsidRDefault="004C4926" w:rsidP="004C4926">
            <w:pPr>
              <w:spacing w:beforeLines="60" w:before="144" w:afterLines="60" w:after="144"/>
              <w:rPr>
                <w:b/>
                <w:highlight w:val="green"/>
              </w:rPr>
            </w:pPr>
            <w:r w:rsidRPr="000963C1">
              <w:rPr>
                <w:b/>
                <w:highlight w:val="green"/>
              </w:rPr>
              <w:t>.400</w:t>
            </w:r>
          </w:p>
        </w:tc>
        <w:tc>
          <w:tcPr>
            <w:tcW w:w="7975" w:type="dxa"/>
            <w:gridSpan w:val="2"/>
          </w:tcPr>
          <w:p w14:paraId="5A3F5993" w14:textId="50D01758" w:rsidR="004C4926" w:rsidRPr="000963C1" w:rsidRDefault="004C4926" w:rsidP="004C4926">
            <w:pPr>
              <w:spacing w:beforeLines="60" w:before="144" w:afterLines="60" w:after="144"/>
              <w:rPr>
                <w:b/>
                <w:highlight w:val="green"/>
              </w:rPr>
            </w:pPr>
            <w:r w:rsidRPr="000963C1">
              <w:rPr>
                <w:b/>
                <w:highlight w:val="green"/>
              </w:rPr>
              <w:t>Gebäudeschadstofffachperson</w:t>
            </w:r>
          </w:p>
          <w:p w14:paraId="3F2F9CE0" w14:textId="4B5C3E68" w:rsidR="004C4926" w:rsidRPr="000963C1" w:rsidRDefault="004C4926" w:rsidP="004C4926">
            <w:pPr>
              <w:spacing w:beforeLines="60" w:before="144" w:afterLines="60" w:after="144"/>
              <w:rPr>
                <w:b/>
                <w:highlight w:val="green"/>
              </w:rPr>
            </w:pPr>
            <w:r w:rsidRPr="000963C1">
              <w:rPr>
                <w:highlight w:val="green"/>
              </w:rPr>
              <w:t>01</w:t>
            </w:r>
            <w:r w:rsidRPr="000963C1">
              <w:rPr>
                <w:i/>
                <w:highlight w:val="green"/>
              </w:rPr>
              <w:t xml:space="preserve"> Beschreibung………………………………</w:t>
            </w:r>
            <w:r w:rsidRPr="000963C1">
              <w:rPr>
                <w:i/>
                <w:highlight w:val="green"/>
              </w:rPr>
              <w:br/>
            </w:r>
            <w:r w:rsidRPr="000963C1">
              <w:rPr>
                <w:highlight w:val="green"/>
              </w:rPr>
              <w:t>02</w:t>
            </w:r>
            <w:r w:rsidRPr="000963C1">
              <w:rPr>
                <w:i/>
                <w:highlight w:val="green"/>
              </w:rPr>
              <w:t xml:space="preserve"> Name ……………………………………….</w:t>
            </w:r>
            <w:r w:rsidRPr="000963C1">
              <w:rPr>
                <w:i/>
                <w:highlight w:val="green"/>
              </w:rPr>
              <w:br/>
            </w:r>
            <w:r w:rsidRPr="000963C1">
              <w:rPr>
                <w:highlight w:val="green"/>
              </w:rPr>
              <w:t>03</w:t>
            </w:r>
            <w:r w:rsidRPr="000963C1">
              <w:rPr>
                <w:i/>
                <w:highlight w:val="green"/>
              </w:rPr>
              <w:t xml:space="preserve"> ……………………………………………….</w:t>
            </w:r>
          </w:p>
        </w:tc>
      </w:tr>
      <w:tr w:rsidR="004C4926" w:rsidRPr="00771E0D" w14:paraId="2EE1832E" w14:textId="77777777" w:rsidTr="00453B30">
        <w:tc>
          <w:tcPr>
            <w:tcW w:w="747" w:type="dxa"/>
          </w:tcPr>
          <w:p w14:paraId="1AB19AD7" w14:textId="77777777" w:rsidR="004C4926" w:rsidRPr="00E545F6" w:rsidRDefault="004C4926" w:rsidP="004C4926">
            <w:pPr>
              <w:spacing w:beforeLines="60" w:before="144" w:afterLines="60" w:after="144"/>
            </w:pPr>
          </w:p>
        </w:tc>
        <w:tc>
          <w:tcPr>
            <w:tcW w:w="672" w:type="dxa"/>
          </w:tcPr>
          <w:p w14:paraId="2A8DE646" w14:textId="48BD6E4E" w:rsidR="004C4926" w:rsidRPr="004C1BB7" w:rsidRDefault="004C4926" w:rsidP="004C4926">
            <w:pPr>
              <w:spacing w:beforeLines="60" w:before="144" w:afterLines="60" w:after="144"/>
              <w:rPr>
                <w:b/>
              </w:rPr>
            </w:pPr>
            <w:r>
              <w:rPr>
                <w:b/>
              </w:rPr>
              <w:t>.500</w:t>
            </w:r>
          </w:p>
        </w:tc>
        <w:tc>
          <w:tcPr>
            <w:tcW w:w="7975" w:type="dxa"/>
            <w:gridSpan w:val="2"/>
          </w:tcPr>
          <w:p w14:paraId="20C7DFCD" w14:textId="77777777" w:rsidR="004C4926" w:rsidRPr="004C1BB7" w:rsidRDefault="004C4926" w:rsidP="004C4926">
            <w:pPr>
              <w:spacing w:beforeLines="60" w:before="144" w:afterLines="60" w:after="144"/>
            </w:pPr>
            <w:r w:rsidRPr="004C1BB7">
              <w:t>01 Bautreuhand</w:t>
            </w:r>
            <w:r w:rsidRPr="004C1BB7">
              <w:br/>
              <w:t>02 Information, Medien</w:t>
            </w:r>
            <w:r>
              <w:rPr>
                <w:i/>
              </w:rPr>
              <w:br/>
            </w:r>
            <w:r w:rsidRPr="004C1BB7">
              <w:t>03 Überwachung, Sicherheit</w:t>
            </w:r>
            <w:r w:rsidRPr="004C1BB7">
              <w:br/>
            </w:r>
            <w:r w:rsidRPr="001F6D1F">
              <w:t>04 Umweltschutzbeauftragte</w:t>
            </w:r>
            <w:r w:rsidRPr="00A91EDE">
              <w:rPr>
                <w:color w:val="FFFFFF" w:themeColor="background1"/>
                <w:highlight w:val="green"/>
              </w:rPr>
              <w:br/>
            </w:r>
            <w:r w:rsidRPr="004C1BB7">
              <w:t>05 Betreiber</w:t>
            </w:r>
            <w:r>
              <w:rPr>
                <w:i/>
              </w:rPr>
              <w:br/>
            </w:r>
            <w:r w:rsidRPr="004C1BB7">
              <w:t>06</w:t>
            </w:r>
            <w:r>
              <w:rPr>
                <w:i/>
              </w:rPr>
              <w:t xml:space="preserve"> Beschreibung</w:t>
            </w:r>
            <w:r>
              <w:rPr>
                <w:i/>
              </w:rPr>
              <w:br/>
            </w:r>
            <w:r w:rsidRPr="004C1BB7">
              <w:t>07</w:t>
            </w:r>
            <w:r>
              <w:rPr>
                <w:i/>
              </w:rPr>
              <w:t xml:space="preserve"> ……………….</w:t>
            </w:r>
          </w:p>
        </w:tc>
      </w:tr>
      <w:tr w:rsidR="004C4926" w:rsidRPr="00771E0D" w14:paraId="021DF7AF" w14:textId="77777777" w:rsidTr="00453B30">
        <w:tc>
          <w:tcPr>
            <w:tcW w:w="9394" w:type="dxa"/>
            <w:gridSpan w:val="4"/>
          </w:tcPr>
          <w:p w14:paraId="498EB0B5" w14:textId="02B98D17" w:rsidR="004C4926" w:rsidRPr="004C1BB7" w:rsidRDefault="004C4926" w:rsidP="004C4926">
            <w:pPr>
              <w:pStyle w:val="berschrift2"/>
              <w:numPr>
                <w:ilvl w:val="0"/>
                <w:numId w:val="0"/>
              </w:numPr>
              <w:tabs>
                <w:tab w:val="left" w:pos="1407"/>
              </w:tabs>
              <w:spacing w:beforeLines="60" w:before="144" w:afterLines="60" w:after="144"/>
              <w:contextualSpacing w:val="0"/>
              <w:rPr>
                <w:smallCaps/>
                <w:sz w:val="22"/>
                <w:szCs w:val="22"/>
              </w:rPr>
            </w:pPr>
            <w:bookmarkStart w:id="23" w:name="_Toc91503851"/>
            <w:bookmarkStart w:id="24" w:name="_Toc197833741"/>
            <w:bookmarkStart w:id="25" w:name="_Toc185859388"/>
            <w:r w:rsidRPr="004C1BB7">
              <w:rPr>
                <w:smallCaps/>
                <w:sz w:val="22"/>
                <w:szCs w:val="22"/>
              </w:rPr>
              <w:lastRenderedPageBreak/>
              <w:t>130</w:t>
            </w:r>
            <w:r w:rsidRPr="004C1BB7">
              <w:rPr>
                <w:smallCaps/>
                <w:sz w:val="22"/>
                <w:szCs w:val="22"/>
              </w:rPr>
              <w:tab/>
            </w:r>
            <w:r w:rsidRPr="004C1BB7">
              <w:rPr>
                <w:smallCaps/>
                <w:sz w:val="24"/>
                <w:szCs w:val="24"/>
              </w:rPr>
              <w:t xml:space="preserve">Lage des Objekts, Umfang der Arbeiten, Zweckbestimmung und </w:t>
            </w:r>
            <w:r w:rsidRPr="004C1BB7">
              <w:rPr>
                <w:smallCaps/>
                <w:sz w:val="24"/>
                <w:szCs w:val="24"/>
              </w:rPr>
              <w:br/>
            </w:r>
            <w:r w:rsidRPr="004C1BB7">
              <w:rPr>
                <w:smallCaps/>
                <w:sz w:val="24"/>
                <w:szCs w:val="24"/>
              </w:rPr>
              <w:tab/>
              <w:t>Beschreibung des Objekts</w:t>
            </w:r>
            <w:bookmarkEnd w:id="23"/>
            <w:bookmarkEnd w:id="24"/>
            <w:bookmarkEnd w:id="25"/>
          </w:p>
        </w:tc>
      </w:tr>
      <w:tr w:rsidR="004C4926" w:rsidRPr="00771E0D" w14:paraId="50E3F0AA" w14:textId="77777777" w:rsidTr="003A606E">
        <w:tc>
          <w:tcPr>
            <w:tcW w:w="9394" w:type="dxa"/>
            <w:gridSpan w:val="4"/>
          </w:tcPr>
          <w:p w14:paraId="52B3A594" w14:textId="1565DDB1" w:rsidR="004C4926" w:rsidRPr="004C1BB7" w:rsidRDefault="004C4926" w:rsidP="004C4926">
            <w:pPr>
              <w:pStyle w:val="berschrift3"/>
              <w:numPr>
                <w:ilvl w:val="0"/>
                <w:numId w:val="0"/>
              </w:numPr>
              <w:tabs>
                <w:tab w:val="left" w:pos="1392"/>
              </w:tabs>
              <w:spacing w:beforeLines="60" w:before="144" w:afterLines="60" w:after="144"/>
              <w:contextualSpacing w:val="0"/>
              <w:rPr>
                <w:sz w:val="22"/>
                <w:szCs w:val="22"/>
              </w:rPr>
            </w:pPr>
            <w:bookmarkStart w:id="26" w:name="_Toc185859389"/>
            <w:r w:rsidRPr="004C1BB7">
              <w:rPr>
                <w:sz w:val="22"/>
                <w:szCs w:val="22"/>
              </w:rPr>
              <w:t>131</w:t>
            </w:r>
            <w:r w:rsidRPr="004C1BB7">
              <w:rPr>
                <w:sz w:val="22"/>
                <w:szCs w:val="22"/>
              </w:rPr>
              <w:tab/>
              <w:t>Bezeichnung des Objekts</w:t>
            </w:r>
            <w:r>
              <w:rPr>
                <w:sz w:val="22"/>
                <w:szCs w:val="22"/>
              </w:rPr>
              <w:t>.</w:t>
            </w:r>
            <w:bookmarkEnd w:id="26"/>
          </w:p>
        </w:tc>
      </w:tr>
      <w:tr w:rsidR="004C4926" w:rsidRPr="00771E0D" w14:paraId="027641AA" w14:textId="77777777" w:rsidTr="003A606E">
        <w:tc>
          <w:tcPr>
            <w:tcW w:w="9394" w:type="dxa"/>
            <w:gridSpan w:val="4"/>
          </w:tcPr>
          <w:p w14:paraId="154B3D2A" w14:textId="2FB90368" w:rsidR="004C4926" w:rsidRPr="004C1BB7" w:rsidRDefault="004C4926" w:rsidP="004C4926">
            <w:pPr>
              <w:pStyle w:val="berschrift3"/>
              <w:numPr>
                <w:ilvl w:val="0"/>
                <w:numId w:val="0"/>
              </w:numPr>
              <w:tabs>
                <w:tab w:val="left" w:pos="1392"/>
              </w:tabs>
              <w:spacing w:beforeLines="60" w:before="144" w:afterLines="60" w:after="144"/>
              <w:contextualSpacing w:val="0"/>
              <w:rPr>
                <w:sz w:val="22"/>
                <w:szCs w:val="22"/>
              </w:rPr>
            </w:pPr>
            <w:bookmarkStart w:id="27" w:name="_Toc185859390"/>
            <w:r w:rsidRPr="004C1BB7">
              <w:rPr>
                <w:sz w:val="22"/>
                <w:szCs w:val="22"/>
              </w:rPr>
              <w:t>132</w:t>
            </w:r>
            <w:r w:rsidRPr="004C1BB7">
              <w:rPr>
                <w:sz w:val="22"/>
                <w:szCs w:val="22"/>
              </w:rPr>
              <w:tab/>
              <w:t>Ort der Bauausführung</w:t>
            </w:r>
            <w:r>
              <w:rPr>
                <w:sz w:val="22"/>
                <w:szCs w:val="22"/>
              </w:rPr>
              <w:t>.</w:t>
            </w:r>
            <w:bookmarkEnd w:id="27"/>
          </w:p>
        </w:tc>
      </w:tr>
      <w:tr w:rsidR="004C4926" w:rsidRPr="00771E0D" w14:paraId="606D15C7" w14:textId="77777777" w:rsidTr="003A606E">
        <w:tc>
          <w:tcPr>
            <w:tcW w:w="9394" w:type="dxa"/>
            <w:gridSpan w:val="4"/>
          </w:tcPr>
          <w:p w14:paraId="1F2EC5F5" w14:textId="0EDDB1DF" w:rsidR="004C4926" w:rsidRPr="004C1BB7" w:rsidRDefault="004C4926" w:rsidP="004C4926">
            <w:pPr>
              <w:pStyle w:val="berschrift3"/>
              <w:numPr>
                <w:ilvl w:val="0"/>
                <w:numId w:val="0"/>
              </w:numPr>
              <w:tabs>
                <w:tab w:val="left" w:pos="1392"/>
              </w:tabs>
              <w:spacing w:beforeLines="60" w:before="144" w:afterLines="60" w:after="144"/>
              <w:contextualSpacing w:val="0"/>
              <w:rPr>
                <w:sz w:val="22"/>
                <w:szCs w:val="22"/>
              </w:rPr>
            </w:pPr>
            <w:bookmarkStart w:id="28" w:name="_Toc185859391"/>
            <w:r w:rsidRPr="004C1BB7">
              <w:rPr>
                <w:sz w:val="22"/>
                <w:szCs w:val="22"/>
              </w:rPr>
              <w:t>133</w:t>
            </w:r>
            <w:r w:rsidRPr="004C1BB7">
              <w:rPr>
                <w:sz w:val="22"/>
                <w:szCs w:val="22"/>
              </w:rPr>
              <w:tab/>
              <w:t>Gegenstand und Umfang der Arbeiten, Losaufteilung</w:t>
            </w:r>
            <w:r>
              <w:rPr>
                <w:sz w:val="22"/>
                <w:szCs w:val="22"/>
              </w:rPr>
              <w:t>.</w:t>
            </w:r>
            <w:bookmarkEnd w:id="28"/>
          </w:p>
        </w:tc>
      </w:tr>
      <w:tr w:rsidR="004C4926" w:rsidRPr="00771E0D" w14:paraId="260D9EB5" w14:textId="77777777" w:rsidTr="00693D0A">
        <w:tc>
          <w:tcPr>
            <w:tcW w:w="9394" w:type="dxa"/>
            <w:gridSpan w:val="4"/>
          </w:tcPr>
          <w:p w14:paraId="70E8979F" w14:textId="0D863832" w:rsidR="004C4926" w:rsidRPr="004C1BB7" w:rsidRDefault="004C4926" w:rsidP="004C4926">
            <w:pPr>
              <w:pStyle w:val="berschrift3"/>
              <w:numPr>
                <w:ilvl w:val="0"/>
                <w:numId w:val="0"/>
              </w:numPr>
              <w:tabs>
                <w:tab w:val="left" w:pos="1392"/>
              </w:tabs>
              <w:spacing w:beforeLines="60" w:before="144" w:afterLines="60" w:after="144"/>
              <w:contextualSpacing w:val="0"/>
              <w:rPr>
                <w:i/>
              </w:rPr>
            </w:pPr>
            <w:bookmarkStart w:id="29" w:name="_Toc185859392"/>
            <w:r w:rsidRPr="004C1BB7">
              <w:rPr>
                <w:sz w:val="22"/>
                <w:szCs w:val="22"/>
              </w:rPr>
              <w:t>134</w:t>
            </w:r>
            <w:r w:rsidRPr="004C1BB7">
              <w:rPr>
                <w:sz w:val="22"/>
                <w:szCs w:val="22"/>
              </w:rPr>
              <w:tab/>
              <w:t>Baurechtliche Zuordnung</w:t>
            </w:r>
            <w:r>
              <w:rPr>
                <w:sz w:val="22"/>
                <w:szCs w:val="22"/>
              </w:rPr>
              <w:t>.</w:t>
            </w:r>
            <w:bookmarkEnd w:id="29"/>
          </w:p>
        </w:tc>
      </w:tr>
      <w:tr w:rsidR="004C4926" w:rsidRPr="00771E0D" w14:paraId="7D252A38" w14:textId="77777777" w:rsidTr="00693D0A">
        <w:tc>
          <w:tcPr>
            <w:tcW w:w="9394" w:type="dxa"/>
            <w:gridSpan w:val="4"/>
          </w:tcPr>
          <w:p w14:paraId="0CF70FC8" w14:textId="2715C874" w:rsidR="004C4926" w:rsidRPr="004C1BB7" w:rsidRDefault="004C4926" w:rsidP="004C4926">
            <w:pPr>
              <w:pStyle w:val="berschrift3"/>
              <w:numPr>
                <w:ilvl w:val="0"/>
                <w:numId w:val="0"/>
              </w:numPr>
              <w:tabs>
                <w:tab w:val="left" w:pos="1392"/>
              </w:tabs>
              <w:spacing w:beforeLines="60" w:before="144" w:afterLines="60" w:after="144"/>
              <w:contextualSpacing w:val="0"/>
              <w:rPr>
                <w:i/>
              </w:rPr>
            </w:pPr>
            <w:bookmarkStart w:id="30" w:name="_Toc185859393"/>
            <w:r w:rsidRPr="004C1BB7">
              <w:rPr>
                <w:sz w:val="22"/>
                <w:szCs w:val="22"/>
              </w:rPr>
              <w:t>135</w:t>
            </w:r>
            <w:r w:rsidRPr="004C1BB7">
              <w:rPr>
                <w:sz w:val="22"/>
                <w:szCs w:val="22"/>
              </w:rPr>
              <w:tab/>
              <w:t>Fachbereiche</w:t>
            </w:r>
            <w:r>
              <w:rPr>
                <w:sz w:val="22"/>
                <w:szCs w:val="22"/>
              </w:rPr>
              <w:t>.</w:t>
            </w:r>
            <w:bookmarkEnd w:id="30"/>
          </w:p>
        </w:tc>
      </w:tr>
      <w:tr w:rsidR="004C4926" w:rsidRPr="00771E0D" w14:paraId="5A6F9902" w14:textId="77777777" w:rsidTr="00804661">
        <w:tc>
          <w:tcPr>
            <w:tcW w:w="9394" w:type="dxa"/>
            <w:gridSpan w:val="4"/>
          </w:tcPr>
          <w:p w14:paraId="6D832000" w14:textId="2A5F15F9" w:rsidR="004C4926" w:rsidRPr="004C1BB7" w:rsidRDefault="004C4926" w:rsidP="004C4926">
            <w:pPr>
              <w:pStyle w:val="berschrift3"/>
              <w:numPr>
                <w:ilvl w:val="0"/>
                <w:numId w:val="0"/>
              </w:numPr>
              <w:tabs>
                <w:tab w:val="left" w:pos="1392"/>
              </w:tabs>
              <w:spacing w:beforeLines="60" w:before="144" w:afterLines="60" w:after="144"/>
              <w:contextualSpacing w:val="0"/>
              <w:rPr>
                <w:sz w:val="22"/>
                <w:szCs w:val="22"/>
              </w:rPr>
            </w:pPr>
            <w:bookmarkStart w:id="31" w:name="_Toc185859394"/>
            <w:r w:rsidRPr="004C1BB7">
              <w:rPr>
                <w:sz w:val="22"/>
                <w:szCs w:val="22"/>
              </w:rPr>
              <w:t>136</w:t>
            </w:r>
            <w:r w:rsidRPr="004C1BB7">
              <w:rPr>
                <w:sz w:val="22"/>
                <w:szCs w:val="22"/>
              </w:rPr>
              <w:tab/>
              <w:t>Zweckbestimmung, Nutzung, Nutzungsdauer</w:t>
            </w:r>
            <w:r>
              <w:rPr>
                <w:sz w:val="22"/>
                <w:szCs w:val="22"/>
              </w:rPr>
              <w:t>.</w:t>
            </w:r>
            <w:bookmarkEnd w:id="31"/>
          </w:p>
        </w:tc>
      </w:tr>
      <w:tr w:rsidR="004C4926" w:rsidRPr="00771E0D" w14:paraId="56BC14DF" w14:textId="77777777" w:rsidTr="00693D0A">
        <w:tc>
          <w:tcPr>
            <w:tcW w:w="9394" w:type="dxa"/>
            <w:gridSpan w:val="4"/>
          </w:tcPr>
          <w:p w14:paraId="2FF4A072" w14:textId="0D6C6DFD" w:rsidR="004C4926" w:rsidRPr="004C1BB7" w:rsidRDefault="004C4926" w:rsidP="004C4926">
            <w:pPr>
              <w:pStyle w:val="berschrift3"/>
              <w:numPr>
                <w:ilvl w:val="0"/>
                <w:numId w:val="0"/>
              </w:numPr>
              <w:tabs>
                <w:tab w:val="left" w:pos="1392"/>
              </w:tabs>
              <w:spacing w:beforeLines="60" w:before="144" w:afterLines="60" w:after="144"/>
              <w:contextualSpacing w:val="0"/>
              <w:rPr>
                <w:i/>
              </w:rPr>
            </w:pPr>
            <w:bookmarkStart w:id="32" w:name="_Toc185859395"/>
            <w:r w:rsidRPr="004C1BB7">
              <w:rPr>
                <w:sz w:val="22"/>
                <w:szCs w:val="22"/>
              </w:rPr>
              <w:t>137</w:t>
            </w:r>
            <w:r w:rsidRPr="004C1BB7">
              <w:rPr>
                <w:sz w:val="22"/>
                <w:szCs w:val="22"/>
              </w:rPr>
              <w:tab/>
              <w:t>Konstruktions- und Anlagebeschreibung</w:t>
            </w:r>
            <w:r>
              <w:rPr>
                <w:sz w:val="22"/>
                <w:szCs w:val="22"/>
              </w:rPr>
              <w:t>.</w:t>
            </w:r>
            <w:bookmarkEnd w:id="32"/>
          </w:p>
        </w:tc>
      </w:tr>
      <w:tr w:rsidR="004C4926" w:rsidRPr="00771E0D" w14:paraId="73E35308" w14:textId="77777777" w:rsidTr="00693D0A">
        <w:tc>
          <w:tcPr>
            <w:tcW w:w="9394" w:type="dxa"/>
            <w:gridSpan w:val="4"/>
          </w:tcPr>
          <w:p w14:paraId="43F04712" w14:textId="18F2AE06" w:rsidR="004C4926" w:rsidRPr="004C1BB7" w:rsidRDefault="004C4926" w:rsidP="004C4926">
            <w:pPr>
              <w:pStyle w:val="berschrift3"/>
              <w:numPr>
                <w:ilvl w:val="0"/>
                <w:numId w:val="0"/>
              </w:numPr>
              <w:tabs>
                <w:tab w:val="left" w:pos="1392"/>
              </w:tabs>
              <w:spacing w:beforeLines="60" w:before="144" w:afterLines="60" w:after="144"/>
              <w:contextualSpacing w:val="0"/>
              <w:rPr>
                <w:i/>
              </w:rPr>
            </w:pPr>
            <w:bookmarkStart w:id="33" w:name="_Toc185859396"/>
            <w:r w:rsidRPr="004C1BB7">
              <w:rPr>
                <w:sz w:val="22"/>
                <w:szCs w:val="22"/>
              </w:rPr>
              <w:t>138</w:t>
            </w:r>
            <w:r w:rsidRPr="004C1BB7">
              <w:rPr>
                <w:sz w:val="22"/>
                <w:szCs w:val="22"/>
              </w:rPr>
              <w:tab/>
              <w:t>Bahnanlagen</w:t>
            </w:r>
            <w:r>
              <w:rPr>
                <w:sz w:val="22"/>
                <w:szCs w:val="22"/>
              </w:rPr>
              <w:t>.</w:t>
            </w:r>
            <w:bookmarkEnd w:id="33"/>
          </w:p>
        </w:tc>
      </w:tr>
      <w:tr w:rsidR="004C4926" w:rsidRPr="00771E0D" w14:paraId="3D8B78F0" w14:textId="77777777" w:rsidTr="00453B30">
        <w:tc>
          <w:tcPr>
            <w:tcW w:w="9394" w:type="dxa"/>
            <w:gridSpan w:val="4"/>
          </w:tcPr>
          <w:p w14:paraId="4C719C71" w14:textId="53FD39C0" w:rsidR="004C4926" w:rsidRPr="004C1BB7" w:rsidRDefault="004C4926" w:rsidP="004C4926">
            <w:pPr>
              <w:pStyle w:val="berschrift2"/>
              <w:numPr>
                <w:ilvl w:val="0"/>
                <w:numId w:val="0"/>
              </w:numPr>
              <w:tabs>
                <w:tab w:val="left" w:pos="1407"/>
              </w:tabs>
              <w:spacing w:beforeLines="60" w:before="144" w:afterLines="60" w:after="144"/>
              <w:contextualSpacing w:val="0"/>
              <w:rPr>
                <w:smallCaps/>
                <w:sz w:val="22"/>
                <w:szCs w:val="22"/>
              </w:rPr>
            </w:pPr>
            <w:bookmarkStart w:id="34" w:name="_Toc91503852"/>
            <w:bookmarkStart w:id="35" w:name="_Toc197833742"/>
            <w:bookmarkStart w:id="36" w:name="_Toc185859397"/>
            <w:r w:rsidRPr="004C1BB7">
              <w:rPr>
                <w:smallCaps/>
                <w:sz w:val="22"/>
                <w:szCs w:val="22"/>
              </w:rPr>
              <w:t>140</w:t>
            </w:r>
            <w:r w:rsidRPr="004C1BB7">
              <w:rPr>
                <w:smallCaps/>
                <w:sz w:val="22"/>
                <w:szCs w:val="22"/>
              </w:rPr>
              <w:tab/>
            </w:r>
            <w:bookmarkEnd w:id="34"/>
            <w:bookmarkEnd w:id="35"/>
            <w:r w:rsidRPr="004C1BB7">
              <w:rPr>
                <w:smallCaps/>
                <w:sz w:val="24"/>
                <w:szCs w:val="24"/>
              </w:rPr>
              <w:t>Objektkenndaten, Hauptmengen</w:t>
            </w:r>
            <w:bookmarkEnd w:id="36"/>
          </w:p>
        </w:tc>
      </w:tr>
      <w:tr w:rsidR="004C4926" w:rsidRPr="00771E0D" w14:paraId="0A95FDFD" w14:textId="77777777" w:rsidTr="003A606E">
        <w:tc>
          <w:tcPr>
            <w:tcW w:w="9394" w:type="dxa"/>
            <w:gridSpan w:val="4"/>
          </w:tcPr>
          <w:p w14:paraId="2AAB5985" w14:textId="4E31D4F7" w:rsidR="004C4926" w:rsidRPr="004C1BB7" w:rsidRDefault="004C4926" w:rsidP="004C4926">
            <w:pPr>
              <w:pStyle w:val="berschrift3"/>
              <w:numPr>
                <w:ilvl w:val="0"/>
                <w:numId w:val="0"/>
              </w:numPr>
              <w:tabs>
                <w:tab w:val="left" w:pos="1392"/>
              </w:tabs>
              <w:spacing w:beforeLines="60" w:before="144" w:afterLines="60" w:after="144"/>
              <w:contextualSpacing w:val="0"/>
              <w:rPr>
                <w:sz w:val="22"/>
                <w:szCs w:val="22"/>
              </w:rPr>
            </w:pPr>
            <w:bookmarkStart w:id="37" w:name="_Toc185859398"/>
            <w:r w:rsidRPr="004C1BB7">
              <w:rPr>
                <w:sz w:val="22"/>
                <w:szCs w:val="22"/>
              </w:rPr>
              <w:t>141</w:t>
            </w:r>
            <w:r w:rsidRPr="004C1BB7">
              <w:rPr>
                <w:sz w:val="22"/>
                <w:szCs w:val="22"/>
              </w:rPr>
              <w:tab/>
              <w:t>Funktionale Einheiten.</w:t>
            </w:r>
            <w:bookmarkEnd w:id="37"/>
          </w:p>
        </w:tc>
      </w:tr>
      <w:tr w:rsidR="004C4926" w:rsidRPr="00771E0D" w14:paraId="663195B0" w14:textId="77777777" w:rsidTr="00413878">
        <w:trPr>
          <w:trHeight w:val="450"/>
        </w:trPr>
        <w:tc>
          <w:tcPr>
            <w:tcW w:w="9394" w:type="dxa"/>
            <w:gridSpan w:val="4"/>
          </w:tcPr>
          <w:p w14:paraId="3C460B70" w14:textId="5137EDC6" w:rsidR="004C4926" w:rsidRPr="004C1BB7" w:rsidRDefault="004C4926" w:rsidP="004C4926">
            <w:pPr>
              <w:pStyle w:val="berschrift3"/>
              <w:numPr>
                <w:ilvl w:val="0"/>
                <w:numId w:val="0"/>
              </w:numPr>
              <w:tabs>
                <w:tab w:val="left" w:pos="1392"/>
              </w:tabs>
              <w:spacing w:beforeLines="60" w:before="144" w:afterLines="60" w:after="144"/>
              <w:contextualSpacing w:val="0"/>
              <w:rPr>
                <w:i/>
              </w:rPr>
            </w:pPr>
            <w:bookmarkStart w:id="38" w:name="_Toc185859399"/>
            <w:r w:rsidRPr="004C1BB7">
              <w:rPr>
                <w:sz w:val="22"/>
                <w:szCs w:val="22"/>
              </w:rPr>
              <w:t>142</w:t>
            </w:r>
            <w:r w:rsidRPr="004C1BB7">
              <w:rPr>
                <w:sz w:val="22"/>
                <w:szCs w:val="22"/>
              </w:rPr>
              <w:tab/>
              <w:t>Objektkenndaten.</w:t>
            </w:r>
            <w:bookmarkEnd w:id="38"/>
          </w:p>
        </w:tc>
      </w:tr>
      <w:tr w:rsidR="004C4926" w:rsidRPr="00771E0D" w14:paraId="1E3B3989" w14:textId="77777777" w:rsidTr="003A606E">
        <w:tc>
          <w:tcPr>
            <w:tcW w:w="9394" w:type="dxa"/>
            <w:gridSpan w:val="4"/>
          </w:tcPr>
          <w:p w14:paraId="0FA73F7C" w14:textId="59E6D289" w:rsidR="004C4926" w:rsidRPr="004C1BB7" w:rsidRDefault="004C4926" w:rsidP="004C4926">
            <w:pPr>
              <w:pStyle w:val="berschrift3"/>
              <w:numPr>
                <w:ilvl w:val="0"/>
                <w:numId w:val="0"/>
              </w:numPr>
              <w:tabs>
                <w:tab w:val="left" w:pos="1392"/>
              </w:tabs>
              <w:spacing w:beforeLines="60" w:before="144" w:afterLines="60" w:after="144"/>
              <w:contextualSpacing w:val="0"/>
              <w:rPr>
                <w:sz w:val="22"/>
                <w:szCs w:val="22"/>
              </w:rPr>
            </w:pPr>
            <w:bookmarkStart w:id="39" w:name="_Toc185859400"/>
            <w:r w:rsidRPr="004C1BB7">
              <w:rPr>
                <w:sz w:val="22"/>
                <w:szCs w:val="22"/>
              </w:rPr>
              <w:t>143</w:t>
            </w:r>
            <w:r w:rsidRPr="004C1BB7">
              <w:rPr>
                <w:sz w:val="22"/>
                <w:szCs w:val="22"/>
              </w:rPr>
              <w:tab/>
              <w:t>Hauptmengen.</w:t>
            </w:r>
            <w:bookmarkEnd w:id="39"/>
          </w:p>
        </w:tc>
      </w:tr>
      <w:tr w:rsidR="004C4926" w:rsidRPr="00771E0D" w14:paraId="35F06BB6" w14:textId="77777777" w:rsidTr="00413878">
        <w:tc>
          <w:tcPr>
            <w:tcW w:w="9394" w:type="dxa"/>
            <w:gridSpan w:val="4"/>
            <w:shd w:val="clear" w:color="auto" w:fill="auto"/>
          </w:tcPr>
          <w:p w14:paraId="4EEB5A34" w14:textId="4AB73E92" w:rsidR="004C4926" w:rsidRPr="00B82100" w:rsidRDefault="004C4926" w:rsidP="004C4926">
            <w:pPr>
              <w:pStyle w:val="berschrift2"/>
              <w:numPr>
                <w:ilvl w:val="0"/>
                <w:numId w:val="0"/>
              </w:numPr>
              <w:tabs>
                <w:tab w:val="left" w:pos="1407"/>
              </w:tabs>
              <w:spacing w:beforeLines="60" w:before="144" w:afterLines="60" w:after="144"/>
              <w:contextualSpacing w:val="0"/>
              <w:rPr>
                <w:smallCaps/>
                <w:sz w:val="22"/>
                <w:szCs w:val="22"/>
              </w:rPr>
            </w:pPr>
            <w:bookmarkStart w:id="40" w:name="_Toc91503853"/>
            <w:bookmarkStart w:id="41" w:name="_Toc197833743"/>
            <w:bookmarkStart w:id="42" w:name="_Toc185859401"/>
            <w:r w:rsidRPr="00B82100">
              <w:rPr>
                <w:smallCaps/>
                <w:sz w:val="22"/>
                <w:szCs w:val="22"/>
              </w:rPr>
              <w:t>150</w:t>
            </w:r>
            <w:r w:rsidRPr="00B82100">
              <w:rPr>
                <w:smallCaps/>
                <w:sz w:val="22"/>
                <w:szCs w:val="22"/>
              </w:rPr>
              <w:tab/>
            </w:r>
            <w:bookmarkEnd w:id="40"/>
            <w:bookmarkEnd w:id="41"/>
            <w:r w:rsidRPr="00B82100">
              <w:rPr>
                <w:smallCaps/>
                <w:sz w:val="24"/>
                <w:szCs w:val="24"/>
              </w:rPr>
              <w:t>Abgrenzungen</w:t>
            </w:r>
            <w:bookmarkEnd w:id="42"/>
          </w:p>
        </w:tc>
      </w:tr>
      <w:tr w:rsidR="004C4926" w:rsidRPr="00771E0D" w14:paraId="19198616" w14:textId="77777777" w:rsidTr="003A606E">
        <w:tc>
          <w:tcPr>
            <w:tcW w:w="9394" w:type="dxa"/>
            <w:gridSpan w:val="4"/>
          </w:tcPr>
          <w:p w14:paraId="6360F164" w14:textId="5EDDDD8F" w:rsidR="004C4926" w:rsidRPr="00B82100" w:rsidRDefault="004C4926" w:rsidP="004C4926">
            <w:pPr>
              <w:pStyle w:val="berschrift3"/>
              <w:numPr>
                <w:ilvl w:val="0"/>
                <w:numId w:val="0"/>
              </w:numPr>
              <w:tabs>
                <w:tab w:val="left" w:pos="1392"/>
              </w:tabs>
              <w:spacing w:beforeLines="60" w:before="144" w:afterLines="60" w:after="144"/>
              <w:contextualSpacing w:val="0"/>
              <w:rPr>
                <w:sz w:val="22"/>
                <w:szCs w:val="22"/>
              </w:rPr>
            </w:pPr>
            <w:bookmarkStart w:id="43" w:name="_Toc185859402"/>
            <w:r w:rsidRPr="00B82100">
              <w:rPr>
                <w:sz w:val="22"/>
                <w:szCs w:val="22"/>
              </w:rPr>
              <w:t>151</w:t>
            </w:r>
            <w:r w:rsidRPr="00B82100">
              <w:rPr>
                <w:sz w:val="22"/>
                <w:szCs w:val="22"/>
              </w:rPr>
              <w:tab/>
              <w:t>Abgrenzungen der Ausschreibung</w:t>
            </w:r>
            <w:r>
              <w:rPr>
                <w:sz w:val="22"/>
                <w:szCs w:val="22"/>
              </w:rPr>
              <w:t>.</w:t>
            </w:r>
            <w:bookmarkEnd w:id="43"/>
          </w:p>
        </w:tc>
      </w:tr>
      <w:tr w:rsidR="004C4926" w:rsidRPr="00771E0D" w14:paraId="4F382D59" w14:textId="77777777" w:rsidTr="003A606E">
        <w:tc>
          <w:tcPr>
            <w:tcW w:w="9394" w:type="dxa"/>
            <w:gridSpan w:val="4"/>
          </w:tcPr>
          <w:p w14:paraId="70718CEC" w14:textId="00930023" w:rsidR="004C4926" w:rsidRPr="00B82100" w:rsidRDefault="004C4926" w:rsidP="004C4926">
            <w:pPr>
              <w:pStyle w:val="berschrift3"/>
              <w:numPr>
                <w:ilvl w:val="0"/>
                <w:numId w:val="0"/>
              </w:numPr>
              <w:tabs>
                <w:tab w:val="left" w:pos="1392"/>
              </w:tabs>
              <w:spacing w:beforeLines="60" w:before="144" w:afterLines="60" w:after="144"/>
              <w:contextualSpacing w:val="0"/>
              <w:rPr>
                <w:sz w:val="22"/>
                <w:szCs w:val="22"/>
              </w:rPr>
            </w:pPr>
            <w:bookmarkStart w:id="44" w:name="_Toc185859403"/>
            <w:r w:rsidRPr="00B82100">
              <w:rPr>
                <w:sz w:val="22"/>
                <w:szCs w:val="22"/>
              </w:rPr>
              <w:t>152</w:t>
            </w:r>
            <w:r w:rsidRPr="00B82100">
              <w:rPr>
                <w:sz w:val="22"/>
                <w:szCs w:val="22"/>
              </w:rPr>
              <w:tab/>
              <w:t>Abgrenzungen zu Nebenunternehmern.</w:t>
            </w:r>
            <w:bookmarkEnd w:id="44"/>
          </w:p>
        </w:tc>
      </w:tr>
      <w:tr w:rsidR="004C4926" w:rsidRPr="00771E0D" w14:paraId="3D414EF2" w14:textId="77777777" w:rsidTr="00453B30">
        <w:tc>
          <w:tcPr>
            <w:tcW w:w="9394" w:type="dxa"/>
            <w:gridSpan w:val="4"/>
          </w:tcPr>
          <w:p w14:paraId="08A1AB9D" w14:textId="61CC516F" w:rsidR="004C4926" w:rsidRPr="00B82100" w:rsidRDefault="004C4926" w:rsidP="004C4926">
            <w:pPr>
              <w:pStyle w:val="berschrift2"/>
              <w:numPr>
                <w:ilvl w:val="0"/>
                <w:numId w:val="0"/>
              </w:numPr>
              <w:tabs>
                <w:tab w:val="left" w:pos="1407"/>
              </w:tabs>
              <w:spacing w:beforeLines="60" w:before="144" w:afterLines="60" w:after="144"/>
              <w:contextualSpacing w:val="0"/>
              <w:rPr>
                <w:smallCaps/>
                <w:sz w:val="22"/>
                <w:szCs w:val="22"/>
              </w:rPr>
            </w:pPr>
            <w:bookmarkStart w:id="45" w:name="_Toc91503854"/>
            <w:bookmarkStart w:id="46" w:name="_Toc197833744"/>
            <w:bookmarkStart w:id="47" w:name="_Toc185859404"/>
            <w:r w:rsidRPr="00B82100">
              <w:rPr>
                <w:smallCaps/>
                <w:sz w:val="22"/>
                <w:szCs w:val="22"/>
              </w:rPr>
              <w:t>160</w:t>
            </w:r>
            <w:r w:rsidRPr="00B82100">
              <w:rPr>
                <w:smallCaps/>
                <w:sz w:val="22"/>
                <w:szCs w:val="22"/>
              </w:rPr>
              <w:tab/>
            </w:r>
            <w:r w:rsidRPr="00B82100">
              <w:rPr>
                <w:smallCaps/>
                <w:sz w:val="24"/>
                <w:szCs w:val="24"/>
              </w:rPr>
              <w:t>Gliederungen</w:t>
            </w:r>
            <w:bookmarkEnd w:id="45"/>
            <w:bookmarkEnd w:id="46"/>
            <w:bookmarkEnd w:id="47"/>
          </w:p>
        </w:tc>
      </w:tr>
      <w:tr w:rsidR="004C4926" w:rsidRPr="00771E0D" w14:paraId="482E3925" w14:textId="77777777" w:rsidTr="003A606E">
        <w:tc>
          <w:tcPr>
            <w:tcW w:w="9394" w:type="dxa"/>
            <w:gridSpan w:val="4"/>
          </w:tcPr>
          <w:p w14:paraId="0D7E7A80" w14:textId="24F917EF" w:rsidR="004C4926" w:rsidRPr="00B82100" w:rsidRDefault="004C4926" w:rsidP="004C4926">
            <w:pPr>
              <w:pStyle w:val="berschrift3"/>
              <w:numPr>
                <w:ilvl w:val="0"/>
                <w:numId w:val="0"/>
              </w:numPr>
              <w:tabs>
                <w:tab w:val="left" w:pos="1392"/>
              </w:tabs>
              <w:spacing w:beforeLines="60" w:before="144" w:afterLines="60" w:after="144"/>
              <w:contextualSpacing w:val="0"/>
              <w:rPr>
                <w:sz w:val="22"/>
                <w:szCs w:val="22"/>
              </w:rPr>
            </w:pPr>
            <w:bookmarkStart w:id="48" w:name="_Toc185859405"/>
            <w:r w:rsidRPr="00B82100">
              <w:rPr>
                <w:sz w:val="22"/>
                <w:szCs w:val="22"/>
              </w:rPr>
              <w:t>161</w:t>
            </w:r>
            <w:r w:rsidRPr="00B82100">
              <w:rPr>
                <w:sz w:val="22"/>
                <w:szCs w:val="22"/>
              </w:rPr>
              <w:tab/>
              <w:t>Objektgliederung, Positionslage</w:t>
            </w:r>
            <w:r>
              <w:rPr>
                <w:sz w:val="22"/>
                <w:szCs w:val="22"/>
              </w:rPr>
              <w:t>.</w:t>
            </w:r>
            <w:bookmarkEnd w:id="48"/>
          </w:p>
        </w:tc>
      </w:tr>
      <w:tr w:rsidR="004C4926" w:rsidRPr="00771E0D" w14:paraId="40C59783" w14:textId="77777777" w:rsidTr="00413878">
        <w:tc>
          <w:tcPr>
            <w:tcW w:w="9394" w:type="dxa"/>
            <w:gridSpan w:val="4"/>
          </w:tcPr>
          <w:p w14:paraId="664D5BBF" w14:textId="24874557" w:rsidR="004C4926" w:rsidRPr="00B82100" w:rsidRDefault="004C4926" w:rsidP="004C4926">
            <w:pPr>
              <w:pStyle w:val="berschrift3"/>
              <w:numPr>
                <w:ilvl w:val="0"/>
                <w:numId w:val="0"/>
              </w:numPr>
              <w:tabs>
                <w:tab w:val="left" w:pos="1392"/>
              </w:tabs>
              <w:spacing w:beforeLines="60" w:before="144" w:afterLines="60" w:after="144"/>
              <w:contextualSpacing w:val="0"/>
              <w:rPr>
                <w:i/>
              </w:rPr>
            </w:pPr>
            <w:bookmarkStart w:id="49" w:name="_Toc185859406"/>
            <w:r w:rsidRPr="00B82100">
              <w:rPr>
                <w:sz w:val="22"/>
                <w:szCs w:val="22"/>
              </w:rPr>
              <w:t>162</w:t>
            </w:r>
            <w:r w:rsidRPr="00B82100">
              <w:rPr>
                <w:sz w:val="22"/>
                <w:szCs w:val="22"/>
              </w:rPr>
              <w:tab/>
              <w:t>Elementkostengliederung</w:t>
            </w:r>
            <w:r>
              <w:rPr>
                <w:sz w:val="22"/>
                <w:szCs w:val="22"/>
              </w:rPr>
              <w:t>.</w:t>
            </w:r>
            <w:bookmarkEnd w:id="49"/>
          </w:p>
        </w:tc>
      </w:tr>
      <w:tr w:rsidR="004C4926" w:rsidRPr="00771E0D" w14:paraId="4E61D2CD" w14:textId="77777777" w:rsidTr="00B02D93">
        <w:tc>
          <w:tcPr>
            <w:tcW w:w="9394" w:type="dxa"/>
            <w:gridSpan w:val="4"/>
          </w:tcPr>
          <w:p w14:paraId="15ADFA23" w14:textId="41296A58" w:rsidR="004C4926" w:rsidRPr="00B82100" w:rsidRDefault="004C4926" w:rsidP="004C4926">
            <w:pPr>
              <w:pStyle w:val="berschrift3"/>
              <w:numPr>
                <w:ilvl w:val="0"/>
                <w:numId w:val="0"/>
              </w:numPr>
              <w:tabs>
                <w:tab w:val="left" w:pos="1392"/>
              </w:tabs>
              <w:spacing w:beforeLines="60" w:before="144" w:afterLines="60" w:after="144"/>
              <w:contextualSpacing w:val="0"/>
              <w:rPr>
                <w:i/>
              </w:rPr>
            </w:pPr>
            <w:bookmarkStart w:id="50" w:name="_Toc185859407"/>
            <w:r w:rsidRPr="00B82100">
              <w:rPr>
                <w:sz w:val="22"/>
                <w:szCs w:val="22"/>
              </w:rPr>
              <w:t>163</w:t>
            </w:r>
            <w:r w:rsidRPr="00B82100">
              <w:rPr>
                <w:sz w:val="22"/>
                <w:szCs w:val="22"/>
              </w:rPr>
              <w:tab/>
              <w:t>Einrichtungstyp ET</w:t>
            </w:r>
            <w:r>
              <w:rPr>
                <w:sz w:val="22"/>
                <w:szCs w:val="22"/>
              </w:rPr>
              <w:t>.</w:t>
            </w:r>
            <w:bookmarkEnd w:id="50"/>
          </w:p>
        </w:tc>
      </w:tr>
      <w:tr w:rsidR="004C4926" w:rsidRPr="00771E0D" w14:paraId="1E727C06" w14:textId="77777777" w:rsidTr="00B02D93">
        <w:tc>
          <w:tcPr>
            <w:tcW w:w="9394" w:type="dxa"/>
            <w:gridSpan w:val="4"/>
          </w:tcPr>
          <w:p w14:paraId="4CA2D92D" w14:textId="603F0365" w:rsidR="004C4926" w:rsidRPr="00B82100" w:rsidRDefault="004C4926" w:rsidP="004C4926">
            <w:pPr>
              <w:pStyle w:val="berschrift3"/>
              <w:numPr>
                <w:ilvl w:val="0"/>
                <w:numId w:val="0"/>
              </w:numPr>
              <w:tabs>
                <w:tab w:val="left" w:pos="1392"/>
              </w:tabs>
              <w:spacing w:beforeLines="60" w:before="144" w:afterLines="60" w:after="144"/>
              <w:contextualSpacing w:val="0"/>
              <w:rPr>
                <w:i/>
              </w:rPr>
            </w:pPr>
            <w:bookmarkStart w:id="51" w:name="_Toc185859408"/>
            <w:r w:rsidRPr="00B82100">
              <w:rPr>
                <w:sz w:val="22"/>
                <w:szCs w:val="22"/>
              </w:rPr>
              <w:t>164</w:t>
            </w:r>
            <w:r w:rsidRPr="00B82100">
              <w:rPr>
                <w:sz w:val="22"/>
                <w:szCs w:val="22"/>
              </w:rPr>
              <w:tab/>
              <w:t>Kostenartengliederung KAG</w:t>
            </w:r>
            <w:r>
              <w:rPr>
                <w:sz w:val="22"/>
                <w:szCs w:val="22"/>
              </w:rPr>
              <w:t>.</w:t>
            </w:r>
            <w:bookmarkEnd w:id="51"/>
          </w:p>
        </w:tc>
      </w:tr>
      <w:tr w:rsidR="004C4926" w:rsidRPr="00771E0D" w14:paraId="70BF8AAE" w14:textId="77777777" w:rsidTr="00B02D93">
        <w:tc>
          <w:tcPr>
            <w:tcW w:w="9394" w:type="dxa"/>
            <w:gridSpan w:val="4"/>
          </w:tcPr>
          <w:p w14:paraId="6C28B548" w14:textId="58E6D893" w:rsidR="004C4926" w:rsidRPr="00B82100" w:rsidRDefault="004C4926" w:rsidP="004C4926">
            <w:pPr>
              <w:pStyle w:val="berschrift3"/>
              <w:numPr>
                <w:ilvl w:val="0"/>
                <w:numId w:val="0"/>
              </w:numPr>
              <w:tabs>
                <w:tab w:val="left" w:pos="1392"/>
              </w:tabs>
              <w:spacing w:beforeLines="60" w:before="144" w:afterLines="60" w:after="144"/>
              <w:contextualSpacing w:val="0"/>
              <w:rPr>
                <w:i/>
              </w:rPr>
            </w:pPr>
            <w:bookmarkStart w:id="52" w:name="_Toc185859409"/>
            <w:r w:rsidRPr="00B82100">
              <w:rPr>
                <w:sz w:val="22"/>
                <w:szCs w:val="22"/>
              </w:rPr>
              <w:t>165</w:t>
            </w:r>
            <w:r w:rsidRPr="00B82100">
              <w:rPr>
                <w:sz w:val="22"/>
                <w:szCs w:val="22"/>
              </w:rPr>
              <w:tab/>
              <w:t>Andere Gliederung</w:t>
            </w:r>
            <w:r>
              <w:rPr>
                <w:sz w:val="22"/>
                <w:szCs w:val="22"/>
              </w:rPr>
              <w:t>.</w:t>
            </w:r>
            <w:bookmarkEnd w:id="52"/>
          </w:p>
        </w:tc>
      </w:tr>
    </w:tbl>
    <w:p w14:paraId="287C08FE" w14:textId="77777777" w:rsidR="00B01733" w:rsidRPr="00771E0D" w:rsidRDefault="00B01733" w:rsidP="004B6C17">
      <w:pPr>
        <w:spacing w:beforeLines="60" w:before="144" w:afterLines="60" w:after="144"/>
        <w:rPr>
          <w:sz w:val="12"/>
          <w:szCs w:val="12"/>
        </w:rPr>
      </w:pPr>
      <w:r w:rsidRPr="00771E0D">
        <w:br w:type="page"/>
      </w:r>
    </w:p>
    <w:tbl>
      <w:tblPr>
        <w:tblW w:w="9363" w:type="dxa"/>
        <w:tblInd w:w="-72" w:type="dxa"/>
        <w:tblLayout w:type="fixed"/>
        <w:tblLook w:val="01E0" w:firstRow="1" w:lastRow="1" w:firstColumn="1" w:lastColumn="1" w:noHBand="0" w:noVBand="0"/>
      </w:tblPr>
      <w:tblGrid>
        <w:gridCol w:w="752"/>
        <w:gridCol w:w="680"/>
        <w:gridCol w:w="7931"/>
      </w:tblGrid>
      <w:tr w:rsidR="00B01733" w:rsidRPr="00771E0D" w14:paraId="5E995413" w14:textId="77777777" w:rsidTr="00022394">
        <w:tc>
          <w:tcPr>
            <w:tcW w:w="9363" w:type="dxa"/>
            <w:gridSpan w:val="3"/>
          </w:tcPr>
          <w:p w14:paraId="3971D230" w14:textId="77818E53" w:rsidR="00B01733" w:rsidRPr="00771E0D" w:rsidRDefault="00E2476E" w:rsidP="004B6C17">
            <w:pPr>
              <w:pStyle w:val="berschrift1"/>
              <w:numPr>
                <w:ilvl w:val="0"/>
                <w:numId w:val="0"/>
              </w:numPr>
              <w:tabs>
                <w:tab w:val="left" w:pos="1407"/>
              </w:tabs>
              <w:spacing w:beforeLines="60" w:before="144" w:afterLines="60" w:after="144"/>
              <w:ind w:left="1348" w:hanging="1348"/>
              <w:contextualSpacing w:val="0"/>
              <w:rPr>
                <w:smallCaps/>
                <w:sz w:val="28"/>
              </w:rPr>
            </w:pPr>
            <w:bookmarkStart w:id="53" w:name="_Toc197833745"/>
            <w:bookmarkStart w:id="54" w:name="_Toc335734943"/>
            <w:bookmarkStart w:id="55" w:name="_Toc335735292"/>
            <w:bookmarkStart w:id="56" w:name="_Toc185859410"/>
            <w:r w:rsidRPr="00771E0D">
              <w:rPr>
                <w:smallCaps/>
                <w:sz w:val="24"/>
                <w:szCs w:val="24"/>
              </w:rPr>
              <w:lastRenderedPageBreak/>
              <w:t>200</w:t>
            </w:r>
            <w:bookmarkEnd w:id="53"/>
            <w:r w:rsidR="00EB3510" w:rsidRPr="00771E0D">
              <w:rPr>
                <w:smallCaps/>
                <w:sz w:val="28"/>
              </w:rPr>
              <w:tab/>
            </w:r>
            <w:r w:rsidR="001E4762" w:rsidRPr="00771E0D">
              <w:rPr>
                <w:smallCaps/>
                <w:sz w:val="28"/>
              </w:rPr>
              <w:t>Ausschreibung</w:t>
            </w:r>
            <w:r w:rsidRPr="00771E0D">
              <w:rPr>
                <w:smallCaps/>
                <w:sz w:val="28"/>
              </w:rPr>
              <w:t xml:space="preserve">, </w:t>
            </w:r>
            <w:r w:rsidR="001E4762" w:rsidRPr="00771E0D">
              <w:rPr>
                <w:smallCaps/>
                <w:sz w:val="28"/>
              </w:rPr>
              <w:t>Eignungs-</w:t>
            </w:r>
            <w:r w:rsidRPr="00771E0D">
              <w:rPr>
                <w:smallCaps/>
                <w:sz w:val="28"/>
              </w:rPr>
              <w:t xml:space="preserve"> </w:t>
            </w:r>
            <w:r w:rsidR="001E4762" w:rsidRPr="00771E0D">
              <w:rPr>
                <w:smallCaps/>
                <w:sz w:val="28"/>
              </w:rPr>
              <w:t>und</w:t>
            </w:r>
            <w:r w:rsidRPr="00771E0D">
              <w:rPr>
                <w:smallCaps/>
                <w:sz w:val="28"/>
              </w:rPr>
              <w:t xml:space="preserve"> </w:t>
            </w:r>
            <w:r w:rsidR="001E4762" w:rsidRPr="00771E0D">
              <w:rPr>
                <w:smallCaps/>
                <w:sz w:val="28"/>
              </w:rPr>
              <w:t>Zuschlagskriterien</w:t>
            </w:r>
            <w:r w:rsidR="00A1048D" w:rsidRPr="00771E0D">
              <w:rPr>
                <w:smallCaps/>
                <w:sz w:val="28"/>
              </w:rPr>
              <w:t>,</w:t>
            </w:r>
            <w:r w:rsidRPr="00771E0D">
              <w:rPr>
                <w:smallCaps/>
                <w:sz w:val="28"/>
              </w:rPr>
              <w:t xml:space="preserve"> </w:t>
            </w:r>
            <w:r w:rsidR="001E4762" w:rsidRPr="00771E0D">
              <w:rPr>
                <w:smallCaps/>
                <w:sz w:val="28"/>
              </w:rPr>
              <w:t>Beilage</w:t>
            </w:r>
            <w:r w:rsidR="00A1048D" w:rsidRPr="00771E0D">
              <w:rPr>
                <w:smallCaps/>
                <w:sz w:val="28"/>
              </w:rPr>
              <w:t>n</w:t>
            </w:r>
            <w:bookmarkEnd w:id="54"/>
            <w:bookmarkEnd w:id="55"/>
            <w:r w:rsidR="00A1048D" w:rsidRPr="00771E0D">
              <w:rPr>
                <w:smallCaps/>
                <w:sz w:val="28"/>
              </w:rPr>
              <w:t xml:space="preserve"> </w:t>
            </w:r>
            <w:r w:rsidR="001E4762" w:rsidRPr="00771E0D">
              <w:rPr>
                <w:smallCaps/>
                <w:sz w:val="28"/>
              </w:rPr>
              <w:t>zum Angebot</w:t>
            </w:r>
            <w:bookmarkEnd w:id="56"/>
          </w:p>
        </w:tc>
      </w:tr>
      <w:tr w:rsidR="00B01733" w:rsidRPr="00771E0D" w14:paraId="63DD164B" w14:textId="77777777" w:rsidTr="00A86EDA">
        <w:tc>
          <w:tcPr>
            <w:tcW w:w="9363" w:type="dxa"/>
            <w:gridSpan w:val="3"/>
          </w:tcPr>
          <w:p w14:paraId="1DA1D109" w14:textId="77777777" w:rsidR="00B01733" w:rsidRPr="00A76E42" w:rsidRDefault="00B01733" w:rsidP="004B6C17">
            <w:pPr>
              <w:pStyle w:val="berschrift2"/>
              <w:numPr>
                <w:ilvl w:val="0"/>
                <w:numId w:val="0"/>
              </w:numPr>
              <w:tabs>
                <w:tab w:val="left" w:pos="1407"/>
              </w:tabs>
              <w:spacing w:beforeLines="60" w:before="144" w:afterLines="60" w:after="144"/>
              <w:contextualSpacing w:val="0"/>
              <w:rPr>
                <w:smallCaps/>
                <w:sz w:val="22"/>
                <w:szCs w:val="22"/>
              </w:rPr>
            </w:pPr>
            <w:bookmarkStart w:id="57" w:name="_Toc197833746"/>
            <w:bookmarkStart w:id="58" w:name="_Toc91503864"/>
            <w:bookmarkStart w:id="59" w:name="_Toc185859411"/>
            <w:r w:rsidRPr="00A76E42">
              <w:rPr>
                <w:smallCaps/>
                <w:sz w:val="22"/>
                <w:szCs w:val="22"/>
              </w:rPr>
              <w:t>25</w:t>
            </w:r>
            <w:r w:rsidR="00BE5A87" w:rsidRPr="00A76E42">
              <w:rPr>
                <w:smallCaps/>
                <w:sz w:val="22"/>
                <w:szCs w:val="22"/>
              </w:rPr>
              <w:t>0</w:t>
            </w:r>
            <w:r w:rsidR="00BE5A87" w:rsidRPr="00A76E42">
              <w:rPr>
                <w:smallCaps/>
                <w:sz w:val="22"/>
                <w:szCs w:val="22"/>
              </w:rPr>
              <w:tab/>
            </w:r>
            <w:bookmarkEnd w:id="57"/>
            <w:r w:rsidR="00A10BCE" w:rsidRPr="00A76E42">
              <w:rPr>
                <w:smallCaps/>
                <w:sz w:val="24"/>
                <w:szCs w:val="24"/>
              </w:rPr>
              <w:t>Angebot, Beilagen</w:t>
            </w:r>
            <w:bookmarkEnd w:id="59"/>
          </w:p>
        </w:tc>
      </w:tr>
      <w:tr w:rsidR="00A91EDE" w:rsidRPr="00A91EDE" w14:paraId="12033F2F" w14:textId="77777777" w:rsidTr="00A86EDA">
        <w:tc>
          <w:tcPr>
            <w:tcW w:w="9363" w:type="dxa"/>
            <w:gridSpan w:val="3"/>
          </w:tcPr>
          <w:p w14:paraId="33AD14C9" w14:textId="77777777" w:rsidR="007F7359" w:rsidRPr="000963C1" w:rsidRDefault="007F7359" w:rsidP="004B6C17">
            <w:pPr>
              <w:pStyle w:val="berschrift3"/>
              <w:numPr>
                <w:ilvl w:val="0"/>
                <w:numId w:val="0"/>
              </w:numPr>
              <w:tabs>
                <w:tab w:val="left" w:pos="1392"/>
              </w:tabs>
              <w:spacing w:beforeLines="60" w:before="144" w:afterLines="60" w:after="144"/>
              <w:contextualSpacing w:val="0"/>
              <w:rPr>
                <w:sz w:val="22"/>
                <w:szCs w:val="22"/>
              </w:rPr>
            </w:pPr>
            <w:bookmarkStart w:id="60" w:name="_Toc185859412"/>
            <w:r w:rsidRPr="000963C1">
              <w:rPr>
                <w:sz w:val="22"/>
                <w:szCs w:val="22"/>
                <w:highlight w:val="green"/>
              </w:rPr>
              <w:t>252</w:t>
            </w:r>
            <w:r w:rsidRPr="000963C1">
              <w:rPr>
                <w:sz w:val="22"/>
                <w:szCs w:val="22"/>
                <w:highlight w:val="green"/>
              </w:rPr>
              <w:tab/>
              <w:t>Beilagen des Unternehmers zum Angebot</w:t>
            </w:r>
            <w:r w:rsidR="00A76E42" w:rsidRPr="000963C1">
              <w:rPr>
                <w:sz w:val="22"/>
                <w:szCs w:val="22"/>
                <w:highlight w:val="green"/>
              </w:rPr>
              <w:t>.</w:t>
            </w:r>
            <w:bookmarkEnd w:id="60"/>
          </w:p>
        </w:tc>
      </w:tr>
      <w:tr w:rsidR="00A76E42" w:rsidRPr="00771E0D" w14:paraId="196F96D3" w14:textId="77777777" w:rsidTr="00A86EDA">
        <w:tc>
          <w:tcPr>
            <w:tcW w:w="752" w:type="dxa"/>
          </w:tcPr>
          <w:p w14:paraId="219BB196" w14:textId="77777777" w:rsidR="00A76E42" w:rsidRPr="000963C1" w:rsidRDefault="00A76E42" w:rsidP="004B6C17">
            <w:pPr>
              <w:spacing w:beforeLines="60" w:before="144" w:afterLines="60" w:after="144"/>
            </w:pPr>
          </w:p>
        </w:tc>
        <w:tc>
          <w:tcPr>
            <w:tcW w:w="680" w:type="dxa"/>
          </w:tcPr>
          <w:p w14:paraId="6CF89437" w14:textId="77777777" w:rsidR="00A76E42" w:rsidRPr="000963C1" w:rsidRDefault="00A76E42" w:rsidP="00F21252">
            <w:pPr>
              <w:pStyle w:val="Standardkursiv"/>
              <w:spacing w:beforeLines="60" w:before="144" w:afterLines="60" w:after="144"/>
              <w:rPr>
                <w:b/>
                <w:i w:val="0"/>
              </w:rPr>
            </w:pPr>
            <w:r w:rsidRPr="000963C1">
              <w:rPr>
                <w:b/>
                <w:i w:val="0"/>
              </w:rPr>
              <w:t>.100</w:t>
            </w:r>
          </w:p>
        </w:tc>
        <w:tc>
          <w:tcPr>
            <w:tcW w:w="7931" w:type="dxa"/>
          </w:tcPr>
          <w:p w14:paraId="175B0230" w14:textId="77777777" w:rsidR="00A76E42" w:rsidRPr="000963C1" w:rsidRDefault="00A76E42" w:rsidP="00A76E42">
            <w:pPr>
              <w:pStyle w:val="Standardkursiv"/>
              <w:spacing w:beforeLines="60" w:before="144" w:afterLines="60" w:after="144"/>
              <w:rPr>
                <w:b/>
                <w:i w:val="0"/>
              </w:rPr>
            </w:pPr>
            <w:r w:rsidRPr="000963C1">
              <w:rPr>
                <w:b/>
                <w:i w:val="0"/>
              </w:rPr>
              <w:t>Mit dem Angebot einzureichen.</w:t>
            </w:r>
          </w:p>
        </w:tc>
      </w:tr>
      <w:tr w:rsidR="00A76E42" w:rsidRPr="00771E0D" w14:paraId="43CA55E3" w14:textId="77777777" w:rsidTr="00A86EDA">
        <w:tc>
          <w:tcPr>
            <w:tcW w:w="752" w:type="dxa"/>
          </w:tcPr>
          <w:p w14:paraId="68F9D6A5" w14:textId="77777777" w:rsidR="00A76E42" w:rsidRPr="000963C1" w:rsidRDefault="00A76E42" w:rsidP="004B6C17">
            <w:pPr>
              <w:spacing w:beforeLines="60" w:before="144" w:afterLines="60" w:after="144"/>
            </w:pPr>
          </w:p>
        </w:tc>
        <w:tc>
          <w:tcPr>
            <w:tcW w:w="680" w:type="dxa"/>
          </w:tcPr>
          <w:p w14:paraId="53AC6868" w14:textId="77777777" w:rsidR="00A76E42" w:rsidRPr="000963C1" w:rsidRDefault="00A76E42" w:rsidP="004B6C17">
            <w:pPr>
              <w:pStyle w:val="Standardkursiv"/>
              <w:spacing w:beforeLines="60" w:before="144" w:afterLines="60" w:after="144"/>
              <w:rPr>
                <w:b/>
                <w:i w:val="0"/>
              </w:rPr>
            </w:pPr>
            <w:r w:rsidRPr="000963C1">
              <w:rPr>
                <w:b/>
                <w:i w:val="0"/>
              </w:rPr>
              <w:t>.110</w:t>
            </w:r>
          </w:p>
        </w:tc>
        <w:tc>
          <w:tcPr>
            <w:tcW w:w="7931" w:type="dxa"/>
          </w:tcPr>
          <w:p w14:paraId="182E5046" w14:textId="77777777" w:rsidR="00A76E42" w:rsidRPr="000963C1" w:rsidRDefault="00A76E42" w:rsidP="004B6C17">
            <w:pPr>
              <w:pStyle w:val="Standardkursiv"/>
              <w:spacing w:beforeLines="60" w:before="144" w:afterLines="60" w:after="144"/>
              <w:rPr>
                <w:i w:val="0"/>
              </w:rPr>
            </w:pPr>
            <w:r w:rsidRPr="000963C1">
              <w:rPr>
                <w:i w:val="0"/>
              </w:rPr>
              <w:t>01 Technischer Bericht ………………….</w:t>
            </w:r>
            <w:r w:rsidRPr="000963C1">
              <w:rPr>
                <w:i w:val="0"/>
              </w:rPr>
              <w:br/>
              <w:t>02 Bauprogramm …………………………</w:t>
            </w:r>
            <w:r w:rsidRPr="000963C1">
              <w:rPr>
                <w:i w:val="0"/>
              </w:rPr>
              <w:br/>
              <w:t>03 …………………………………………..</w:t>
            </w:r>
          </w:p>
        </w:tc>
      </w:tr>
      <w:tr w:rsidR="00A91EDE" w:rsidRPr="00A91EDE" w14:paraId="369368B3" w14:textId="77777777" w:rsidTr="00A86EDA">
        <w:tc>
          <w:tcPr>
            <w:tcW w:w="752" w:type="dxa"/>
          </w:tcPr>
          <w:p w14:paraId="444DB1BE" w14:textId="77777777" w:rsidR="00A76E42" w:rsidRPr="000963C1" w:rsidRDefault="00A76E42" w:rsidP="004B6C17">
            <w:pPr>
              <w:spacing w:beforeLines="60" w:before="144" w:afterLines="60" w:after="144"/>
            </w:pPr>
          </w:p>
        </w:tc>
        <w:tc>
          <w:tcPr>
            <w:tcW w:w="680" w:type="dxa"/>
          </w:tcPr>
          <w:p w14:paraId="73A89C6A" w14:textId="77777777" w:rsidR="00A76E42" w:rsidRPr="000963C1" w:rsidRDefault="00A76E42" w:rsidP="004B6C17">
            <w:pPr>
              <w:pStyle w:val="Standardkursiv"/>
              <w:spacing w:beforeLines="60" w:before="144" w:afterLines="60" w:after="144"/>
              <w:rPr>
                <w:b/>
                <w:i w:val="0"/>
                <w:highlight w:val="green"/>
              </w:rPr>
            </w:pPr>
            <w:r w:rsidRPr="000963C1">
              <w:rPr>
                <w:b/>
                <w:i w:val="0"/>
                <w:highlight w:val="green"/>
              </w:rPr>
              <w:t>.120</w:t>
            </w:r>
          </w:p>
        </w:tc>
        <w:tc>
          <w:tcPr>
            <w:tcW w:w="7931" w:type="dxa"/>
          </w:tcPr>
          <w:p w14:paraId="268578E8" w14:textId="77777777" w:rsidR="00A76E42" w:rsidRPr="000963C1" w:rsidRDefault="00D44171" w:rsidP="004B6C17">
            <w:pPr>
              <w:pStyle w:val="Standardkursiv"/>
              <w:spacing w:beforeLines="60" w:before="144" w:afterLines="60" w:after="144"/>
              <w:rPr>
                <w:i w:val="0"/>
                <w:iCs w:val="0"/>
                <w:highlight w:val="green"/>
              </w:rPr>
            </w:pPr>
            <w:r w:rsidRPr="000963C1">
              <w:rPr>
                <w:i w:val="0"/>
                <w:iCs w:val="0"/>
                <w:highlight w:val="green"/>
              </w:rPr>
              <w:t>Liste objektspezifisch anpassen!</w:t>
            </w:r>
          </w:p>
          <w:p w14:paraId="36C96B13" w14:textId="77777777" w:rsidR="00D44171" w:rsidRPr="000963C1" w:rsidRDefault="00D44171" w:rsidP="0071437F">
            <w:pPr>
              <w:pStyle w:val="Standardkursiv"/>
              <w:numPr>
                <w:ilvl w:val="0"/>
                <w:numId w:val="11"/>
              </w:numPr>
              <w:tabs>
                <w:tab w:val="left" w:pos="483"/>
              </w:tabs>
              <w:spacing w:beforeLines="60" w:before="144" w:afterLines="60" w:after="144"/>
              <w:ind w:left="483" w:hanging="502"/>
              <w:rPr>
                <w:i w:val="0"/>
                <w:iCs w:val="0"/>
                <w:highlight w:val="green"/>
              </w:rPr>
            </w:pPr>
            <w:r w:rsidRPr="000963C1">
              <w:rPr>
                <w:i w:val="0"/>
                <w:iCs w:val="0"/>
                <w:highlight w:val="green"/>
              </w:rPr>
              <w:t>Baustelleneinrichtungen und Installationskonzept inkl. Installationsplan</w:t>
            </w:r>
            <w:r w:rsidRPr="000963C1">
              <w:rPr>
                <w:i w:val="0"/>
                <w:iCs w:val="0"/>
                <w:highlight w:val="green"/>
              </w:rPr>
              <w:tab/>
            </w:r>
            <w:r w:rsidR="005A3D06" w:rsidRPr="000963C1">
              <w:rPr>
                <w:i w:val="0"/>
                <w:iCs w:val="0"/>
                <w:highlight w:val="green"/>
              </w:rPr>
              <w:t xml:space="preserve"> </w:t>
            </w:r>
            <w:r w:rsidRPr="000963C1">
              <w:rPr>
                <w:i w:val="0"/>
                <w:iCs w:val="0"/>
                <w:highlight w:val="green"/>
              </w:rPr>
              <w:t>mit Darstellung der massgebenden Installationen, Schutzmassnahmen etc.</w:t>
            </w:r>
          </w:p>
          <w:p w14:paraId="681D7BB6" w14:textId="069DC2DB" w:rsidR="00D44171" w:rsidRPr="000963C1" w:rsidRDefault="00D44171" w:rsidP="0071437F">
            <w:pPr>
              <w:pStyle w:val="Standardkursiv"/>
              <w:numPr>
                <w:ilvl w:val="0"/>
                <w:numId w:val="11"/>
              </w:numPr>
              <w:spacing w:beforeLines="60" w:before="144" w:afterLines="60" w:after="144"/>
              <w:ind w:left="483" w:hanging="502"/>
              <w:rPr>
                <w:i w:val="0"/>
                <w:iCs w:val="0"/>
                <w:highlight w:val="green"/>
              </w:rPr>
            </w:pPr>
            <w:r w:rsidRPr="000963C1">
              <w:rPr>
                <w:i w:val="0"/>
                <w:iCs w:val="0"/>
                <w:highlight w:val="green"/>
              </w:rPr>
              <w:t xml:space="preserve">Detaillierte Beschreibung der Installation für </w:t>
            </w:r>
            <w:r w:rsidR="005B73CE" w:rsidRPr="000963C1">
              <w:rPr>
                <w:i w:val="0"/>
                <w:iCs w:val="0"/>
                <w:highlight w:val="green"/>
              </w:rPr>
              <w:t>Materialbewirtschaftung</w:t>
            </w:r>
            <w:r w:rsidR="005A3529" w:rsidRPr="000963C1">
              <w:rPr>
                <w:i w:val="0"/>
                <w:iCs w:val="0"/>
                <w:highlight w:val="green"/>
              </w:rPr>
              <w:t xml:space="preserve"> </w:t>
            </w:r>
            <w:r w:rsidR="005A3529" w:rsidRPr="000963C1">
              <w:rPr>
                <w:bCs/>
                <w:i w:val="0"/>
                <w:iCs w:val="0"/>
                <w:highlight w:val="green"/>
              </w:rPr>
              <w:t>bei Grossprojekten</w:t>
            </w:r>
            <w:r w:rsidR="005B73CE" w:rsidRPr="000963C1">
              <w:rPr>
                <w:i w:val="0"/>
                <w:iCs w:val="0"/>
                <w:highlight w:val="green"/>
              </w:rPr>
              <w:t xml:space="preserve"> </w:t>
            </w:r>
            <w:r w:rsidRPr="000963C1">
              <w:rPr>
                <w:i w:val="0"/>
                <w:iCs w:val="0"/>
                <w:highlight w:val="green"/>
              </w:rPr>
              <w:t>mit Berücksichtigung der vorgegebenen Rahmenbedingungen</w:t>
            </w:r>
            <w:r w:rsidR="00EF4BC0" w:rsidRPr="000963C1">
              <w:rPr>
                <w:i w:val="0"/>
                <w:iCs w:val="0"/>
                <w:highlight w:val="green"/>
              </w:rPr>
              <w:t xml:space="preserve"> (BB Pos. 836)</w:t>
            </w:r>
          </w:p>
          <w:p w14:paraId="6E12F2F4" w14:textId="6B935A07" w:rsidR="004E4973" w:rsidRPr="000963C1" w:rsidRDefault="004E4973" w:rsidP="0071437F">
            <w:pPr>
              <w:pStyle w:val="Standardkursiv"/>
              <w:numPr>
                <w:ilvl w:val="0"/>
                <w:numId w:val="11"/>
              </w:numPr>
              <w:spacing w:beforeLines="60" w:before="144" w:afterLines="60" w:after="144"/>
              <w:ind w:left="483" w:hanging="483"/>
              <w:rPr>
                <w:i w:val="0"/>
                <w:highlight w:val="green"/>
              </w:rPr>
            </w:pPr>
            <w:r w:rsidRPr="000963C1">
              <w:rPr>
                <w:i w:val="0"/>
                <w:iCs w:val="0"/>
                <w:highlight w:val="green"/>
              </w:rPr>
              <w:t>Massnahmen für die Gewährleistung der Baustellenentwässerung (Entwässerungskonzept gem. SIA 43</w:t>
            </w:r>
            <w:r w:rsidR="00734E8C" w:rsidRPr="000963C1">
              <w:rPr>
                <w:i w:val="0"/>
                <w:iCs w:val="0"/>
                <w:highlight w:val="green"/>
              </w:rPr>
              <w:t>1</w:t>
            </w:r>
            <w:r w:rsidRPr="000963C1">
              <w:rPr>
                <w:i w:val="0"/>
                <w:iCs w:val="0"/>
                <w:highlight w:val="green"/>
              </w:rPr>
              <w:t>, vgl. BB Pos. 441</w:t>
            </w:r>
            <w:r w:rsidR="00734E8C" w:rsidRPr="000963C1">
              <w:rPr>
                <w:i w:val="0"/>
                <w:iCs w:val="0"/>
                <w:highlight w:val="green"/>
              </w:rPr>
              <w:t>)</w:t>
            </w:r>
          </w:p>
          <w:p w14:paraId="3789A533" w14:textId="07321D56" w:rsidR="00F057C5" w:rsidRPr="000963C1" w:rsidRDefault="00D44171" w:rsidP="0071437F">
            <w:pPr>
              <w:pStyle w:val="Standardkursiv"/>
              <w:numPr>
                <w:ilvl w:val="0"/>
                <w:numId w:val="11"/>
              </w:numPr>
              <w:spacing w:beforeLines="60" w:before="144" w:afterLines="60" w:after="144"/>
              <w:ind w:left="483" w:hanging="483"/>
              <w:rPr>
                <w:i w:val="0"/>
                <w:highlight w:val="green"/>
              </w:rPr>
            </w:pPr>
            <w:r w:rsidRPr="000963C1">
              <w:rPr>
                <w:i w:val="0"/>
                <w:iCs w:val="0"/>
                <w:highlight w:val="green"/>
              </w:rPr>
              <w:t>Massnahmen für die Gewährleistung der Baustellenentsorgung</w:t>
            </w:r>
            <w:r w:rsidR="00626DCA" w:rsidRPr="000963C1">
              <w:rPr>
                <w:i w:val="0"/>
                <w:iCs w:val="0"/>
                <w:highlight w:val="green"/>
              </w:rPr>
              <w:t xml:space="preserve"> (Entsorgungskonzept</w:t>
            </w:r>
            <w:r w:rsidR="00527862" w:rsidRPr="000963C1">
              <w:rPr>
                <w:i w:val="0"/>
                <w:iCs w:val="0"/>
                <w:highlight w:val="green"/>
              </w:rPr>
              <w:t xml:space="preserve"> gem. </w:t>
            </w:r>
            <w:r w:rsidR="005A3529" w:rsidRPr="000963C1">
              <w:rPr>
                <w:bCs/>
                <w:i w:val="0"/>
                <w:iCs w:val="0"/>
                <w:highlight w:val="green"/>
              </w:rPr>
              <w:t>VVEA</w:t>
            </w:r>
            <w:r w:rsidR="00626DCA" w:rsidRPr="000963C1">
              <w:rPr>
                <w:i w:val="0"/>
                <w:iCs w:val="0"/>
                <w:highlight w:val="green"/>
              </w:rPr>
              <w:t>, vgl.</w:t>
            </w:r>
            <w:r w:rsidR="00EF4BC0" w:rsidRPr="000963C1">
              <w:rPr>
                <w:i w:val="0"/>
                <w:iCs w:val="0"/>
                <w:highlight w:val="green"/>
              </w:rPr>
              <w:t xml:space="preserve"> BB Pos. 442</w:t>
            </w:r>
            <w:r w:rsidR="00527862" w:rsidRPr="000963C1">
              <w:rPr>
                <w:i w:val="0"/>
                <w:iCs w:val="0"/>
                <w:highlight w:val="green"/>
              </w:rPr>
              <w:t>)</w:t>
            </w:r>
          </w:p>
        </w:tc>
      </w:tr>
      <w:tr w:rsidR="00E754E8" w:rsidRPr="00A91EDE" w14:paraId="75C63E4F" w14:textId="77777777" w:rsidTr="00A86EDA">
        <w:tc>
          <w:tcPr>
            <w:tcW w:w="752" w:type="dxa"/>
          </w:tcPr>
          <w:p w14:paraId="0E554AC9" w14:textId="77777777" w:rsidR="00E754E8" w:rsidRPr="000963C1" w:rsidRDefault="00E754E8" w:rsidP="004B6C17">
            <w:pPr>
              <w:spacing w:beforeLines="60" w:before="144" w:afterLines="60" w:after="144"/>
            </w:pPr>
          </w:p>
        </w:tc>
        <w:tc>
          <w:tcPr>
            <w:tcW w:w="680" w:type="dxa"/>
          </w:tcPr>
          <w:p w14:paraId="7922C1C1" w14:textId="2C7347B1" w:rsidR="00E754E8" w:rsidRPr="000963C1" w:rsidRDefault="00E754E8" w:rsidP="004B6C17">
            <w:pPr>
              <w:pStyle w:val="Standardkursiv"/>
              <w:spacing w:beforeLines="60" w:before="144" w:afterLines="60" w:after="144"/>
              <w:rPr>
                <w:b/>
                <w:i w:val="0"/>
                <w:highlight w:val="green"/>
              </w:rPr>
            </w:pPr>
            <w:r>
              <w:rPr>
                <w:b/>
                <w:i w:val="0"/>
                <w:highlight w:val="green"/>
              </w:rPr>
              <w:t>.200</w:t>
            </w:r>
          </w:p>
        </w:tc>
        <w:tc>
          <w:tcPr>
            <w:tcW w:w="7931" w:type="dxa"/>
          </w:tcPr>
          <w:p w14:paraId="7FB27971" w14:textId="77777777" w:rsidR="00BD14F8" w:rsidRPr="00DA5331" w:rsidRDefault="00BD14F8" w:rsidP="00BD14F8">
            <w:pPr>
              <w:pStyle w:val="Standardkursiv"/>
              <w:spacing w:before="144" w:after="144"/>
              <w:rPr>
                <w:rFonts w:cs="Arial"/>
                <w:i w:val="0"/>
              </w:rPr>
            </w:pPr>
            <w:r w:rsidRPr="00DA5331">
              <w:rPr>
                <w:rFonts w:cs="Arial"/>
                <w:i w:val="0"/>
                <w:highlight w:val="green"/>
              </w:rPr>
              <w:t>Auf späteres Verlangen einzureichen</w:t>
            </w:r>
          </w:p>
          <w:p w14:paraId="7CE9DCD5" w14:textId="77777777" w:rsidR="00BD14F8" w:rsidRPr="00DA5331" w:rsidRDefault="00BD14F8" w:rsidP="00BD14F8">
            <w:pPr>
              <w:pStyle w:val="Standardkursiv"/>
              <w:spacing w:before="144" w:after="144"/>
              <w:rPr>
                <w:rFonts w:cs="Arial"/>
                <w:i w:val="0"/>
              </w:rPr>
            </w:pPr>
            <w:r w:rsidRPr="00DA5331">
              <w:rPr>
                <w:rFonts w:cs="Arial"/>
                <w:i w:val="0"/>
              </w:rPr>
              <w:t>Die Bauherrschaft kann zur Klärung des Offertinhaltes präzisierende Unterlagen verlangen, wie:</w:t>
            </w:r>
          </w:p>
          <w:p w14:paraId="32C9D017" w14:textId="77777777" w:rsidR="00BD14F8" w:rsidRPr="00DA5331" w:rsidRDefault="00BD14F8" w:rsidP="00BD14F8">
            <w:pPr>
              <w:pStyle w:val="Standardkursiv"/>
              <w:tabs>
                <w:tab w:val="left" w:pos="5103"/>
              </w:tabs>
              <w:spacing w:before="144" w:after="144"/>
              <w:rPr>
                <w:rFonts w:cs="Arial"/>
              </w:rPr>
            </w:pPr>
            <w:r w:rsidRPr="00DA5331">
              <w:rPr>
                <w:rFonts w:cs="Arial"/>
              </w:rPr>
              <w:t>Liste objektspezifisch einzureichen</w:t>
            </w:r>
          </w:p>
          <w:p w14:paraId="0340CDD0" w14:textId="77777777" w:rsidR="00BD14F8" w:rsidRPr="00DA5331" w:rsidRDefault="00BD14F8" w:rsidP="0071437F">
            <w:pPr>
              <w:pStyle w:val="Standardkursiv"/>
              <w:numPr>
                <w:ilvl w:val="0"/>
                <w:numId w:val="11"/>
              </w:numPr>
              <w:spacing w:beforeLines="60" w:before="144" w:afterLines="60" w:after="144"/>
              <w:ind w:left="483" w:hanging="483"/>
              <w:rPr>
                <w:i w:val="0"/>
                <w:iCs w:val="0"/>
              </w:rPr>
            </w:pPr>
            <w:r w:rsidRPr="00DA5331">
              <w:rPr>
                <w:i w:val="0"/>
                <w:iCs w:val="0"/>
              </w:rPr>
              <w:t>Detailliertes Bauprogramm</w:t>
            </w:r>
          </w:p>
          <w:p w14:paraId="682454AA" w14:textId="77777777" w:rsidR="00BD14F8" w:rsidRPr="00DA5331" w:rsidRDefault="00BD14F8" w:rsidP="0071437F">
            <w:pPr>
              <w:pStyle w:val="Standardkursiv"/>
              <w:numPr>
                <w:ilvl w:val="0"/>
                <w:numId w:val="11"/>
              </w:numPr>
              <w:spacing w:beforeLines="60" w:before="144" w:afterLines="60" w:after="144"/>
              <w:ind w:left="483" w:hanging="483"/>
              <w:rPr>
                <w:i w:val="0"/>
                <w:iCs w:val="0"/>
              </w:rPr>
            </w:pPr>
            <w:r w:rsidRPr="00DA5331">
              <w:rPr>
                <w:i w:val="0"/>
                <w:iCs w:val="0"/>
              </w:rPr>
              <w:t>Ausführungsbeschrieb für heikle und / oder komplizierte Bauvorgänge</w:t>
            </w:r>
          </w:p>
          <w:p w14:paraId="54D0EF20" w14:textId="77777777" w:rsidR="00BD14F8" w:rsidRPr="00DA5331" w:rsidRDefault="00BD14F8" w:rsidP="0071437F">
            <w:pPr>
              <w:pStyle w:val="Standardkursiv"/>
              <w:numPr>
                <w:ilvl w:val="0"/>
                <w:numId w:val="11"/>
              </w:numPr>
              <w:spacing w:beforeLines="60" w:before="144" w:afterLines="60" w:after="144"/>
              <w:ind w:left="483" w:hanging="483"/>
              <w:rPr>
                <w:i w:val="0"/>
                <w:iCs w:val="0"/>
              </w:rPr>
            </w:pPr>
            <w:r w:rsidRPr="00DA5331">
              <w:rPr>
                <w:i w:val="0"/>
                <w:iCs w:val="0"/>
              </w:rPr>
              <w:t>Weitere Preisanalysen (siehe R294)</w:t>
            </w:r>
          </w:p>
          <w:p w14:paraId="6E7288A5" w14:textId="77777777" w:rsidR="00BD14F8" w:rsidRPr="00DA5331" w:rsidRDefault="00BD14F8" w:rsidP="0071437F">
            <w:pPr>
              <w:pStyle w:val="Standardkursiv"/>
              <w:numPr>
                <w:ilvl w:val="0"/>
                <w:numId w:val="11"/>
              </w:numPr>
              <w:spacing w:beforeLines="60" w:before="144" w:afterLines="60" w:after="144"/>
              <w:ind w:left="483" w:hanging="483"/>
              <w:rPr>
                <w:i w:val="0"/>
                <w:iCs w:val="0"/>
              </w:rPr>
            </w:pPr>
            <w:r w:rsidRPr="00DA5331">
              <w:rPr>
                <w:i w:val="0"/>
                <w:iCs w:val="0"/>
              </w:rPr>
              <w:t>Technische Leitung, Projektleitung, Baustellenkader</w:t>
            </w:r>
          </w:p>
          <w:p w14:paraId="3AF122F8" w14:textId="77777777" w:rsidR="00BD14F8" w:rsidRPr="00DA5331" w:rsidRDefault="00BD14F8" w:rsidP="0071437F">
            <w:pPr>
              <w:pStyle w:val="Standardkursiv"/>
              <w:numPr>
                <w:ilvl w:val="0"/>
                <w:numId w:val="11"/>
              </w:numPr>
              <w:spacing w:beforeLines="60" w:before="144" w:afterLines="60" w:after="144"/>
              <w:ind w:left="483" w:hanging="483"/>
              <w:rPr>
                <w:i w:val="0"/>
                <w:iCs w:val="0"/>
              </w:rPr>
            </w:pPr>
            <w:r w:rsidRPr="00DA5331">
              <w:rPr>
                <w:i w:val="0"/>
                <w:iCs w:val="0"/>
              </w:rPr>
              <w:t>Eignungsnachweise und / oder Erstprüfungen für Produkte und Baustoffe</w:t>
            </w:r>
          </w:p>
          <w:p w14:paraId="4FD755D7" w14:textId="77777777" w:rsidR="00BD14F8" w:rsidRPr="00DA5331" w:rsidRDefault="00BD14F8" w:rsidP="0071437F">
            <w:pPr>
              <w:pStyle w:val="Standardkursiv"/>
              <w:numPr>
                <w:ilvl w:val="0"/>
                <w:numId w:val="11"/>
              </w:numPr>
              <w:spacing w:beforeLines="60" w:before="144" w:afterLines="60" w:after="144"/>
              <w:ind w:left="483" w:hanging="483"/>
              <w:rPr>
                <w:i w:val="0"/>
                <w:iCs w:val="0"/>
                <w:highlight w:val="green"/>
              </w:rPr>
            </w:pPr>
            <w:r w:rsidRPr="00DA5331">
              <w:rPr>
                <w:i w:val="0"/>
                <w:iCs w:val="0"/>
                <w:highlight w:val="green"/>
              </w:rPr>
              <w:t>Abnahmegarantien für spezielle Abfälle</w:t>
            </w:r>
          </w:p>
          <w:p w14:paraId="457006EB" w14:textId="40E31456" w:rsidR="00E754E8" w:rsidRPr="00DA5331" w:rsidRDefault="00BD14F8" w:rsidP="00BD14F8">
            <w:pPr>
              <w:pStyle w:val="Standardkursiv"/>
              <w:spacing w:beforeLines="60" w:before="144" w:afterLines="60" w:after="144"/>
              <w:rPr>
                <w:i w:val="0"/>
                <w:iCs w:val="0"/>
                <w:highlight w:val="green"/>
              </w:rPr>
            </w:pPr>
            <w:r w:rsidRPr="00361062">
              <w:rPr>
                <w:rFonts w:cs="Arial"/>
                <w:highlight w:val="green"/>
              </w:rPr>
              <w:t>Weiteres</w:t>
            </w:r>
            <w:r w:rsidRPr="00361062">
              <w:rPr>
                <w:rFonts w:cs="Arial"/>
                <w:highlight w:val="green"/>
              </w:rPr>
              <w:br w:type="page"/>
              <w:t xml:space="preserve"> ist zu beschreiben</w:t>
            </w:r>
          </w:p>
        </w:tc>
      </w:tr>
      <w:tr w:rsidR="00A91EDE" w:rsidRPr="00A91EDE" w14:paraId="2451FF40" w14:textId="77777777" w:rsidTr="00022394">
        <w:tc>
          <w:tcPr>
            <w:tcW w:w="752" w:type="dxa"/>
          </w:tcPr>
          <w:p w14:paraId="59392D42" w14:textId="77777777" w:rsidR="00D509F8" w:rsidRPr="000963C1" w:rsidRDefault="00D509F8" w:rsidP="004B6C17">
            <w:pPr>
              <w:spacing w:beforeLines="60" w:before="144" w:afterLines="60" w:after="144"/>
            </w:pPr>
          </w:p>
        </w:tc>
        <w:tc>
          <w:tcPr>
            <w:tcW w:w="680" w:type="dxa"/>
          </w:tcPr>
          <w:p w14:paraId="018A2BE0" w14:textId="77777777" w:rsidR="00D509F8" w:rsidRPr="000963C1" w:rsidRDefault="00B02050" w:rsidP="004B6C17">
            <w:pPr>
              <w:spacing w:beforeLines="60" w:before="144" w:afterLines="60" w:after="144"/>
              <w:rPr>
                <w:b/>
                <w:highlight w:val="green"/>
              </w:rPr>
            </w:pPr>
            <w:r w:rsidRPr="000963C1">
              <w:rPr>
                <w:b/>
                <w:highlight w:val="green"/>
              </w:rPr>
              <w:t>.400</w:t>
            </w:r>
          </w:p>
        </w:tc>
        <w:tc>
          <w:tcPr>
            <w:tcW w:w="7931" w:type="dxa"/>
          </w:tcPr>
          <w:p w14:paraId="2CC1DD42" w14:textId="77777777" w:rsidR="00D509F8" w:rsidRPr="000963C1" w:rsidRDefault="00D509F8" w:rsidP="004B6C17">
            <w:pPr>
              <w:spacing w:beforeLines="60" w:before="144" w:afterLines="60" w:after="144"/>
            </w:pPr>
            <w:r w:rsidRPr="000963C1">
              <w:rPr>
                <w:highlight w:val="green"/>
              </w:rPr>
              <w:t>Nach Auftragserteilung einzureichende Unterlagen</w:t>
            </w:r>
          </w:p>
        </w:tc>
      </w:tr>
      <w:tr w:rsidR="00EF28E9" w:rsidRPr="00EF28E9" w14:paraId="3F78851E" w14:textId="77777777" w:rsidTr="00022394">
        <w:tc>
          <w:tcPr>
            <w:tcW w:w="752" w:type="dxa"/>
          </w:tcPr>
          <w:p w14:paraId="78BA0A28" w14:textId="77777777" w:rsidR="00D509F8" w:rsidRPr="00EF28E9" w:rsidRDefault="00D509F8" w:rsidP="004B6C17">
            <w:pPr>
              <w:spacing w:beforeLines="60" w:before="144" w:afterLines="60" w:after="144"/>
            </w:pPr>
          </w:p>
        </w:tc>
        <w:tc>
          <w:tcPr>
            <w:tcW w:w="680" w:type="dxa"/>
          </w:tcPr>
          <w:p w14:paraId="1424A92A" w14:textId="77777777" w:rsidR="00D509F8" w:rsidRPr="00EF28E9" w:rsidRDefault="00D509F8" w:rsidP="004B6C17">
            <w:pPr>
              <w:pStyle w:val="Standardkursiv"/>
              <w:spacing w:beforeLines="60" w:before="144" w:afterLines="60" w:after="144"/>
              <w:rPr>
                <w:b/>
                <w:i w:val="0"/>
              </w:rPr>
            </w:pPr>
          </w:p>
        </w:tc>
        <w:tc>
          <w:tcPr>
            <w:tcW w:w="7931" w:type="dxa"/>
          </w:tcPr>
          <w:p w14:paraId="5D7A7F75" w14:textId="17A88A15" w:rsidR="00D509F8" w:rsidRPr="00EF28E9" w:rsidRDefault="00D509F8" w:rsidP="00412DEF">
            <w:pPr>
              <w:pStyle w:val="Standardkursiv"/>
              <w:spacing w:beforeLines="60" w:before="144" w:afterLines="60" w:after="144"/>
              <w:rPr>
                <w:i w:val="0"/>
              </w:rPr>
            </w:pPr>
            <w:r w:rsidRPr="00EF28E9">
              <w:rPr>
                <w:i w:val="0"/>
              </w:rPr>
              <w:t xml:space="preserve">Folgende ergänzende Unterlagen sind innert </w:t>
            </w:r>
            <w:r w:rsidR="00412DEF" w:rsidRPr="00412DEF">
              <w:rPr>
                <w:i w:val="0"/>
                <w:color w:val="0000FF"/>
              </w:rPr>
              <w:t>XX</w:t>
            </w:r>
            <w:r w:rsidRPr="00EF28E9">
              <w:rPr>
                <w:i w:val="0"/>
              </w:rPr>
              <w:t xml:space="preserve"> Wochen nach </w:t>
            </w:r>
            <w:r w:rsidR="00686D17" w:rsidRPr="00EF28E9">
              <w:rPr>
                <w:i w:val="0"/>
              </w:rPr>
              <w:t>Zuschlags</w:t>
            </w:r>
            <w:r w:rsidRPr="00EF28E9">
              <w:rPr>
                <w:i w:val="0"/>
              </w:rPr>
              <w:t>entscheid der Bauleitung zur Genehmigung zu unterbreiten:</w:t>
            </w:r>
          </w:p>
        </w:tc>
      </w:tr>
      <w:tr w:rsidR="00EF28E9" w:rsidRPr="00EF28E9" w14:paraId="727D0D6F" w14:textId="77777777" w:rsidTr="00022394">
        <w:tc>
          <w:tcPr>
            <w:tcW w:w="752" w:type="dxa"/>
          </w:tcPr>
          <w:p w14:paraId="0D97B308" w14:textId="77777777" w:rsidR="00D509F8" w:rsidRPr="00EF28E9" w:rsidRDefault="00D509F8" w:rsidP="004B6C17">
            <w:pPr>
              <w:pStyle w:val="Erluterung1"/>
              <w:spacing w:beforeLines="60" w:before="144" w:afterLines="60" w:after="144"/>
              <w:rPr>
                <w:i w:val="0"/>
                <w:color w:val="auto"/>
              </w:rPr>
            </w:pPr>
          </w:p>
        </w:tc>
        <w:tc>
          <w:tcPr>
            <w:tcW w:w="680" w:type="dxa"/>
          </w:tcPr>
          <w:p w14:paraId="0FBBF94D" w14:textId="77777777" w:rsidR="00D509F8" w:rsidRPr="00EF28E9" w:rsidRDefault="00D509F8" w:rsidP="004B6C17">
            <w:pPr>
              <w:pStyle w:val="Erluterung1"/>
              <w:spacing w:beforeLines="60" w:before="144" w:afterLines="60" w:after="144"/>
              <w:rPr>
                <w:b/>
                <w:i w:val="0"/>
                <w:color w:val="auto"/>
              </w:rPr>
            </w:pPr>
          </w:p>
        </w:tc>
        <w:tc>
          <w:tcPr>
            <w:tcW w:w="7931" w:type="dxa"/>
          </w:tcPr>
          <w:p w14:paraId="3957A5B6" w14:textId="77777777" w:rsidR="00D509F8" w:rsidRPr="00EF28E9" w:rsidRDefault="00783971" w:rsidP="004B6C17">
            <w:pPr>
              <w:pStyle w:val="Erluterung1"/>
              <w:spacing w:beforeLines="60" w:before="144" w:afterLines="60" w:after="144"/>
              <w:rPr>
                <w:color w:val="auto"/>
              </w:rPr>
            </w:pPr>
            <w:r w:rsidRPr="00EF28E9">
              <w:rPr>
                <w:color w:val="auto"/>
              </w:rPr>
              <w:t>Verlangte Unterlagen objektspezifisch anpassen!</w:t>
            </w:r>
          </w:p>
        </w:tc>
      </w:tr>
      <w:tr w:rsidR="00D509F8" w:rsidRPr="00771E0D" w14:paraId="5D10B0C6" w14:textId="77777777" w:rsidTr="001E21B5">
        <w:tc>
          <w:tcPr>
            <w:tcW w:w="752" w:type="dxa"/>
          </w:tcPr>
          <w:p w14:paraId="42793EC1" w14:textId="77777777" w:rsidR="00D509F8" w:rsidRPr="00B95773" w:rsidRDefault="00D509F8" w:rsidP="004B6C17">
            <w:pPr>
              <w:pStyle w:val="Standardkursiv"/>
              <w:spacing w:beforeLines="60" w:before="144" w:afterLines="60" w:after="144"/>
              <w:rPr>
                <w:i w:val="0"/>
              </w:rPr>
            </w:pPr>
          </w:p>
        </w:tc>
        <w:tc>
          <w:tcPr>
            <w:tcW w:w="680" w:type="dxa"/>
          </w:tcPr>
          <w:p w14:paraId="40694D73" w14:textId="77777777" w:rsidR="00D509F8" w:rsidRPr="00B95773" w:rsidRDefault="00D509F8" w:rsidP="004B6C17">
            <w:pPr>
              <w:pStyle w:val="Standardkursiv"/>
              <w:spacing w:beforeLines="60" w:before="144" w:afterLines="60" w:after="144"/>
              <w:rPr>
                <w:b/>
                <w:i w:val="0"/>
              </w:rPr>
            </w:pPr>
          </w:p>
        </w:tc>
        <w:tc>
          <w:tcPr>
            <w:tcW w:w="7931" w:type="dxa"/>
            <w:shd w:val="clear" w:color="auto" w:fill="auto"/>
          </w:tcPr>
          <w:p w14:paraId="22CD1EBA" w14:textId="77777777" w:rsidR="00D509F8" w:rsidRPr="00B95773" w:rsidRDefault="00D509F8" w:rsidP="004B6C17">
            <w:pPr>
              <w:pStyle w:val="Standard-Aufz1kursiv"/>
              <w:tabs>
                <w:tab w:val="num" w:pos="440"/>
              </w:tabs>
              <w:spacing w:beforeLines="60" w:before="144" w:afterLines="60" w:after="144"/>
              <w:ind w:left="440" w:hanging="440"/>
              <w:rPr>
                <w:i w:val="0"/>
              </w:rPr>
            </w:pPr>
            <w:r w:rsidRPr="00B95773">
              <w:rPr>
                <w:i w:val="0"/>
              </w:rPr>
              <w:t>Sicherheits- und Rettungsplan</w:t>
            </w:r>
          </w:p>
          <w:p w14:paraId="32209944" w14:textId="77777777" w:rsidR="00D509F8" w:rsidRPr="00B95773" w:rsidRDefault="00D509F8" w:rsidP="004B6C17">
            <w:pPr>
              <w:pStyle w:val="Standard-Aufz1kursiv"/>
              <w:tabs>
                <w:tab w:val="num" w:pos="440"/>
              </w:tabs>
              <w:spacing w:beforeLines="60" w:before="144" w:afterLines="60" w:after="144"/>
              <w:ind w:left="440" w:hanging="440"/>
              <w:rPr>
                <w:i w:val="0"/>
              </w:rPr>
            </w:pPr>
            <w:r w:rsidRPr="00B95773">
              <w:rPr>
                <w:i w:val="0"/>
              </w:rPr>
              <w:t>Detaillierter Installationsplan</w:t>
            </w:r>
          </w:p>
          <w:p w14:paraId="27A49B6C" w14:textId="77777777" w:rsidR="00D509F8" w:rsidRPr="00B95773" w:rsidRDefault="00D509F8" w:rsidP="004B6C17">
            <w:pPr>
              <w:pStyle w:val="Standard-Aufz1kursiv"/>
              <w:tabs>
                <w:tab w:val="num" w:pos="440"/>
              </w:tabs>
              <w:spacing w:beforeLines="60" w:before="144" w:afterLines="60" w:after="144"/>
              <w:ind w:left="440" w:hanging="440"/>
              <w:rPr>
                <w:i w:val="0"/>
              </w:rPr>
            </w:pPr>
            <w:r w:rsidRPr="00B95773">
              <w:rPr>
                <w:i w:val="0"/>
              </w:rPr>
              <w:lastRenderedPageBreak/>
              <w:t>Detailliertes Bauprogramm</w:t>
            </w:r>
          </w:p>
          <w:p w14:paraId="70EB5047" w14:textId="77777777" w:rsidR="00D509F8" w:rsidRPr="00B95773" w:rsidRDefault="00D509F8" w:rsidP="004B6C17">
            <w:pPr>
              <w:pStyle w:val="Standard-Aufz1kursiv"/>
              <w:tabs>
                <w:tab w:val="num" w:pos="440"/>
              </w:tabs>
              <w:spacing w:beforeLines="60" w:before="144" w:afterLines="60" w:after="144"/>
              <w:ind w:left="440" w:hanging="440"/>
              <w:rPr>
                <w:i w:val="0"/>
              </w:rPr>
            </w:pPr>
            <w:r w:rsidRPr="00B95773">
              <w:rPr>
                <w:i w:val="0"/>
              </w:rPr>
              <w:t>Ausführungsbeschrieb für heikle und / oder komplizierte Bauvorgänge</w:t>
            </w:r>
          </w:p>
          <w:p w14:paraId="0E73B007" w14:textId="77777777" w:rsidR="00D509F8" w:rsidRPr="00B95773" w:rsidRDefault="00D509F8" w:rsidP="004B6C17">
            <w:pPr>
              <w:pStyle w:val="Standard-Aufz1kursiv"/>
              <w:tabs>
                <w:tab w:val="num" w:pos="440"/>
              </w:tabs>
              <w:spacing w:beforeLines="60" w:before="144" w:afterLines="60" w:after="144"/>
              <w:ind w:left="440" w:hanging="440"/>
              <w:rPr>
                <w:i w:val="0"/>
              </w:rPr>
            </w:pPr>
            <w:r w:rsidRPr="00B95773">
              <w:rPr>
                <w:i w:val="0"/>
              </w:rPr>
              <w:t>Preisanalyse</w:t>
            </w:r>
          </w:p>
          <w:p w14:paraId="0734B651" w14:textId="77777777" w:rsidR="00D509F8" w:rsidRPr="00B95773" w:rsidRDefault="00D509F8" w:rsidP="004B6C17">
            <w:pPr>
              <w:pStyle w:val="Standard-Aufz1kursiv"/>
              <w:tabs>
                <w:tab w:val="num" w:pos="440"/>
              </w:tabs>
              <w:spacing w:beforeLines="60" w:before="144" w:afterLines="60" w:after="144"/>
              <w:ind w:left="440" w:hanging="440"/>
              <w:rPr>
                <w:i w:val="0"/>
              </w:rPr>
            </w:pPr>
            <w:r w:rsidRPr="00B95773">
              <w:rPr>
                <w:i w:val="0"/>
              </w:rPr>
              <w:t>Qualitäts- und Eignungsnachweise / Erstprüfungen für Produkte und Baustoffe</w:t>
            </w:r>
          </w:p>
          <w:p w14:paraId="0C42F6A1" w14:textId="65E34B05" w:rsidR="00D509F8" w:rsidRPr="00412DEF" w:rsidRDefault="00D509F8" w:rsidP="004B6C17">
            <w:pPr>
              <w:pStyle w:val="Standard-Aufz1kursiv"/>
              <w:tabs>
                <w:tab w:val="num" w:pos="440"/>
              </w:tabs>
              <w:spacing w:beforeLines="60" w:before="144" w:afterLines="60" w:after="144"/>
              <w:ind w:left="440" w:hanging="440"/>
              <w:rPr>
                <w:i w:val="0"/>
                <w:color w:val="0070C0"/>
              </w:rPr>
            </w:pPr>
            <w:r w:rsidRPr="00B95773">
              <w:rPr>
                <w:i w:val="0"/>
              </w:rPr>
              <w:t>Kontrollplan / Mischgutentnahmeplan</w:t>
            </w:r>
          </w:p>
          <w:p w14:paraId="5BC1F1D4" w14:textId="27154E9B" w:rsidR="00412DEF" w:rsidRPr="00412DEF" w:rsidRDefault="00412DEF" w:rsidP="004B6C17">
            <w:pPr>
              <w:pStyle w:val="Standard-Aufz1kursiv"/>
              <w:tabs>
                <w:tab w:val="num" w:pos="440"/>
              </w:tabs>
              <w:spacing w:beforeLines="60" w:before="144" w:afterLines="60" w:after="144"/>
              <w:ind w:left="440" w:hanging="440"/>
              <w:rPr>
                <w:i w:val="0"/>
                <w:highlight w:val="green"/>
              </w:rPr>
            </w:pPr>
            <w:r w:rsidRPr="00412DEF">
              <w:rPr>
                <w:i w:val="0"/>
                <w:highlight w:val="green"/>
              </w:rPr>
              <w:t>Abnahmegarantien für alle Abfallkategorien über 200m3</w:t>
            </w:r>
          </w:p>
          <w:p w14:paraId="3E57B4A7" w14:textId="2B9EEC2B" w:rsidR="00063D18" w:rsidRPr="00412DEF" w:rsidRDefault="00626DCA" w:rsidP="004B6C17">
            <w:pPr>
              <w:pStyle w:val="Standard-Aufz1kursiv"/>
              <w:tabs>
                <w:tab w:val="num" w:pos="440"/>
              </w:tabs>
              <w:spacing w:beforeLines="60" w:before="144" w:afterLines="60" w:after="144"/>
              <w:ind w:left="440" w:hanging="440"/>
              <w:rPr>
                <w:i w:val="0"/>
                <w:highlight w:val="green"/>
              </w:rPr>
            </w:pPr>
            <w:r w:rsidRPr="00412DEF">
              <w:rPr>
                <w:i w:val="0"/>
                <w:highlight w:val="green"/>
              </w:rPr>
              <w:t xml:space="preserve">Detailliertes </w:t>
            </w:r>
            <w:r w:rsidR="00063D18" w:rsidRPr="00412DEF">
              <w:rPr>
                <w:i w:val="0"/>
                <w:highlight w:val="green"/>
              </w:rPr>
              <w:t>Baustellenent</w:t>
            </w:r>
            <w:r w:rsidR="00EF4BC0" w:rsidRPr="00412DEF">
              <w:rPr>
                <w:i w:val="0"/>
                <w:highlight w:val="green"/>
              </w:rPr>
              <w:t>wässerungskonzept (vgl. BB Pos. 441</w:t>
            </w:r>
            <w:r w:rsidR="00063D18" w:rsidRPr="00412DEF">
              <w:rPr>
                <w:i w:val="0"/>
                <w:highlight w:val="green"/>
              </w:rPr>
              <w:t>)</w:t>
            </w:r>
          </w:p>
          <w:p w14:paraId="45BA4B1A" w14:textId="5C111172" w:rsidR="00063D18" w:rsidRPr="00412DEF" w:rsidRDefault="005A3529" w:rsidP="004B6C17">
            <w:pPr>
              <w:pStyle w:val="Standard-Aufz1kursiv"/>
              <w:tabs>
                <w:tab w:val="num" w:pos="440"/>
              </w:tabs>
              <w:spacing w:beforeLines="60" w:before="144" w:afterLines="60" w:after="144"/>
              <w:ind w:left="440" w:hanging="440"/>
              <w:rPr>
                <w:bCs/>
                <w:i w:val="0"/>
                <w:highlight w:val="green"/>
              </w:rPr>
            </w:pPr>
            <w:r w:rsidRPr="00412DEF">
              <w:rPr>
                <w:bCs/>
                <w:i w:val="0"/>
                <w:highlight w:val="green"/>
              </w:rPr>
              <w:t>Mit den</w:t>
            </w:r>
            <w:r w:rsidR="00241F41" w:rsidRPr="00412DEF">
              <w:rPr>
                <w:bCs/>
                <w:i w:val="0"/>
                <w:highlight w:val="green"/>
              </w:rPr>
              <w:t xml:space="preserve"> konkreten</w:t>
            </w:r>
            <w:r w:rsidRPr="00412DEF">
              <w:rPr>
                <w:bCs/>
                <w:i w:val="0"/>
                <w:highlight w:val="green"/>
              </w:rPr>
              <w:t xml:space="preserve"> Entsorgungsanlagen ergänztes</w:t>
            </w:r>
            <w:r w:rsidR="00626DCA" w:rsidRPr="00412DEF">
              <w:rPr>
                <w:bCs/>
                <w:i w:val="0"/>
                <w:highlight w:val="green"/>
              </w:rPr>
              <w:t xml:space="preserve"> </w:t>
            </w:r>
            <w:r w:rsidR="00063D18" w:rsidRPr="00412DEF">
              <w:rPr>
                <w:bCs/>
                <w:i w:val="0"/>
                <w:highlight w:val="green"/>
              </w:rPr>
              <w:t>Entsorgungskonzept (vgl. BB Pos.</w:t>
            </w:r>
            <w:r w:rsidR="00D67276" w:rsidRPr="00412DEF">
              <w:rPr>
                <w:bCs/>
                <w:i w:val="0"/>
                <w:highlight w:val="green"/>
              </w:rPr>
              <w:t xml:space="preserve"> 442</w:t>
            </w:r>
            <w:r w:rsidR="00063D18" w:rsidRPr="00412DEF">
              <w:rPr>
                <w:bCs/>
                <w:i w:val="0"/>
                <w:highlight w:val="green"/>
              </w:rPr>
              <w:t>)</w:t>
            </w:r>
            <w:r w:rsidRPr="00412DEF">
              <w:rPr>
                <w:bCs/>
                <w:i w:val="0"/>
                <w:highlight w:val="green"/>
              </w:rPr>
              <w:t xml:space="preserve"> sowie benötigte</w:t>
            </w:r>
            <w:r w:rsidR="00840E98" w:rsidRPr="00412DEF">
              <w:rPr>
                <w:bCs/>
                <w:i w:val="0"/>
                <w:highlight w:val="green"/>
              </w:rPr>
              <w:t xml:space="preserve"> </w:t>
            </w:r>
            <w:r w:rsidRPr="00412DEF">
              <w:rPr>
                <w:bCs/>
                <w:i w:val="0"/>
                <w:highlight w:val="green"/>
              </w:rPr>
              <w:t>Abnahmegarantien für Entsorgungsanlagen</w:t>
            </w:r>
          </w:p>
          <w:p w14:paraId="7EA024C4" w14:textId="0C2CC38D" w:rsidR="00D67276" w:rsidRPr="00412DEF" w:rsidRDefault="00063D18" w:rsidP="004B6C17">
            <w:pPr>
              <w:pStyle w:val="Standard-Aufz1kursiv"/>
              <w:tabs>
                <w:tab w:val="num" w:pos="440"/>
              </w:tabs>
              <w:spacing w:beforeLines="60" w:before="144" w:afterLines="60" w:after="144"/>
              <w:ind w:left="440" w:hanging="440"/>
              <w:rPr>
                <w:i w:val="0"/>
                <w:highlight w:val="green"/>
              </w:rPr>
            </w:pPr>
            <w:r w:rsidRPr="00412DEF">
              <w:rPr>
                <w:i w:val="0"/>
                <w:highlight w:val="green"/>
              </w:rPr>
              <w:t>Liste der auf der Baustelle eingesetzten Maschinen und Geräte (vgl.</w:t>
            </w:r>
            <w:r w:rsidR="00D67276" w:rsidRPr="00412DEF">
              <w:rPr>
                <w:i w:val="0"/>
                <w:highlight w:val="green"/>
              </w:rPr>
              <w:t xml:space="preserve"> BB Pos. 541.220</w:t>
            </w:r>
            <w:r w:rsidRPr="00412DEF">
              <w:rPr>
                <w:i w:val="0"/>
                <w:highlight w:val="green"/>
              </w:rPr>
              <w:t xml:space="preserve">). </w:t>
            </w:r>
          </w:p>
          <w:p w14:paraId="50415F5F" w14:textId="5CBFFF9E" w:rsidR="00241F41" w:rsidRPr="00412DEF" w:rsidRDefault="00241F41" w:rsidP="00241F41">
            <w:pPr>
              <w:pStyle w:val="Standard-Aufz1kursiv"/>
              <w:tabs>
                <w:tab w:val="num" w:pos="440"/>
              </w:tabs>
              <w:spacing w:beforeLines="60" w:before="144" w:afterLines="60" w:after="144"/>
              <w:ind w:left="440" w:hanging="440"/>
              <w:rPr>
                <w:bCs/>
                <w:i w:val="0"/>
                <w:highlight w:val="green"/>
              </w:rPr>
            </w:pPr>
            <w:r w:rsidRPr="00412DEF">
              <w:rPr>
                <w:bCs/>
                <w:i w:val="0"/>
                <w:highlight w:val="green"/>
              </w:rPr>
              <w:t>Fallweise Sanierungskonzept für Gebäudeschadstoffe, Zonenpläne und SUVA-Meldungen.</w:t>
            </w:r>
          </w:p>
          <w:p w14:paraId="08E1E4BC" w14:textId="16A3E0ED" w:rsidR="00D509F8" w:rsidRPr="00412DEF" w:rsidRDefault="00B02050" w:rsidP="00412DEF">
            <w:pPr>
              <w:pStyle w:val="Standard-Aufz1kursiv"/>
              <w:numPr>
                <w:ilvl w:val="0"/>
                <w:numId w:val="0"/>
              </w:numPr>
              <w:tabs>
                <w:tab w:val="num" w:pos="440"/>
              </w:tabs>
              <w:spacing w:beforeLines="60" w:before="144" w:afterLines="60" w:after="144"/>
              <w:rPr>
                <w:i w:val="0"/>
                <w:color w:val="FF0000"/>
              </w:rPr>
            </w:pPr>
            <w:r w:rsidRPr="00283F1A">
              <w:rPr>
                <w:highlight w:val="green"/>
              </w:rPr>
              <w:t>Weiteres</w:t>
            </w:r>
            <w:r w:rsidRPr="00283F1A">
              <w:rPr>
                <w:highlight w:val="green"/>
              </w:rPr>
              <w:br w:type="page"/>
              <w:t xml:space="preserve"> ist zu beschreiben</w:t>
            </w:r>
          </w:p>
        </w:tc>
      </w:tr>
      <w:tr w:rsidR="00412DEF" w:rsidRPr="00771E0D" w14:paraId="2D354C07" w14:textId="77777777" w:rsidTr="001E21B5">
        <w:tc>
          <w:tcPr>
            <w:tcW w:w="752" w:type="dxa"/>
          </w:tcPr>
          <w:p w14:paraId="49182DC4" w14:textId="77777777" w:rsidR="00412DEF" w:rsidRPr="00B95773" w:rsidRDefault="00412DEF" w:rsidP="004B6C17">
            <w:pPr>
              <w:pStyle w:val="Standardkursiv"/>
              <w:spacing w:beforeLines="60" w:before="144" w:afterLines="60" w:after="144"/>
              <w:rPr>
                <w:i w:val="0"/>
              </w:rPr>
            </w:pPr>
          </w:p>
        </w:tc>
        <w:tc>
          <w:tcPr>
            <w:tcW w:w="680" w:type="dxa"/>
          </w:tcPr>
          <w:p w14:paraId="3FA0951D" w14:textId="13D189C4" w:rsidR="00412DEF" w:rsidRPr="00B95773" w:rsidRDefault="00412DEF" w:rsidP="004B6C17">
            <w:pPr>
              <w:pStyle w:val="Standardkursiv"/>
              <w:spacing w:beforeLines="60" w:before="144" w:afterLines="60" w:after="144"/>
              <w:rPr>
                <w:b/>
                <w:i w:val="0"/>
              </w:rPr>
            </w:pPr>
            <w:r>
              <w:rPr>
                <w:b/>
                <w:i w:val="0"/>
              </w:rPr>
              <w:t>.410</w:t>
            </w:r>
          </w:p>
        </w:tc>
        <w:tc>
          <w:tcPr>
            <w:tcW w:w="7931" w:type="dxa"/>
            <w:shd w:val="clear" w:color="auto" w:fill="auto"/>
          </w:tcPr>
          <w:p w14:paraId="0E855C5E" w14:textId="70735DB2" w:rsidR="00412DEF" w:rsidRPr="005F47F4" w:rsidRDefault="00283F1A" w:rsidP="00283F1A">
            <w:pPr>
              <w:pStyle w:val="Standard-Aufz1kursiv"/>
              <w:numPr>
                <w:ilvl w:val="0"/>
                <w:numId w:val="0"/>
              </w:numPr>
              <w:tabs>
                <w:tab w:val="num" w:pos="440"/>
              </w:tabs>
              <w:spacing w:beforeLines="60" w:before="144" w:afterLines="60" w:after="144"/>
            </w:pPr>
            <w:r w:rsidRPr="00283F1A">
              <w:rPr>
                <w:iCs/>
              </w:rPr>
              <w:t>01 Art</w:t>
            </w:r>
            <w:r w:rsidRPr="00283F1A">
              <w:rPr>
                <w:iCs/>
              </w:rPr>
              <w:br/>
              <w:t>02 Beschreibung…………………………..</w:t>
            </w:r>
          </w:p>
        </w:tc>
      </w:tr>
      <w:tr w:rsidR="00A86EDA" w:rsidRPr="00771E0D" w14:paraId="5AAA8F0A" w14:textId="77777777" w:rsidTr="00A86EDA">
        <w:tc>
          <w:tcPr>
            <w:tcW w:w="9363" w:type="dxa"/>
            <w:gridSpan w:val="3"/>
          </w:tcPr>
          <w:p w14:paraId="7A95AA13" w14:textId="77777777" w:rsidR="00A86EDA" w:rsidRPr="00A76E42" w:rsidRDefault="00A86EDA" w:rsidP="004B6C17">
            <w:pPr>
              <w:pStyle w:val="berschrift2"/>
              <w:numPr>
                <w:ilvl w:val="0"/>
                <w:numId w:val="0"/>
              </w:numPr>
              <w:tabs>
                <w:tab w:val="left" w:pos="1407"/>
              </w:tabs>
              <w:spacing w:beforeLines="60" w:before="144" w:afterLines="60" w:after="144"/>
              <w:contextualSpacing w:val="0"/>
              <w:rPr>
                <w:smallCaps/>
                <w:sz w:val="22"/>
                <w:szCs w:val="22"/>
              </w:rPr>
            </w:pPr>
            <w:bookmarkStart w:id="61" w:name="_Toc185859413"/>
            <w:r w:rsidRPr="00A76E42">
              <w:rPr>
                <w:smallCaps/>
                <w:sz w:val="22"/>
                <w:szCs w:val="22"/>
              </w:rPr>
              <w:t>260</w:t>
            </w:r>
            <w:r w:rsidRPr="00A76E42">
              <w:rPr>
                <w:smallCaps/>
                <w:sz w:val="22"/>
                <w:szCs w:val="22"/>
              </w:rPr>
              <w:tab/>
            </w:r>
            <w:r w:rsidR="00FA1EF2" w:rsidRPr="00A76E42">
              <w:rPr>
                <w:smallCaps/>
                <w:sz w:val="22"/>
                <w:szCs w:val="22"/>
              </w:rPr>
              <w:t>Varianten</w:t>
            </w:r>
            <w:r w:rsidRPr="00A76E42">
              <w:rPr>
                <w:smallCaps/>
                <w:sz w:val="22"/>
                <w:szCs w:val="22"/>
              </w:rPr>
              <w:t>, S</w:t>
            </w:r>
            <w:r w:rsidR="00FA1EF2" w:rsidRPr="00A76E42">
              <w:rPr>
                <w:smallCaps/>
                <w:sz w:val="22"/>
                <w:szCs w:val="22"/>
              </w:rPr>
              <w:t>ubunternehmer</w:t>
            </w:r>
            <w:r w:rsidRPr="00A76E42">
              <w:rPr>
                <w:smallCaps/>
                <w:sz w:val="22"/>
                <w:szCs w:val="22"/>
              </w:rPr>
              <w:t>, L</w:t>
            </w:r>
            <w:r w:rsidR="00FA1EF2" w:rsidRPr="00A76E42">
              <w:rPr>
                <w:smallCaps/>
                <w:sz w:val="22"/>
                <w:szCs w:val="22"/>
              </w:rPr>
              <w:t>ieferanten</w:t>
            </w:r>
            <w:r w:rsidRPr="00A76E42">
              <w:rPr>
                <w:smallCaps/>
                <w:sz w:val="22"/>
                <w:szCs w:val="22"/>
              </w:rPr>
              <w:t>, N</w:t>
            </w:r>
            <w:r w:rsidR="00FA1EF2" w:rsidRPr="00A76E42">
              <w:rPr>
                <w:smallCaps/>
                <w:sz w:val="22"/>
                <w:szCs w:val="22"/>
              </w:rPr>
              <w:t>ebenunternehmer</w:t>
            </w:r>
            <w:bookmarkEnd w:id="61"/>
          </w:p>
        </w:tc>
      </w:tr>
      <w:tr w:rsidR="00A86EDA" w:rsidRPr="00771E0D" w14:paraId="0DBDD54A" w14:textId="77777777" w:rsidTr="00A86EDA">
        <w:tc>
          <w:tcPr>
            <w:tcW w:w="9363" w:type="dxa"/>
            <w:gridSpan w:val="3"/>
          </w:tcPr>
          <w:p w14:paraId="503148AC" w14:textId="77777777" w:rsidR="00A86EDA" w:rsidRPr="00A76E42" w:rsidRDefault="00A86EDA" w:rsidP="004B6C17">
            <w:pPr>
              <w:pStyle w:val="berschrift3"/>
              <w:numPr>
                <w:ilvl w:val="0"/>
                <w:numId w:val="0"/>
              </w:numPr>
              <w:tabs>
                <w:tab w:val="left" w:pos="1392"/>
              </w:tabs>
              <w:spacing w:beforeLines="60" w:before="144" w:afterLines="60" w:after="144"/>
              <w:contextualSpacing w:val="0"/>
              <w:rPr>
                <w:sz w:val="22"/>
                <w:szCs w:val="22"/>
              </w:rPr>
            </w:pPr>
            <w:bookmarkStart w:id="62" w:name="_Toc185859414"/>
            <w:r w:rsidRPr="00A76E42">
              <w:rPr>
                <w:sz w:val="22"/>
                <w:szCs w:val="22"/>
              </w:rPr>
              <w:t>261</w:t>
            </w:r>
            <w:r w:rsidRPr="00A76E42">
              <w:rPr>
                <w:sz w:val="22"/>
                <w:szCs w:val="22"/>
              </w:rPr>
              <w:tab/>
              <w:t>Varianten</w:t>
            </w:r>
            <w:bookmarkEnd w:id="62"/>
          </w:p>
        </w:tc>
      </w:tr>
      <w:tr w:rsidR="00022394" w:rsidRPr="00B95773" w14:paraId="4DCA6CDF" w14:textId="77777777" w:rsidTr="00022394">
        <w:tc>
          <w:tcPr>
            <w:tcW w:w="9363" w:type="dxa"/>
            <w:gridSpan w:val="3"/>
          </w:tcPr>
          <w:p w14:paraId="6A7962A6" w14:textId="77777777" w:rsidR="00022394" w:rsidRPr="00B95773" w:rsidRDefault="00022394" w:rsidP="004B6C17">
            <w:pPr>
              <w:pStyle w:val="berschrift2"/>
              <w:numPr>
                <w:ilvl w:val="0"/>
                <w:numId w:val="0"/>
              </w:numPr>
              <w:tabs>
                <w:tab w:val="left" w:pos="1407"/>
              </w:tabs>
              <w:spacing w:beforeLines="60" w:before="144" w:afterLines="60" w:after="144"/>
              <w:contextualSpacing w:val="0"/>
              <w:rPr>
                <w:smallCaps/>
                <w:sz w:val="22"/>
                <w:szCs w:val="22"/>
              </w:rPr>
            </w:pPr>
            <w:bookmarkStart w:id="63" w:name="_Toc91503863"/>
            <w:r w:rsidRPr="00B95773">
              <w:rPr>
                <w:smallCaps/>
                <w:sz w:val="22"/>
                <w:szCs w:val="22"/>
              </w:rPr>
              <w:br w:type="page"/>
            </w:r>
            <w:bookmarkStart w:id="64" w:name="_Toc152579979"/>
            <w:bookmarkStart w:id="65" w:name="_Toc197833748"/>
            <w:bookmarkStart w:id="66" w:name="_Toc185859415"/>
            <w:r w:rsidRPr="00B95773">
              <w:rPr>
                <w:smallCaps/>
                <w:sz w:val="22"/>
                <w:szCs w:val="22"/>
              </w:rPr>
              <w:t>R290</w:t>
            </w:r>
            <w:bookmarkEnd w:id="63"/>
            <w:bookmarkEnd w:id="64"/>
            <w:bookmarkEnd w:id="65"/>
            <w:r w:rsidRPr="00B95773">
              <w:rPr>
                <w:smallCaps/>
                <w:sz w:val="22"/>
                <w:szCs w:val="22"/>
              </w:rPr>
              <w:tab/>
            </w:r>
            <w:r w:rsidRPr="00B95773">
              <w:rPr>
                <w:smallCaps/>
                <w:sz w:val="24"/>
                <w:szCs w:val="24"/>
              </w:rPr>
              <w:t>Bedingungen der Bauherrschaft</w:t>
            </w:r>
            <w:bookmarkEnd w:id="66"/>
          </w:p>
        </w:tc>
      </w:tr>
      <w:tr w:rsidR="00022394" w:rsidRPr="00B95773" w14:paraId="712F6ED7" w14:textId="77777777" w:rsidTr="00022394">
        <w:tc>
          <w:tcPr>
            <w:tcW w:w="9363" w:type="dxa"/>
            <w:gridSpan w:val="3"/>
          </w:tcPr>
          <w:p w14:paraId="69BF766F" w14:textId="77777777" w:rsidR="00022394" w:rsidRPr="00B95773" w:rsidRDefault="00022394" w:rsidP="004B6C17">
            <w:pPr>
              <w:pStyle w:val="berschrift3"/>
              <w:numPr>
                <w:ilvl w:val="0"/>
                <w:numId w:val="0"/>
              </w:numPr>
              <w:tabs>
                <w:tab w:val="left" w:pos="1392"/>
              </w:tabs>
              <w:spacing w:beforeLines="60" w:before="144" w:afterLines="60" w:after="144"/>
              <w:contextualSpacing w:val="0"/>
              <w:rPr>
                <w:sz w:val="22"/>
                <w:szCs w:val="22"/>
              </w:rPr>
            </w:pPr>
            <w:bookmarkStart w:id="67" w:name="_Toc185859416"/>
            <w:r w:rsidRPr="00B95773">
              <w:rPr>
                <w:sz w:val="22"/>
                <w:szCs w:val="22"/>
              </w:rPr>
              <w:t>R291</w:t>
            </w:r>
            <w:r w:rsidRPr="00B95773">
              <w:rPr>
                <w:sz w:val="22"/>
                <w:szCs w:val="22"/>
              </w:rPr>
              <w:tab/>
              <w:t>Vorbehalte der Bauherrschaft</w:t>
            </w:r>
            <w:r w:rsidR="00A76E42" w:rsidRPr="00B95773">
              <w:rPr>
                <w:sz w:val="22"/>
                <w:szCs w:val="22"/>
              </w:rPr>
              <w:t>.</w:t>
            </w:r>
            <w:bookmarkEnd w:id="67"/>
          </w:p>
        </w:tc>
      </w:tr>
      <w:tr w:rsidR="00022394" w:rsidRPr="00B95773" w14:paraId="43CE754F" w14:textId="77777777" w:rsidTr="00022394">
        <w:tc>
          <w:tcPr>
            <w:tcW w:w="9363" w:type="dxa"/>
            <w:gridSpan w:val="3"/>
          </w:tcPr>
          <w:p w14:paraId="41F7358F" w14:textId="77777777" w:rsidR="00022394" w:rsidRPr="00B95773" w:rsidRDefault="00022394" w:rsidP="004B6C17">
            <w:pPr>
              <w:pStyle w:val="berschrift3"/>
              <w:numPr>
                <w:ilvl w:val="0"/>
                <w:numId w:val="0"/>
              </w:numPr>
              <w:tabs>
                <w:tab w:val="left" w:pos="1392"/>
              </w:tabs>
              <w:spacing w:beforeLines="60" w:before="144" w:afterLines="60" w:after="144"/>
              <w:contextualSpacing w:val="0"/>
              <w:rPr>
                <w:sz w:val="22"/>
                <w:szCs w:val="22"/>
              </w:rPr>
            </w:pPr>
            <w:bookmarkStart w:id="68" w:name="_Toc185859417"/>
            <w:r w:rsidRPr="00B95773">
              <w:rPr>
                <w:sz w:val="22"/>
                <w:szCs w:val="22"/>
              </w:rPr>
              <w:t>R292</w:t>
            </w:r>
            <w:r w:rsidRPr="00B95773">
              <w:rPr>
                <w:sz w:val="22"/>
                <w:szCs w:val="22"/>
              </w:rPr>
              <w:tab/>
              <w:t>Vorgaben der Bauherrschaft</w:t>
            </w:r>
            <w:r w:rsidR="00A76E42" w:rsidRPr="00B95773">
              <w:rPr>
                <w:sz w:val="22"/>
                <w:szCs w:val="22"/>
              </w:rPr>
              <w:t>.</w:t>
            </w:r>
            <w:bookmarkEnd w:id="68"/>
          </w:p>
        </w:tc>
      </w:tr>
      <w:tr w:rsidR="00022394" w:rsidRPr="00B95773" w14:paraId="6F83C1C7" w14:textId="77777777" w:rsidTr="00022394">
        <w:tc>
          <w:tcPr>
            <w:tcW w:w="9363" w:type="dxa"/>
            <w:gridSpan w:val="3"/>
          </w:tcPr>
          <w:p w14:paraId="7F5B6021" w14:textId="77777777" w:rsidR="00022394" w:rsidRPr="00B95773" w:rsidRDefault="00022394" w:rsidP="004B6C17">
            <w:pPr>
              <w:pStyle w:val="berschrift3"/>
              <w:numPr>
                <w:ilvl w:val="0"/>
                <w:numId w:val="0"/>
              </w:numPr>
              <w:tabs>
                <w:tab w:val="left" w:pos="1392"/>
              </w:tabs>
              <w:spacing w:beforeLines="60" w:before="144" w:afterLines="60" w:after="144"/>
              <w:contextualSpacing w:val="0"/>
              <w:rPr>
                <w:sz w:val="22"/>
                <w:szCs w:val="22"/>
              </w:rPr>
            </w:pPr>
            <w:bookmarkStart w:id="69" w:name="_Toc185859418"/>
            <w:r w:rsidRPr="00B95773">
              <w:rPr>
                <w:sz w:val="22"/>
                <w:szCs w:val="22"/>
              </w:rPr>
              <w:t>R293</w:t>
            </w:r>
            <w:r w:rsidRPr="00B95773">
              <w:rPr>
                <w:sz w:val="22"/>
                <w:szCs w:val="22"/>
              </w:rPr>
              <w:tab/>
              <w:t>Kalkulationsschema</w:t>
            </w:r>
            <w:r w:rsidR="00A76E42" w:rsidRPr="00B95773">
              <w:rPr>
                <w:sz w:val="22"/>
                <w:szCs w:val="22"/>
              </w:rPr>
              <w:t>.</w:t>
            </w:r>
            <w:bookmarkEnd w:id="69"/>
          </w:p>
        </w:tc>
      </w:tr>
      <w:tr w:rsidR="00022394" w:rsidRPr="00B95773" w14:paraId="25CFD493" w14:textId="77777777" w:rsidTr="00022394">
        <w:tc>
          <w:tcPr>
            <w:tcW w:w="9363" w:type="dxa"/>
            <w:gridSpan w:val="3"/>
          </w:tcPr>
          <w:p w14:paraId="4AE09C0F" w14:textId="77777777" w:rsidR="00022394" w:rsidRPr="00B95773" w:rsidRDefault="00022394" w:rsidP="004B6C17">
            <w:pPr>
              <w:pStyle w:val="berschrift3"/>
              <w:numPr>
                <w:ilvl w:val="0"/>
                <w:numId w:val="0"/>
              </w:numPr>
              <w:tabs>
                <w:tab w:val="left" w:pos="1392"/>
              </w:tabs>
              <w:spacing w:beforeLines="60" w:before="144" w:afterLines="60" w:after="144"/>
              <w:contextualSpacing w:val="0"/>
              <w:rPr>
                <w:sz w:val="22"/>
                <w:szCs w:val="22"/>
              </w:rPr>
            </w:pPr>
            <w:bookmarkStart w:id="70" w:name="_Toc185859419"/>
            <w:r w:rsidRPr="00B95773">
              <w:rPr>
                <w:sz w:val="22"/>
                <w:szCs w:val="22"/>
              </w:rPr>
              <w:t>R294</w:t>
            </w:r>
            <w:r w:rsidRPr="00B95773">
              <w:rPr>
                <w:sz w:val="22"/>
                <w:szCs w:val="22"/>
              </w:rPr>
              <w:tab/>
              <w:t>Preisanalysen</w:t>
            </w:r>
            <w:r w:rsidR="00A76E42" w:rsidRPr="00B95773">
              <w:rPr>
                <w:sz w:val="22"/>
                <w:szCs w:val="22"/>
              </w:rPr>
              <w:t>.</w:t>
            </w:r>
            <w:bookmarkEnd w:id="70"/>
          </w:p>
        </w:tc>
      </w:tr>
      <w:tr w:rsidR="00B01733" w:rsidRPr="00771E0D" w14:paraId="24D335FD" w14:textId="77777777" w:rsidTr="00BA2263">
        <w:tc>
          <w:tcPr>
            <w:tcW w:w="9363" w:type="dxa"/>
            <w:gridSpan w:val="3"/>
            <w:shd w:val="clear" w:color="auto" w:fill="auto"/>
          </w:tcPr>
          <w:p w14:paraId="77842D85" w14:textId="7925685B" w:rsidR="00B01733" w:rsidRPr="00771E0D" w:rsidRDefault="00EB3510" w:rsidP="004B6C17">
            <w:pPr>
              <w:pStyle w:val="berschrift1"/>
              <w:numPr>
                <w:ilvl w:val="0"/>
                <w:numId w:val="0"/>
              </w:numPr>
              <w:tabs>
                <w:tab w:val="left" w:pos="1407"/>
              </w:tabs>
              <w:spacing w:beforeLines="60" w:before="144" w:afterLines="60" w:after="144"/>
              <w:contextualSpacing w:val="0"/>
              <w:rPr>
                <w:smallCaps/>
                <w:sz w:val="28"/>
              </w:rPr>
            </w:pPr>
            <w:bookmarkStart w:id="71" w:name="_Toc197833749"/>
            <w:bookmarkStart w:id="72" w:name="_Toc335734944"/>
            <w:bookmarkStart w:id="73" w:name="_Toc335735293"/>
            <w:bookmarkStart w:id="74" w:name="_Toc185859420"/>
            <w:r w:rsidRPr="00771E0D">
              <w:rPr>
                <w:smallCaps/>
                <w:sz w:val="24"/>
                <w:szCs w:val="24"/>
              </w:rPr>
              <w:t>300</w:t>
            </w:r>
            <w:r w:rsidRPr="00771E0D">
              <w:rPr>
                <w:smallCaps/>
                <w:sz w:val="28"/>
              </w:rPr>
              <w:tab/>
            </w:r>
            <w:r w:rsidR="00EF3C4B">
              <w:rPr>
                <w:smallCaps/>
                <w:sz w:val="28"/>
              </w:rPr>
              <w:t>Ö</w:t>
            </w:r>
            <w:r w:rsidR="001E4762" w:rsidRPr="00771E0D">
              <w:rPr>
                <w:smallCaps/>
                <w:sz w:val="28"/>
              </w:rPr>
              <w:t>rtliche</w:t>
            </w:r>
            <w:r w:rsidR="00E851C9" w:rsidRPr="00771E0D">
              <w:rPr>
                <w:smallCaps/>
                <w:sz w:val="28"/>
              </w:rPr>
              <w:t xml:space="preserve"> </w:t>
            </w:r>
            <w:bookmarkEnd w:id="58"/>
            <w:bookmarkEnd w:id="71"/>
            <w:bookmarkEnd w:id="72"/>
            <w:bookmarkEnd w:id="73"/>
            <w:r w:rsidR="001E4762" w:rsidRPr="00771E0D">
              <w:rPr>
                <w:smallCaps/>
                <w:sz w:val="28"/>
              </w:rPr>
              <w:t>Gegebenheiten</w:t>
            </w:r>
            <w:bookmarkEnd w:id="74"/>
          </w:p>
        </w:tc>
      </w:tr>
      <w:tr w:rsidR="00B01733" w:rsidRPr="00771E0D" w14:paraId="6465FAC1" w14:textId="77777777" w:rsidTr="00BA2263">
        <w:tc>
          <w:tcPr>
            <w:tcW w:w="9363" w:type="dxa"/>
            <w:gridSpan w:val="3"/>
            <w:shd w:val="clear" w:color="auto" w:fill="auto"/>
          </w:tcPr>
          <w:p w14:paraId="55CAE953" w14:textId="122DF8CC" w:rsidR="00B01733" w:rsidRPr="00D83496" w:rsidRDefault="00E2476E" w:rsidP="004B6C17">
            <w:pPr>
              <w:pStyle w:val="berschrift2"/>
              <w:numPr>
                <w:ilvl w:val="0"/>
                <w:numId w:val="0"/>
              </w:numPr>
              <w:tabs>
                <w:tab w:val="left" w:pos="1407"/>
              </w:tabs>
              <w:spacing w:beforeLines="60" w:before="144" w:afterLines="60" w:after="144"/>
              <w:contextualSpacing w:val="0"/>
              <w:rPr>
                <w:smallCaps/>
                <w:sz w:val="22"/>
                <w:szCs w:val="22"/>
              </w:rPr>
            </w:pPr>
            <w:bookmarkStart w:id="75" w:name="_Toc91503865"/>
            <w:bookmarkStart w:id="76" w:name="_Toc197833750"/>
            <w:bookmarkStart w:id="77" w:name="_Toc185859421"/>
            <w:r w:rsidRPr="00D83496">
              <w:rPr>
                <w:smallCaps/>
                <w:sz w:val="22"/>
                <w:szCs w:val="22"/>
              </w:rPr>
              <w:t>310</w:t>
            </w:r>
            <w:bookmarkEnd w:id="75"/>
            <w:bookmarkEnd w:id="76"/>
            <w:r w:rsidR="00A10BCE" w:rsidRPr="00D83496">
              <w:rPr>
                <w:smallCaps/>
                <w:sz w:val="22"/>
                <w:szCs w:val="22"/>
              </w:rPr>
              <w:tab/>
            </w:r>
            <w:r w:rsidR="00A10BCE" w:rsidRPr="00D83496">
              <w:rPr>
                <w:smallCaps/>
                <w:sz w:val="24"/>
                <w:szCs w:val="24"/>
              </w:rPr>
              <w:t>Vereinfachte Anwendung</w:t>
            </w:r>
            <w:bookmarkEnd w:id="77"/>
          </w:p>
        </w:tc>
      </w:tr>
      <w:tr w:rsidR="00B01733" w:rsidRPr="00771E0D" w14:paraId="0097C678" w14:textId="77777777" w:rsidTr="00BA2263">
        <w:tc>
          <w:tcPr>
            <w:tcW w:w="752" w:type="dxa"/>
            <w:shd w:val="clear" w:color="auto" w:fill="auto"/>
          </w:tcPr>
          <w:p w14:paraId="3751A3A4" w14:textId="77777777" w:rsidR="00B01733" w:rsidRPr="00D83496" w:rsidRDefault="00B01733" w:rsidP="004B6C17">
            <w:pPr>
              <w:pStyle w:val="Erluterung1"/>
              <w:spacing w:beforeLines="60" w:before="144" w:afterLines="60" w:after="144"/>
              <w:rPr>
                <w:b/>
                <w:i w:val="0"/>
                <w:color w:val="auto"/>
              </w:rPr>
            </w:pPr>
            <w:r w:rsidRPr="00D83496">
              <w:rPr>
                <w:b/>
                <w:i w:val="0"/>
                <w:color w:val="auto"/>
              </w:rPr>
              <w:t>311</w:t>
            </w:r>
          </w:p>
          <w:p w14:paraId="51FFA923" w14:textId="77777777" w:rsidR="00E851C9" w:rsidRPr="00771E0D" w:rsidRDefault="00E851C9" w:rsidP="004B6C17">
            <w:pPr>
              <w:pStyle w:val="Erluterung1"/>
              <w:spacing w:beforeLines="60" w:before="144" w:afterLines="60" w:after="144"/>
              <w:rPr>
                <w:i w:val="0"/>
                <w:color w:val="auto"/>
              </w:rPr>
            </w:pPr>
          </w:p>
        </w:tc>
        <w:tc>
          <w:tcPr>
            <w:tcW w:w="680" w:type="dxa"/>
            <w:shd w:val="clear" w:color="auto" w:fill="auto"/>
          </w:tcPr>
          <w:p w14:paraId="58088665" w14:textId="77777777" w:rsidR="00B01733" w:rsidRPr="00771E0D" w:rsidRDefault="00B01733" w:rsidP="004B6C17">
            <w:pPr>
              <w:pStyle w:val="berschrift4Kursiv"/>
              <w:spacing w:beforeLines="60" w:before="144" w:afterLines="60" w:after="144"/>
              <w:rPr>
                <w:i w:val="0"/>
                <w:sz w:val="22"/>
              </w:rPr>
            </w:pPr>
          </w:p>
        </w:tc>
        <w:tc>
          <w:tcPr>
            <w:tcW w:w="7931" w:type="dxa"/>
            <w:shd w:val="clear" w:color="auto" w:fill="auto"/>
          </w:tcPr>
          <w:p w14:paraId="5A18B2FF" w14:textId="77777777" w:rsidR="00B01733" w:rsidRPr="00771E0D" w:rsidRDefault="00B01733" w:rsidP="00EF3C4B">
            <w:pPr>
              <w:pStyle w:val="Erluterung1"/>
              <w:spacing w:beforeLines="60" w:before="144" w:afterLines="60" w:after="144"/>
              <w:rPr>
                <w:i w:val="0"/>
                <w:color w:val="auto"/>
              </w:rPr>
            </w:pPr>
            <w:r w:rsidRPr="00771E0D">
              <w:rPr>
                <w:i w:val="0"/>
                <w:color w:val="auto"/>
              </w:rPr>
              <w:t xml:space="preserve">Baugrund ,Gewässer, Altlasten, </w:t>
            </w:r>
            <w:r w:rsidR="00EF3C4B">
              <w:rPr>
                <w:i w:val="0"/>
                <w:color w:val="auto"/>
              </w:rPr>
              <w:t xml:space="preserve">Schadstoffe, </w:t>
            </w:r>
            <w:r w:rsidRPr="00771E0D">
              <w:rPr>
                <w:i w:val="0"/>
                <w:color w:val="auto"/>
              </w:rPr>
              <w:t>archäologische Funde; vorhandene Werklei</w:t>
            </w:r>
            <w:r w:rsidR="00EF3C4B">
              <w:rPr>
                <w:i w:val="0"/>
                <w:color w:val="auto"/>
              </w:rPr>
              <w:t>tun</w:t>
            </w:r>
            <w:r w:rsidRPr="00771E0D">
              <w:rPr>
                <w:i w:val="0"/>
                <w:color w:val="auto"/>
              </w:rPr>
              <w:t>gen, Bauwerke und Anlagen; Klima, Naturgefahren, Gefahrenzonen; Behin</w:t>
            </w:r>
            <w:r w:rsidR="00EF3C4B">
              <w:rPr>
                <w:i w:val="0"/>
                <w:color w:val="auto"/>
              </w:rPr>
              <w:t>de</w:t>
            </w:r>
            <w:r w:rsidRPr="00771E0D">
              <w:rPr>
                <w:i w:val="0"/>
                <w:color w:val="auto"/>
              </w:rPr>
              <w:t>rungen, Einschränkungen, Erschwernisse; Verkehrserschliessung der Baustelle; Parkpl</w:t>
            </w:r>
            <w:r w:rsidR="00B92516" w:rsidRPr="00771E0D">
              <w:rPr>
                <w:i w:val="0"/>
                <w:color w:val="auto"/>
              </w:rPr>
              <w:t>ä</w:t>
            </w:r>
            <w:r w:rsidRPr="00771E0D">
              <w:rPr>
                <w:i w:val="0"/>
                <w:color w:val="auto"/>
              </w:rPr>
              <w:t>tze, Umschlag</w:t>
            </w:r>
            <w:r w:rsidR="00B92516" w:rsidRPr="00771E0D">
              <w:rPr>
                <w:i w:val="0"/>
                <w:color w:val="auto"/>
              </w:rPr>
              <w:t>-</w:t>
            </w:r>
            <w:r w:rsidRPr="00771E0D">
              <w:rPr>
                <w:i w:val="0"/>
                <w:color w:val="auto"/>
              </w:rPr>
              <w:t xml:space="preserve"> und Lagerflächen, Räume, Baustellenanlagen</w:t>
            </w:r>
            <w:r w:rsidR="00EF3C4B">
              <w:rPr>
                <w:i w:val="0"/>
                <w:color w:val="auto"/>
              </w:rPr>
              <w:t>; Zustandserfassung, Bestandsaufnahme</w:t>
            </w:r>
          </w:p>
        </w:tc>
      </w:tr>
      <w:tr w:rsidR="00B01733" w:rsidRPr="00771E0D" w14:paraId="10568D9D" w14:textId="77777777" w:rsidTr="00BA2263">
        <w:tc>
          <w:tcPr>
            <w:tcW w:w="9363" w:type="dxa"/>
            <w:gridSpan w:val="3"/>
            <w:shd w:val="clear" w:color="auto" w:fill="auto"/>
          </w:tcPr>
          <w:p w14:paraId="47011A30" w14:textId="13219D41" w:rsidR="00B01733" w:rsidRPr="00D83496" w:rsidRDefault="00B01733" w:rsidP="004E4973">
            <w:pPr>
              <w:pStyle w:val="berschrift2"/>
              <w:numPr>
                <w:ilvl w:val="0"/>
                <w:numId w:val="0"/>
              </w:numPr>
              <w:tabs>
                <w:tab w:val="left" w:pos="1407"/>
              </w:tabs>
              <w:spacing w:beforeLines="60" w:before="144" w:afterLines="60" w:after="144"/>
              <w:ind w:left="1348" w:hanging="1348"/>
              <w:contextualSpacing w:val="0"/>
              <w:rPr>
                <w:smallCaps/>
                <w:sz w:val="22"/>
                <w:szCs w:val="22"/>
              </w:rPr>
            </w:pPr>
            <w:bookmarkStart w:id="78" w:name="_Toc91503867"/>
            <w:bookmarkStart w:id="79" w:name="_Toc197833751"/>
            <w:bookmarkStart w:id="80" w:name="_Toc185859422"/>
            <w:r w:rsidRPr="00D83496">
              <w:rPr>
                <w:smallCaps/>
                <w:sz w:val="22"/>
                <w:szCs w:val="22"/>
              </w:rPr>
              <w:lastRenderedPageBreak/>
              <w:t>320</w:t>
            </w:r>
            <w:r w:rsidRPr="00D83496">
              <w:rPr>
                <w:smallCaps/>
                <w:sz w:val="22"/>
                <w:szCs w:val="22"/>
              </w:rPr>
              <w:tab/>
            </w:r>
            <w:r w:rsidRPr="00D83496">
              <w:rPr>
                <w:smallCaps/>
                <w:sz w:val="24"/>
                <w:szCs w:val="24"/>
              </w:rPr>
              <w:t>Baugrund, Gew</w:t>
            </w:r>
            <w:r w:rsidR="00A10BCE" w:rsidRPr="00D83496">
              <w:rPr>
                <w:smallCaps/>
                <w:sz w:val="24"/>
                <w:szCs w:val="24"/>
              </w:rPr>
              <w:t xml:space="preserve">ässer, Altlasten, </w:t>
            </w:r>
            <w:r w:rsidR="004E4973">
              <w:rPr>
                <w:smallCaps/>
                <w:sz w:val="24"/>
                <w:szCs w:val="24"/>
              </w:rPr>
              <w:t>S</w:t>
            </w:r>
            <w:r w:rsidR="004E4973" w:rsidRPr="00D83496">
              <w:rPr>
                <w:smallCaps/>
                <w:sz w:val="24"/>
                <w:szCs w:val="24"/>
              </w:rPr>
              <w:t>chadstoffe</w:t>
            </w:r>
            <w:r w:rsidR="009A0D73" w:rsidRPr="00D83496">
              <w:rPr>
                <w:smallCaps/>
                <w:sz w:val="24"/>
                <w:szCs w:val="24"/>
              </w:rPr>
              <w:t xml:space="preserve">, </w:t>
            </w:r>
            <w:r w:rsidR="00A10BCE" w:rsidRPr="00D83496">
              <w:rPr>
                <w:smallCaps/>
                <w:sz w:val="24"/>
                <w:szCs w:val="24"/>
              </w:rPr>
              <w:t>Archäologische</w:t>
            </w:r>
            <w:r w:rsidRPr="00D83496">
              <w:rPr>
                <w:smallCaps/>
                <w:sz w:val="24"/>
                <w:szCs w:val="24"/>
              </w:rPr>
              <w:t xml:space="preserve"> Funde</w:t>
            </w:r>
            <w:bookmarkEnd w:id="78"/>
            <w:bookmarkEnd w:id="79"/>
            <w:bookmarkEnd w:id="80"/>
            <w:r w:rsidRPr="00D83496">
              <w:rPr>
                <w:smallCaps/>
                <w:sz w:val="22"/>
                <w:szCs w:val="22"/>
              </w:rPr>
              <w:t xml:space="preserve"> </w:t>
            </w:r>
          </w:p>
        </w:tc>
      </w:tr>
      <w:tr w:rsidR="003A606E" w:rsidRPr="00771E0D" w14:paraId="472980C9" w14:textId="77777777" w:rsidTr="00BA2263">
        <w:tc>
          <w:tcPr>
            <w:tcW w:w="9363" w:type="dxa"/>
            <w:gridSpan w:val="3"/>
            <w:shd w:val="clear" w:color="auto" w:fill="auto"/>
          </w:tcPr>
          <w:p w14:paraId="63838245" w14:textId="0B3844DD" w:rsidR="003A606E" w:rsidRPr="00D83496" w:rsidRDefault="003A606E" w:rsidP="004B6C17">
            <w:pPr>
              <w:pStyle w:val="berschrift3"/>
              <w:numPr>
                <w:ilvl w:val="0"/>
                <w:numId w:val="0"/>
              </w:numPr>
              <w:tabs>
                <w:tab w:val="left" w:pos="1392"/>
              </w:tabs>
              <w:spacing w:beforeLines="60" w:before="144" w:afterLines="60" w:after="144"/>
              <w:contextualSpacing w:val="0"/>
              <w:rPr>
                <w:sz w:val="22"/>
                <w:szCs w:val="22"/>
              </w:rPr>
            </w:pPr>
            <w:bookmarkStart w:id="81" w:name="_Toc185859423"/>
            <w:r w:rsidRPr="00D83496">
              <w:rPr>
                <w:sz w:val="22"/>
                <w:szCs w:val="22"/>
              </w:rPr>
              <w:t>321</w:t>
            </w:r>
            <w:r w:rsidRPr="00D83496">
              <w:rPr>
                <w:sz w:val="22"/>
                <w:szCs w:val="22"/>
              </w:rPr>
              <w:tab/>
              <w:t>Baugrund</w:t>
            </w:r>
            <w:r w:rsidR="00A76E42">
              <w:rPr>
                <w:sz w:val="22"/>
                <w:szCs w:val="22"/>
              </w:rPr>
              <w:t>.</w:t>
            </w:r>
            <w:bookmarkEnd w:id="81"/>
          </w:p>
        </w:tc>
      </w:tr>
      <w:tr w:rsidR="00A91EDE" w:rsidRPr="00A91EDE" w14:paraId="04D6410A" w14:textId="77777777" w:rsidTr="00BA2263">
        <w:tc>
          <w:tcPr>
            <w:tcW w:w="9363" w:type="dxa"/>
            <w:gridSpan w:val="3"/>
            <w:shd w:val="clear" w:color="auto" w:fill="auto"/>
          </w:tcPr>
          <w:p w14:paraId="7D74CC80" w14:textId="5A7B2EC0" w:rsidR="00D83496" w:rsidRPr="001A4F9B" w:rsidRDefault="00D83496" w:rsidP="00D83496">
            <w:pPr>
              <w:pStyle w:val="berschrift3"/>
              <w:numPr>
                <w:ilvl w:val="0"/>
                <w:numId w:val="0"/>
              </w:numPr>
              <w:tabs>
                <w:tab w:val="left" w:pos="1392"/>
              </w:tabs>
              <w:spacing w:beforeLines="60" w:before="144" w:afterLines="60" w:after="144"/>
              <w:contextualSpacing w:val="0"/>
              <w:rPr>
                <w:sz w:val="22"/>
                <w:szCs w:val="22"/>
                <w:highlight w:val="green"/>
              </w:rPr>
            </w:pPr>
            <w:bookmarkStart w:id="82" w:name="_Toc185859424"/>
            <w:r w:rsidRPr="001A4F9B">
              <w:rPr>
                <w:rFonts w:eastAsia="Times New Roman" w:cs="Times New Roman"/>
                <w:bCs w:val="0"/>
                <w:sz w:val="22"/>
                <w:szCs w:val="22"/>
                <w:highlight w:val="green"/>
              </w:rPr>
              <w:t>322</w:t>
            </w:r>
            <w:r w:rsidRPr="001A4F9B">
              <w:rPr>
                <w:rFonts w:eastAsia="Times New Roman" w:cs="Times New Roman"/>
                <w:bCs w:val="0"/>
                <w:sz w:val="22"/>
                <w:szCs w:val="22"/>
                <w:highlight w:val="green"/>
              </w:rPr>
              <w:tab/>
            </w:r>
            <w:r w:rsidRPr="001A4F9B">
              <w:rPr>
                <w:smallCaps/>
                <w:szCs w:val="24"/>
                <w:highlight w:val="green"/>
              </w:rPr>
              <w:t>Grundwasser, Schutzzonen.</w:t>
            </w:r>
            <w:bookmarkEnd w:id="82"/>
          </w:p>
        </w:tc>
      </w:tr>
      <w:tr w:rsidR="00A91EDE" w:rsidRPr="00A91EDE" w14:paraId="0B61D176" w14:textId="77777777" w:rsidTr="00BA2263">
        <w:tc>
          <w:tcPr>
            <w:tcW w:w="752" w:type="dxa"/>
            <w:shd w:val="clear" w:color="auto" w:fill="auto"/>
          </w:tcPr>
          <w:p w14:paraId="2A89DDE6" w14:textId="77777777" w:rsidR="00D83496" w:rsidRPr="00D404EA" w:rsidRDefault="00D83496" w:rsidP="004B6C17">
            <w:pPr>
              <w:spacing w:beforeLines="60" w:before="144" w:afterLines="60" w:after="144"/>
            </w:pPr>
          </w:p>
        </w:tc>
        <w:tc>
          <w:tcPr>
            <w:tcW w:w="680" w:type="dxa"/>
            <w:shd w:val="clear" w:color="auto" w:fill="auto"/>
          </w:tcPr>
          <w:p w14:paraId="06127C0D" w14:textId="77777777" w:rsidR="00D83496" w:rsidRPr="00D404EA" w:rsidRDefault="00D83496" w:rsidP="004B6C17">
            <w:pPr>
              <w:pStyle w:val="Standardkursiv"/>
              <w:spacing w:beforeLines="60" w:before="144" w:afterLines="60" w:after="144"/>
              <w:rPr>
                <w:b/>
                <w:i w:val="0"/>
                <w:highlight w:val="green"/>
              </w:rPr>
            </w:pPr>
            <w:r w:rsidRPr="00D404EA">
              <w:rPr>
                <w:b/>
                <w:i w:val="0"/>
                <w:highlight w:val="green"/>
              </w:rPr>
              <w:t>.100</w:t>
            </w:r>
          </w:p>
        </w:tc>
        <w:tc>
          <w:tcPr>
            <w:tcW w:w="7931" w:type="dxa"/>
            <w:shd w:val="clear" w:color="auto" w:fill="auto"/>
          </w:tcPr>
          <w:p w14:paraId="0E2DBABE" w14:textId="77777777" w:rsidR="00D83496" w:rsidRPr="001A4F9B" w:rsidRDefault="00D83496" w:rsidP="004B6C17">
            <w:pPr>
              <w:pStyle w:val="Standardkursiv"/>
              <w:spacing w:beforeLines="60" w:before="144" w:afterLines="60" w:after="144"/>
              <w:rPr>
                <w:b/>
                <w:i w:val="0"/>
                <w:highlight w:val="green"/>
              </w:rPr>
            </w:pPr>
            <w:r w:rsidRPr="001A4F9B">
              <w:rPr>
                <w:rFonts w:eastAsiaTheme="majorEastAsia" w:cstheme="majorBidi"/>
                <w:b/>
                <w:bCs/>
                <w:i w:val="0"/>
                <w:smallCaps/>
                <w:sz w:val="24"/>
                <w:szCs w:val="24"/>
                <w:highlight w:val="green"/>
              </w:rPr>
              <w:t>Grundwasser, Grundwasserspiegel</w:t>
            </w:r>
            <w:r w:rsidR="00A76E42" w:rsidRPr="001A4F9B">
              <w:rPr>
                <w:b/>
                <w:i w:val="0"/>
                <w:highlight w:val="green"/>
              </w:rPr>
              <w:t>.</w:t>
            </w:r>
          </w:p>
        </w:tc>
      </w:tr>
      <w:tr w:rsidR="00A91EDE" w:rsidRPr="00A91EDE" w14:paraId="5BBB2D8D" w14:textId="77777777" w:rsidTr="00BA2263">
        <w:tc>
          <w:tcPr>
            <w:tcW w:w="752" w:type="dxa"/>
            <w:shd w:val="clear" w:color="auto" w:fill="auto"/>
          </w:tcPr>
          <w:p w14:paraId="42AD4574" w14:textId="77777777" w:rsidR="00D83496" w:rsidRPr="00D404EA" w:rsidRDefault="00D83496" w:rsidP="004B6C17">
            <w:pPr>
              <w:spacing w:beforeLines="60" w:before="144" w:afterLines="60" w:after="144"/>
            </w:pPr>
          </w:p>
        </w:tc>
        <w:tc>
          <w:tcPr>
            <w:tcW w:w="680" w:type="dxa"/>
            <w:shd w:val="clear" w:color="auto" w:fill="auto"/>
          </w:tcPr>
          <w:p w14:paraId="0C4E45B7" w14:textId="77777777" w:rsidR="00D83496" w:rsidRPr="00D404EA" w:rsidRDefault="00D83496" w:rsidP="004B6C17">
            <w:pPr>
              <w:pStyle w:val="Standardkursiv"/>
              <w:spacing w:beforeLines="60" w:before="144" w:afterLines="60" w:after="144"/>
              <w:rPr>
                <w:b/>
                <w:i w:val="0"/>
                <w:highlight w:val="green"/>
              </w:rPr>
            </w:pPr>
            <w:r w:rsidRPr="00D404EA">
              <w:rPr>
                <w:b/>
                <w:i w:val="0"/>
                <w:highlight w:val="green"/>
              </w:rPr>
              <w:t>.110</w:t>
            </w:r>
          </w:p>
        </w:tc>
        <w:tc>
          <w:tcPr>
            <w:tcW w:w="7931" w:type="dxa"/>
            <w:shd w:val="clear" w:color="auto" w:fill="auto"/>
          </w:tcPr>
          <w:p w14:paraId="31D53767" w14:textId="77777777" w:rsidR="00D83496" w:rsidRPr="00D404EA" w:rsidRDefault="00D83496" w:rsidP="00D83496">
            <w:pPr>
              <w:pStyle w:val="Erluterung1"/>
              <w:spacing w:beforeLines="60" w:before="144" w:afterLines="60" w:after="144"/>
              <w:rPr>
                <w:i w:val="0"/>
                <w:color w:val="auto"/>
                <w:highlight w:val="green"/>
              </w:rPr>
            </w:pPr>
            <w:r w:rsidRPr="00D404EA">
              <w:rPr>
                <w:i w:val="0"/>
                <w:color w:val="auto"/>
                <w:highlight w:val="green"/>
              </w:rPr>
              <w:t xml:space="preserve">01 </w:t>
            </w:r>
            <w:r w:rsidRPr="00D404EA">
              <w:rPr>
                <w:color w:val="auto"/>
                <w:highlight w:val="green"/>
              </w:rPr>
              <w:t>Beschreibung</w:t>
            </w:r>
            <w:r w:rsidRPr="00D404EA">
              <w:rPr>
                <w:i w:val="0"/>
                <w:color w:val="auto"/>
                <w:highlight w:val="green"/>
              </w:rPr>
              <w:t>…………………………..</w:t>
            </w:r>
          </w:p>
        </w:tc>
      </w:tr>
      <w:tr w:rsidR="00A91EDE" w:rsidRPr="00A91EDE" w14:paraId="5D8EADC6" w14:textId="77777777" w:rsidTr="00BA2263">
        <w:tc>
          <w:tcPr>
            <w:tcW w:w="752" w:type="dxa"/>
            <w:shd w:val="clear" w:color="auto" w:fill="auto"/>
          </w:tcPr>
          <w:p w14:paraId="36CF70D6" w14:textId="77777777" w:rsidR="00D83496" w:rsidRPr="00D404EA" w:rsidRDefault="00D83496" w:rsidP="004B6C17">
            <w:pPr>
              <w:spacing w:beforeLines="60" w:before="144" w:afterLines="60" w:after="144"/>
              <w:rPr>
                <w:highlight w:val="green"/>
              </w:rPr>
            </w:pPr>
          </w:p>
        </w:tc>
        <w:tc>
          <w:tcPr>
            <w:tcW w:w="680" w:type="dxa"/>
            <w:shd w:val="clear" w:color="auto" w:fill="auto"/>
          </w:tcPr>
          <w:p w14:paraId="4F2889D3" w14:textId="77777777" w:rsidR="00D83496" w:rsidRPr="00D404EA" w:rsidRDefault="00D83496" w:rsidP="004B6C17">
            <w:pPr>
              <w:pStyle w:val="Standardkursiv"/>
              <w:spacing w:beforeLines="60" w:before="144" w:afterLines="60" w:after="144"/>
              <w:rPr>
                <w:b/>
                <w:i w:val="0"/>
                <w:highlight w:val="green"/>
              </w:rPr>
            </w:pPr>
            <w:r w:rsidRPr="00D404EA">
              <w:rPr>
                <w:b/>
                <w:i w:val="0"/>
                <w:highlight w:val="green"/>
              </w:rPr>
              <w:t>.120</w:t>
            </w:r>
          </w:p>
        </w:tc>
        <w:tc>
          <w:tcPr>
            <w:tcW w:w="7931" w:type="dxa"/>
            <w:shd w:val="clear" w:color="auto" w:fill="auto"/>
          </w:tcPr>
          <w:p w14:paraId="613C3373" w14:textId="77777777" w:rsidR="00D83496" w:rsidRPr="00D404EA" w:rsidRDefault="00D83496" w:rsidP="00D83496">
            <w:pPr>
              <w:pStyle w:val="Erluterung1"/>
              <w:spacing w:beforeLines="60" w:before="144" w:afterLines="60" w:after="144"/>
              <w:rPr>
                <w:i w:val="0"/>
                <w:color w:val="auto"/>
              </w:rPr>
            </w:pPr>
            <w:r w:rsidRPr="00D404EA">
              <w:rPr>
                <w:i w:val="0"/>
                <w:color w:val="auto"/>
                <w:highlight w:val="green"/>
              </w:rPr>
              <w:t>bis .180 wie .110</w:t>
            </w:r>
          </w:p>
        </w:tc>
      </w:tr>
      <w:tr w:rsidR="00A91EDE" w:rsidRPr="00A91EDE" w14:paraId="03666532" w14:textId="77777777" w:rsidTr="00BA2263">
        <w:tc>
          <w:tcPr>
            <w:tcW w:w="752" w:type="dxa"/>
            <w:shd w:val="clear" w:color="auto" w:fill="auto"/>
          </w:tcPr>
          <w:p w14:paraId="45AD6D74" w14:textId="77777777" w:rsidR="00D83496" w:rsidRPr="00D404EA" w:rsidRDefault="00D83496" w:rsidP="004B6C17">
            <w:pPr>
              <w:spacing w:beforeLines="60" w:before="144" w:afterLines="60" w:after="144"/>
            </w:pPr>
          </w:p>
        </w:tc>
        <w:tc>
          <w:tcPr>
            <w:tcW w:w="680" w:type="dxa"/>
            <w:shd w:val="clear" w:color="auto" w:fill="auto"/>
          </w:tcPr>
          <w:p w14:paraId="294CE3E4" w14:textId="77777777" w:rsidR="00D83496" w:rsidRPr="00D404EA" w:rsidRDefault="00D83496" w:rsidP="004B6C17">
            <w:pPr>
              <w:pStyle w:val="Standardkursiv"/>
              <w:spacing w:beforeLines="60" w:before="144" w:afterLines="60" w:after="144"/>
              <w:rPr>
                <w:b/>
                <w:i w:val="0"/>
                <w:highlight w:val="green"/>
              </w:rPr>
            </w:pPr>
            <w:r w:rsidRPr="00D404EA">
              <w:rPr>
                <w:b/>
                <w:i w:val="0"/>
                <w:highlight w:val="green"/>
              </w:rPr>
              <w:t>.200</w:t>
            </w:r>
          </w:p>
        </w:tc>
        <w:tc>
          <w:tcPr>
            <w:tcW w:w="7931" w:type="dxa"/>
            <w:shd w:val="clear" w:color="auto" w:fill="auto"/>
          </w:tcPr>
          <w:p w14:paraId="05CF7920" w14:textId="77777777" w:rsidR="00D83496" w:rsidRPr="00D404EA" w:rsidRDefault="00D83496" w:rsidP="00D83496">
            <w:pPr>
              <w:pStyle w:val="Standardkursiv"/>
              <w:spacing w:beforeLines="60" w:before="144" w:afterLines="60" w:after="144"/>
              <w:rPr>
                <w:b/>
                <w:i w:val="0"/>
                <w:highlight w:val="green"/>
              </w:rPr>
            </w:pPr>
            <w:r w:rsidRPr="00D404EA">
              <w:rPr>
                <w:b/>
                <w:i w:val="0"/>
                <w:highlight w:val="green"/>
              </w:rPr>
              <w:t>Schutzzonen und Schutzareale.</w:t>
            </w:r>
          </w:p>
        </w:tc>
      </w:tr>
      <w:tr w:rsidR="00A91EDE" w:rsidRPr="00A91EDE" w14:paraId="78E8237E" w14:textId="77777777" w:rsidTr="00BA2263">
        <w:tc>
          <w:tcPr>
            <w:tcW w:w="752" w:type="dxa"/>
            <w:shd w:val="clear" w:color="auto" w:fill="auto"/>
          </w:tcPr>
          <w:p w14:paraId="0A44D4DB" w14:textId="77777777" w:rsidR="00F43DA7" w:rsidRPr="00D404EA" w:rsidRDefault="00F43DA7" w:rsidP="004B6C17">
            <w:pPr>
              <w:spacing w:beforeLines="60" w:before="144" w:afterLines="60" w:after="144"/>
            </w:pPr>
          </w:p>
        </w:tc>
        <w:tc>
          <w:tcPr>
            <w:tcW w:w="680" w:type="dxa"/>
            <w:shd w:val="clear" w:color="auto" w:fill="auto"/>
          </w:tcPr>
          <w:p w14:paraId="0DA6970D" w14:textId="77777777" w:rsidR="00F43DA7" w:rsidRPr="00D404EA" w:rsidRDefault="00F43DA7" w:rsidP="00F43DA7">
            <w:pPr>
              <w:pStyle w:val="Standardkursiv"/>
              <w:tabs>
                <w:tab w:val="left" w:pos="1407"/>
              </w:tabs>
              <w:spacing w:beforeLines="60" w:before="144" w:afterLines="60" w:after="144"/>
              <w:rPr>
                <w:b/>
                <w:i w:val="0"/>
                <w:highlight w:val="green"/>
              </w:rPr>
            </w:pPr>
            <w:r w:rsidRPr="00D404EA">
              <w:rPr>
                <w:b/>
                <w:i w:val="0"/>
                <w:highlight w:val="green"/>
              </w:rPr>
              <w:t>.210</w:t>
            </w:r>
          </w:p>
        </w:tc>
        <w:tc>
          <w:tcPr>
            <w:tcW w:w="7931" w:type="dxa"/>
            <w:shd w:val="clear" w:color="auto" w:fill="auto"/>
          </w:tcPr>
          <w:p w14:paraId="4AFD77C2" w14:textId="200B284A" w:rsidR="00F43DA7" w:rsidRPr="00D404EA" w:rsidRDefault="00F43DA7" w:rsidP="00D67276">
            <w:pPr>
              <w:pStyle w:val="Erluterung1"/>
              <w:tabs>
                <w:tab w:val="left" w:pos="1407"/>
              </w:tabs>
              <w:spacing w:beforeLines="60" w:before="144" w:afterLines="60" w:after="144"/>
              <w:rPr>
                <w:i w:val="0"/>
                <w:color w:val="auto"/>
                <w:highlight w:val="green"/>
              </w:rPr>
            </w:pPr>
            <w:r w:rsidRPr="00D404EA">
              <w:rPr>
                <w:i w:val="0"/>
                <w:color w:val="auto"/>
                <w:highlight w:val="green"/>
              </w:rPr>
              <w:t>Der Projektperimeter tangiert weder Grundwasserschutzzonen noch Grundwasserschutzareale.</w:t>
            </w:r>
          </w:p>
        </w:tc>
      </w:tr>
      <w:tr w:rsidR="00A91EDE" w:rsidRPr="00A91EDE" w14:paraId="048C60C6" w14:textId="77777777" w:rsidTr="00BA2263">
        <w:tc>
          <w:tcPr>
            <w:tcW w:w="752" w:type="dxa"/>
            <w:shd w:val="clear" w:color="auto" w:fill="auto"/>
          </w:tcPr>
          <w:p w14:paraId="7CA686B1" w14:textId="77777777" w:rsidR="00F43DA7" w:rsidRPr="00D404EA" w:rsidRDefault="00F43DA7" w:rsidP="004B6C17">
            <w:pPr>
              <w:spacing w:beforeLines="60" w:before="144" w:afterLines="60" w:after="144"/>
            </w:pPr>
          </w:p>
        </w:tc>
        <w:tc>
          <w:tcPr>
            <w:tcW w:w="680" w:type="dxa"/>
            <w:shd w:val="clear" w:color="auto" w:fill="auto"/>
          </w:tcPr>
          <w:p w14:paraId="1B8A2020" w14:textId="77777777" w:rsidR="00F43DA7" w:rsidRPr="00D404EA" w:rsidRDefault="00F43DA7" w:rsidP="00F43DA7">
            <w:pPr>
              <w:pStyle w:val="Standardkursiv"/>
              <w:tabs>
                <w:tab w:val="left" w:pos="1407"/>
              </w:tabs>
              <w:spacing w:beforeLines="60" w:before="144" w:afterLines="60" w:after="144"/>
              <w:rPr>
                <w:b/>
                <w:i w:val="0"/>
                <w:highlight w:val="green"/>
              </w:rPr>
            </w:pPr>
            <w:r w:rsidRPr="00D404EA">
              <w:rPr>
                <w:b/>
                <w:i w:val="0"/>
                <w:highlight w:val="green"/>
              </w:rPr>
              <w:t>.220</w:t>
            </w:r>
          </w:p>
        </w:tc>
        <w:tc>
          <w:tcPr>
            <w:tcW w:w="7931" w:type="dxa"/>
            <w:shd w:val="clear" w:color="auto" w:fill="auto"/>
          </w:tcPr>
          <w:p w14:paraId="1CFF2DCA" w14:textId="15A8083D" w:rsidR="00F43DA7" w:rsidRPr="00D404EA" w:rsidRDefault="00F43DA7" w:rsidP="00D67276">
            <w:pPr>
              <w:pStyle w:val="Erluterung1"/>
              <w:tabs>
                <w:tab w:val="left" w:pos="1407"/>
              </w:tabs>
              <w:spacing w:beforeLines="60" w:before="144" w:afterLines="60" w:after="144"/>
              <w:rPr>
                <w:i w:val="0"/>
                <w:color w:val="auto"/>
                <w:highlight w:val="green"/>
              </w:rPr>
            </w:pPr>
            <w:r w:rsidRPr="00D404EA">
              <w:rPr>
                <w:i w:val="0"/>
                <w:color w:val="auto"/>
                <w:highlight w:val="green"/>
              </w:rPr>
              <w:t>Der Projektperimeter liegt in einem Gewässerschutzbereich Au</w:t>
            </w:r>
            <w:r w:rsidR="00D67276" w:rsidRPr="00D404EA">
              <w:rPr>
                <w:i w:val="0"/>
                <w:color w:val="auto"/>
                <w:highlight w:val="green"/>
              </w:rPr>
              <w:t xml:space="preserve"> oder in einem übrigen Bereich</w:t>
            </w:r>
            <w:r w:rsidR="004E4973" w:rsidRPr="00D404EA">
              <w:rPr>
                <w:i w:val="0"/>
                <w:color w:val="auto"/>
                <w:highlight w:val="green"/>
              </w:rPr>
              <w:t xml:space="preserve"> (üB)</w:t>
            </w:r>
            <w:r w:rsidR="00D67276" w:rsidRPr="00D404EA">
              <w:rPr>
                <w:i w:val="0"/>
                <w:color w:val="auto"/>
                <w:highlight w:val="green"/>
              </w:rPr>
              <w:t>.</w:t>
            </w:r>
          </w:p>
        </w:tc>
      </w:tr>
      <w:tr w:rsidR="00A91EDE" w:rsidRPr="00A91EDE" w14:paraId="3C5A11BD" w14:textId="77777777" w:rsidTr="00BA2263">
        <w:tc>
          <w:tcPr>
            <w:tcW w:w="752" w:type="dxa"/>
            <w:shd w:val="clear" w:color="auto" w:fill="auto"/>
          </w:tcPr>
          <w:p w14:paraId="18693CDC" w14:textId="77777777" w:rsidR="00F43DA7" w:rsidRPr="00D404EA" w:rsidRDefault="00F43DA7" w:rsidP="004B6C17">
            <w:pPr>
              <w:spacing w:beforeLines="60" w:before="144" w:afterLines="60" w:after="144"/>
            </w:pPr>
          </w:p>
        </w:tc>
        <w:tc>
          <w:tcPr>
            <w:tcW w:w="680" w:type="dxa"/>
            <w:shd w:val="clear" w:color="auto" w:fill="auto"/>
          </w:tcPr>
          <w:p w14:paraId="18508EDA" w14:textId="77777777" w:rsidR="00F43DA7" w:rsidRPr="00D404EA" w:rsidRDefault="00F43DA7" w:rsidP="00F43DA7">
            <w:pPr>
              <w:pStyle w:val="Standardkursiv"/>
              <w:tabs>
                <w:tab w:val="left" w:pos="1407"/>
              </w:tabs>
              <w:spacing w:beforeLines="60" w:before="144" w:afterLines="60" w:after="144"/>
              <w:rPr>
                <w:b/>
                <w:i w:val="0"/>
                <w:highlight w:val="green"/>
              </w:rPr>
            </w:pPr>
            <w:r w:rsidRPr="00D404EA">
              <w:rPr>
                <w:b/>
                <w:i w:val="0"/>
                <w:highlight w:val="green"/>
              </w:rPr>
              <w:t>.230</w:t>
            </w:r>
          </w:p>
        </w:tc>
        <w:tc>
          <w:tcPr>
            <w:tcW w:w="7931" w:type="dxa"/>
            <w:shd w:val="clear" w:color="auto" w:fill="auto"/>
          </w:tcPr>
          <w:p w14:paraId="65850D3F" w14:textId="2BD7162A" w:rsidR="00F43DA7" w:rsidRPr="00D404EA" w:rsidRDefault="00F43DA7" w:rsidP="00D67276">
            <w:pPr>
              <w:pStyle w:val="Erluterung1"/>
              <w:tabs>
                <w:tab w:val="left" w:pos="1407"/>
              </w:tabs>
              <w:spacing w:beforeLines="60" w:before="144" w:afterLines="60" w:after="144"/>
              <w:rPr>
                <w:i w:val="0"/>
                <w:color w:val="auto"/>
                <w:highlight w:val="green"/>
              </w:rPr>
            </w:pPr>
            <w:r w:rsidRPr="00D404EA">
              <w:rPr>
                <w:i w:val="0"/>
                <w:color w:val="auto"/>
                <w:highlight w:val="green"/>
              </w:rPr>
              <w:t>Die zum Schutz des Grundwassers zu treffenden Massnahmen in der Bauphase sind unter Ziffer 552.000 der vorliegenden Besonderen Bestimmungen beschrieben.</w:t>
            </w:r>
          </w:p>
        </w:tc>
      </w:tr>
      <w:tr w:rsidR="00A91EDE" w:rsidRPr="00A91EDE" w14:paraId="76B026C3" w14:textId="77777777" w:rsidTr="00BA2263">
        <w:tc>
          <w:tcPr>
            <w:tcW w:w="752" w:type="dxa"/>
            <w:shd w:val="clear" w:color="auto" w:fill="auto"/>
          </w:tcPr>
          <w:p w14:paraId="2854F366" w14:textId="77777777" w:rsidR="00D83496" w:rsidRPr="00D404EA" w:rsidRDefault="00D83496" w:rsidP="004B6C17">
            <w:pPr>
              <w:spacing w:beforeLines="60" w:before="144" w:afterLines="60" w:after="144"/>
              <w:rPr>
                <w:highlight w:val="green"/>
              </w:rPr>
            </w:pPr>
          </w:p>
        </w:tc>
        <w:tc>
          <w:tcPr>
            <w:tcW w:w="680" w:type="dxa"/>
            <w:shd w:val="clear" w:color="auto" w:fill="auto"/>
          </w:tcPr>
          <w:p w14:paraId="5E0A6459" w14:textId="77777777" w:rsidR="00D83496" w:rsidRPr="00D404EA" w:rsidRDefault="00D83496" w:rsidP="004B6C17">
            <w:pPr>
              <w:pStyle w:val="Standardkursiv"/>
              <w:spacing w:beforeLines="60" w:before="144" w:afterLines="60" w:after="144"/>
              <w:rPr>
                <w:b/>
                <w:i w:val="0"/>
                <w:highlight w:val="green"/>
              </w:rPr>
            </w:pPr>
            <w:r w:rsidRPr="00D404EA">
              <w:rPr>
                <w:b/>
                <w:i w:val="0"/>
                <w:highlight w:val="green"/>
              </w:rPr>
              <w:t>.300</w:t>
            </w:r>
          </w:p>
        </w:tc>
        <w:tc>
          <w:tcPr>
            <w:tcW w:w="7931" w:type="dxa"/>
            <w:shd w:val="clear" w:color="auto" w:fill="auto"/>
          </w:tcPr>
          <w:p w14:paraId="4FB8916F" w14:textId="77777777" w:rsidR="00D83496" w:rsidRPr="00D404EA" w:rsidRDefault="00D83496" w:rsidP="00945DF9">
            <w:pPr>
              <w:pStyle w:val="Standardkursiv"/>
              <w:spacing w:beforeLines="60" w:before="144" w:afterLines="60" w:after="144"/>
              <w:rPr>
                <w:b/>
                <w:i w:val="0"/>
                <w:highlight w:val="green"/>
              </w:rPr>
            </w:pPr>
            <w:r w:rsidRPr="00D404EA">
              <w:rPr>
                <w:b/>
                <w:i w:val="0"/>
                <w:highlight w:val="green"/>
              </w:rPr>
              <w:t>Eigenschaften des Grundwassers</w:t>
            </w:r>
            <w:r w:rsidR="00945DF9" w:rsidRPr="00D404EA">
              <w:rPr>
                <w:b/>
                <w:i w:val="0"/>
                <w:highlight w:val="green"/>
              </w:rPr>
              <w:t>.</w:t>
            </w:r>
          </w:p>
        </w:tc>
      </w:tr>
      <w:tr w:rsidR="00A91EDE" w:rsidRPr="00A91EDE" w14:paraId="1967B7F7" w14:textId="77777777" w:rsidTr="00BA2263">
        <w:tc>
          <w:tcPr>
            <w:tcW w:w="752" w:type="dxa"/>
            <w:shd w:val="clear" w:color="auto" w:fill="auto"/>
          </w:tcPr>
          <w:p w14:paraId="5ECC0611" w14:textId="77777777" w:rsidR="00945DF9" w:rsidRPr="00D404EA" w:rsidRDefault="00945DF9" w:rsidP="004B6C17">
            <w:pPr>
              <w:spacing w:beforeLines="60" w:before="144" w:afterLines="60" w:after="144"/>
              <w:rPr>
                <w:highlight w:val="green"/>
              </w:rPr>
            </w:pPr>
          </w:p>
        </w:tc>
        <w:tc>
          <w:tcPr>
            <w:tcW w:w="680" w:type="dxa"/>
            <w:shd w:val="clear" w:color="auto" w:fill="auto"/>
          </w:tcPr>
          <w:p w14:paraId="5411A480" w14:textId="77777777" w:rsidR="00945DF9" w:rsidRPr="00D404EA" w:rsidRDefault="00945DF9" w:rsidP="00220F1A">
            <w:pPr>
              <w:pStyle w:val="Standardkursiv"/>
              <w:spacing w:beforeLines="60" w:before="144" w:afterLines="60" w:after="144"/>
              <w:rPr>
                <w:b/>
                <w:i w:val="0"/>
                <w:highlight w:val="green"/>
              </w:rPr>
            </w:pPr>
            <w:r w:rsidRPr="00D404EA">
              <w:rPr>
                <w:b/>
                <w:i w:val="0"/>
                <w:highlight w:val="green"/>
              </w:rPr>
              <w:t>.310</w:t>
            </w:r>
          </w:p>
        </w:tc>
        <w:tc>
          <w:tcPr>
            <w:tcW w:w="7931" w:type="dxa"/>
            <w:shd w:val="clear" w:color="auto" w:fill="auto"/>
          </w:tcPr>
          <w:p w14:paraId="43E092AC" w14:textId="77777777" w:rsidR="00945DF9" w:rsidRPr="00D404EA" w:rsidRDefault="00945DF9" w:rsidP="00220F1A">
            <w:pPr>
              <w:pStyle w:val="Erluterung1"/>
              <w:spacing w:beforeLines="60" w:before="144" w:afterLines="60" w:after="144"/>
              <w:rPr>
                <w:i w:val="0"/>
                <w:color w:val="auto"/>
                <w:highlight w:val="green"/>
              </w:rPr>
            </w:pPr>
            <w:r w:rsidRPr="00D404EA">
              <w:rPr>
                <w:i w:val="0"/>
                <w:color w:val="auto"/>
                <w:highlight w:val="green"/>
              </w:rPr>
              <w:t xml:space="preserve">01 </w:t>
            </w:r>
            <w:r w:rsidRPr="00D404EA">
              <w:rPr>
                <w:color w:val="auto"/>
                <w:highlight w:val="green"/>
              </w:rPr>
              <w:t>Beschreibung</w:t>
            </w:r>
            <w:r w:rsidRPr="00D404EA">
              <w:rPr>
                <w:i w:val="0"/>
                <w:color w:val="auto"/>
                <w:highlight w:val="green"/>
              </w:rPr>
              <w:t>…………………………..</w:t>
            </w:r>
          </w:p>
        </w:tc>
      </w:tr>
      <w:tr w:rsidR="00A91EDE" w:rsidRPr="00A91EDE" w14:paraId="05B6DE9F" w14:textId="77777777" w:rsidTr="00BA2263">
        <w:tc>
          <w:tcPr>
            <w:tcW w:w="752" w:type="dxa"/>
            <w:shd w:val="clear" w:color="auto" w:fill="auto"/>
          </w:tcPr>
          <w:p w14:paraId="3B092C4A" w14:textId="77777777" w:rsidR="00945DF9" w:rsidRPr="00D404EA" w:rsidRDefault="00945DF9" w:rsidP="004B6C17">
            <w:pPr>
              <w:spacing w:beforeLines="60" w:before="144" w:afterLines="60" w:after="144"/>
              <w:rPr>
                <w:highlight w:val="green"/>
              </w:rPr>
            </w:pPr>
          </w:p>
        </w:tc>
        <w:tc>
          <w:tcPr>
            <w:tcW w:w="680" w:type="dxa"/>
            <w:shd w:val="clear" w:color="auto" w:fill="auto"/>
          </w:tcPr>
          <w:p w14:paraId="69F4D724" w14:textId="77777777" w:rsidR="00945DF9" w:rsidRPr="00D404EA" w:rsidRDefault="00945DF9" w:rsidP="00945DF9">
            <w:pPr>
              <w:pStyle w:val="Standardkursiv"/>
              <w:spacing w:beforeLines="60" w:before="144" w:afterLines="60" w:after="144"/>
              <w:rPr>
                <w:b/>
                <w:i w:val="0"/>
                <w:highlight w:val="green"/>
              </w:rPr>
            </w:pPr>
            <w:r w:rsidRPr="00D404EA">
              <w:rPr>
                <w:b/>
                <w:i w:val="0"/>
                <w:highlight w:val="green"/>
              </w:rPr>
              <w:t>.320</w:t>
            </w:r>
          </w:p>
        </w:tc>
        <w:tc>
          <w:tcPr>
            <w:tcW w:w="7931" w:type="dxa"/>
            <w:shd w:val="clear" w:color="auto" w:fill="auto"/>
          </w:tcPr>
          <w:p w14:paraId="70EE6C1F" w14:textId="77777777" w:rsidR="00945DF9" w:rsidRPr="00D404EA" w:rsidRDefault="00945DF9" w:rsidP="00945DF9">
            <w:pPr>
              <w:pStyle w:val="Erluterung1"/>
              <w:spacing w:beforeLines="60" w:before="144" w:afterLines="60" w:after="144"/>
              <w:rPr>
                <w:i w:val="0"/>
                <w:color w:val="auto"/>
                <w:highlight w:val="green"/>
              </w:rPr>
            </w:pPr>
            <w:r w:rsidRPr="00D404EA">
              <w:rPr>
                <w:i w:val="0"/>
                <w:color w:val="auto"/>
                <w:highlight w:val="green"/>
              </w:rPr>
              <w:t>bis .380 wie .310</w:t>
            </w:r>
          </w:p>
        </w:tc>
      </w:tr>
      <w:tr w:rsidR="00A91EDE" w:rsidRPr="00A91EDE" w14:paraId="79259A08" w14:textId="77777777" w:rsidTr="00BA2263">
        <w:tc>
          <w:tcPr>
            <w:tcW w:w="752" w:type="dxa"/>
            <w:shd w:val="clear" w:color="auto" w:fill="auto"/>
          </w:tcPr>
          <w:p w14:paraId="538728E4" w14:textId="77777777" w:rsidR="00945DF9" w:rsidRPr="00D404EA" w:rsidRDefault="00945DF9" w:rsidP="004B6C17">
            <w:pPr>
              <w:spacing w:beforeLines="60" w:before="144" w:afterLines="60" w:after="144"/>
              <w:rPr>
                <w:highlight w:val="green"/>
              </w:rPr>
            </w:pPr>
          </w:p>
        </w:tc>
        <w:tc>
          <w:tcPr>
            <w:tcW w:w="680" w:type="dxa"/>
            <w:shd w:val="clear" w:color="auto" w:fill="auto"/>
          </w:tcPr>
          <w:p w14:paraId="03389656" w14:textId="77777777" w:rsidR="00945DF9" w:rsidRPr="00D404EA" w:rsidRDefault="00945DF9" w:rsidP="00945DF9">
            <w:pPr>
              <w:pStyle w:val="Standardkursiv"/>
              <w:spacing w:beforeLines="60" w:before="144" w:afterLines="60" w:after="144"/>
              <w:rPr>
                <w:b/>
                <w:i w:val="0"/>
                <w:highlight w:val="green"/>
              </w:rPr>
            </w:pPr>
            <w:r w:rsidRPr="00D404EA">
              <w:rPr>
                <w:b/>
                <w:i w:val="0"/>
                <w:highlight w:val="green"/>
              </w:rPr>
              <w:t>.400</w:t>
            </w:r>
          </w:p>
        </w:tc>
        <w:tc>
          <w:tcPr>
            <w:tcW w:w="7931" w:type="dxa"/>
            <w:shd w:val="clear" w:color="auto" w:fill="auto"/>
          </w:tcPr>
          <w:p w14:paraId="2CEC1D1D" w14:textId="77777777" w:rsidR="00945DF9" w:rsidRPr="00D404EA" w:rsidRDefault="00945DF9" w:rsidP="00220F1A">
            <w:pPr>
              <w:pStyle w:val="Erluterung1"/>
              <w:spacing w:beforeLines="60" w:before="144" w:afterLines="60" w:after="144"/>
              <w:rPr>
                <w:i w:val="0"/>
                <w:color w:val="auto"/>
                <w:highlight w:val="green"/>
              </w:rPr>
            </w:pPr>
            <w:r w:rsidRPr="00D404EA">
              <w:rPr>
                <w:i w:val="0"/>
                <w:color w:val="auto"/>
                <w:highlight w:val="green"/>
              </w:rPr>
              <w:t>01</w:t>
            </w:r>
            <w:r w:rsidRPr="00D404EA">
              <w:rPr>
                <w:color w:val="auto"/>
                <w:highlight w:val="green"/>
              </w:rPr>
              <w:t xml:space="preserve"> Art</w:t>
            </w:r>
            <w:r w:rsidRPr="00D404EA">
              <w:rPr>
                <w:i w:val="0"/>
                <w:color w:val="auto"/>
                <w:highlight w:val="green"/>
              </w:rPr>
              <w:br/>
              <w:t xml:space="preserve">02 </w:t>
            </w:r>
            <w:r w:rsidRPr="00D404EA">
              <w:rPr>
                <w:color w:val="auto"/>
                <w:highlight w:val="green"/>
              </w:rPr>
              <w:t>Beschreibung</w:t>
            </w:r>
            <w:r w:rsidRPr="00D404EA">
              <w:rPr>
                <w:i w:val="0"/>
                <w:color w:val="auto"/>
                <w:highlight w:val="green"/>
              </w:rPr>
              <w:t>…………………………..</w:t>
            </w:r>
          </w:p>
        </w:tc>
      </w:tr>
      <w:tr w:rsidR="00A91EDE" w:rsidRPr="00A91EDE" w14:paraId="4173B71F" w14:textId="77777777" w:rsidTr="00BA2263">
        <w:tc>
          <w:tcPr>
            <w:tcW w:w="752" w:type="dxa"/>
            <w:shd w:val="clear" w:color="auto" w:fill="auto"/>
          </w:tcPr>
          <w:p w14:paraId="3293141A" w14:textId="77777777" w:rsidR="00945DF9" w:rsidRPr="00D404EA" w:rsidRDefault="00945DF9" w:rsidP="004B6C17">
            <w:pPr>
              <w:spacing w:beforeLines="60" w:before="144" w:afterLines="60" w:after="144"/>
              <w:rPr>
                <w:highlight w:val="green"/>
              </w:rPr>
            </w:pPr>
          </w:p>
        </w:tc>
        <w:tc>
          <w:tcPr>
            <w:tcW w:w="680" w:type="dxa"/>
            <w:shd w:val="clear" w:color="auto" w:fill="auto"/>
          </w:tcPr>
          <w:p w14:paraId="4F76F233" w14:textId="77777777" w:rsidR="00945DF9" w:rsidRPr="00D404EA" w:rsidRDefault="00945DF9" w:rsidP="00945DF9">
            <w:pPr>
              <w:pStyle w:val="Standardkursiv"/>
              <w:spacing w:beforeLines="60" w:before="144" w:afterLines="60" w:after="144"/>
              <w:rPr>
                <w:b/>
                <w:i w:val="0"/>
                <w:highlight w:val="green"/>
              </w:rPr>
            </w:pPr>
            <w:r w:rsidRPr="00D404EA">
              <w:rPr>
                <w:b/>
                <w:i w:val="0"/>
                <w:highlight w:val="green"/>
              </w:rPr>
              <w:t>.500</w:t>
            </w:r>
          </w:p>
        </w:tc>
        <w:tc>
          <w:tcPr>
            <w:tcW w:w="7931" w:type="dxa"/>
            <w:shd w:val="clear" w:color="auto" w:fill="auto"/>
          </w:tcPr>
          <w:p w14:paraId="213676AE" w14:textId="77777777" w:rsidR="00945DF9" w:rsidRPr="00D404EA" w:rsidRDefault="00945DF9" w:rsidP="00945DF9">
            <w:pPr>
              <w:pStyle w:val="Erluterung1"/>
              <w:spacing w:beforeLines="60" w:before="144" w:afterLines="60" w:after="144"/>
              <w:rPr>
                <w:i w:val="0"/>
                <w:color w:val="auto"/>
                <w:highlight w:val="green"/>
              </w:rPr>
            </w:pPr>
            <w:r w:rsidRPr="00D404EA">
              <w:rPr>
                <w:i w:val="0"/>
                <w:color w:val="auto"/>
                <w:highlight w:val="green"/>
              </w:rPr>
              <w:t>bis .800 wie .400</w:t>
            </w:r>
          </w:p>
        </w:tc>
      </w:tr>
      <w:tr w:rsidR="00A91EDE" w:rsidRPr="00A91EDE" w14:paraId="61308C2A" w14:textId="77777777" w:rsidTr="00BA2263">
        <w:tc>
          <w:tcPr>
            <w:tcW w:w="9363" w:type="dxa"/>
            <w:gridSpan w:val="3"/>
            <w:shd w:val="clear" w:color="auto" w:fill="auto"/>
          </w:tcPr>
          <w:p w14:paraId="0F44E5CC" w14:textId="5486323E" w:rsidR="00D83496" w:rsidRPr="00D404EA" w:rsidRDefault="00D83496" w:rsidP="004B6C17">
            <w:pPr>
              <w:pStyle w:val="berschrift3"/>
              <w:numPr>
                <w:ilvl w:val="0"/>
                <w:numId w:val="0"/>
              </w:numPr>
              <w:tabs>
                <w:tab w:val="left" w:pos="1392"/>
              </w:tabs>
              <w:spacing w:beforeLines="60" w:before="144" w:afterLines="60" w:after="144"/>
              <w:contextualSpacing w:val="0"/>
              <w:rPr>
                <w:sz w:val="22"/>
                <w:szCs w:val="22"/>
                <w:highlight w:val="green"/>
              </w:rPr>
            </w:pPr>
            <w:bookmarkStart w:id="83" w:name="_Toc185859425"/>
            <w:r w:rsidRPr="00D404EA">
              <w:rPr>
                <w:sz w:val="22"/>
                <w:szCs w:val="22"/>
                <w:highlight w:val="green"/>
              </w:rPr>
              <w:t>323</w:t>
            </w:r>
            <w:r w:rsidRPr="00D404EA">
              <w:rPr>
                <w:sz w:val="22"/>
                <w:szCs w:val="22"/>
                <w:highlight w:val="green"/>
              </w:rPr>
              <w:tab/>
              <w:t>Quell- und Grundwasserfassungen</w:t>
            </w:r>
            <w:r w:rsidR="00945DF9" w:rsidRPr="00D404EA">
              <w:rPr>
                <w:sz w:val="22"/>
                <w:szCs w:val="22"/>
                <w:highlight w:val="green"/>
                <w:shd w:val="clear" w:color="auto" w:fill="FFFF00"/>
              </w:rPr>
              <w:t>.</w:t>
            </w:r>
            <w:bookmarkEnd w:id="83"/>
          </w:p>
        </w:tc>
      </w:tr>
      <w:tr w:rsidR="00A91EDE" w:rsidRPr="00A91EDE" w14:paraId="1B4DC36F" w14:textId="77777777" w:rsidTr="00BA2263">
        <w:tc>
          <w:tcPr>
            <w:tcW w:w="752" w:type="dxa"/>
            <w:shd w:val="clear" w:color="auto" w:fill="auto"/>
          </w:tcPr>
          <w:p w14:paraId="1E7E04EC" w14:textId="77777777" w:rsidR="00945DF9" w:rsidRPr="00D404EA" w:rsidRDefault="00945DF9" w:rsidP="004B6C17">
            <w:pPr>
              <w:spacing w:beforeLines="60" w:before="144" w:afterLines="60" w:after="144"/>
              <w:rPr>
                <w:highlight w:val="green"/>
              </w:rPr>
            </w:pPr>
          </w:p>
        </w:tc>
        <w:tc>
          <w:tcPr>
            <w:tcW w:w="680" w:type="dxa"/>
            <w:shd w:val="clear" w:color="auto" w:fill="auto"/>
          </w:tcPr>
          <w:p w14:paraId="638F8728" w14:textId="77777777" w:rsidR="00945DF9" w:rsidRPr="00D404EA" w:rsidRDefault="00945DF9" w:rsidP="004B6C17">
            <w:pPr>
              <w:pStyle w:val="Standardkursiv"/>
              <w:spacing w:beforeLines="60" w:before="144" w:afterLines="60" w:after="144"/>
              <w:rPr>
                <w:b/>
                <w:i w:val="0"/>
                <w:highlight w:val="green"/>
              </w:rPr>
            </w:pPr>
            <w:r w:rsidRPr="00D404EA">
              <w:rPr>
                <w:b/>
                <w:i w:val="0"/>
                <w:highlight w:val="green"/>
              </w:rPr>
              <w:t>.100</w:t>
            </w:r>
          </w:p>
        </w:tc>
        <w:tc>
          <w:tcPr>
            <w:tcW w:w="7931" w:type="dxa"/>
            <w:shd w:val="clear" w:color="auto" w:fill="auto"/>
          </w:tcPr>
          <w:p w14:paraId="1440F6EE" w14:textId="77777777" w:rsidR="00945DF9" w:rsidRPr="00D404EA" w:rsidRDefault="00945DF9" w:rsidP="00220F1A">
            <w:pPr>
              <w:pStyle w:val="Erluterung1"/>
              <w:spacing w:beforeLines="60" w:before="144" w:afterLines="60" w:after="144"/>
              <w:rPr>
                <w:i w:val="0"/>
                <w:color w:val="auto"/>
                <w:highlight w:val="green"/>
              </w:rPr>
            </w:pPr>
            <w:r w:rsidRPr="00D404EA">
              <w:rPr>
                <w:i w:val="0"/>
                <w:color w:val="auto"/>
                <w:highlight w:val="green"/>
              </w:rPr>
              <w:t>01</w:t>
            </w:r>
            <w:r w:rsidRPr="00D404EA">
              <w:rPr>
                <w:color w:val="auto"/>
                <w:highlight w:val="green"/>
              </w:rPr>
              <w:t xml:space="preserve"> Art</w:t>
            </w:r>
            <w:r w:rsidRPr="00D404EA">
              <w:rPr>
                <w:i w:val="0"/>
                <w:color w:val="auto"/>
                <w:highlight w:val="green"/>
              </w:rPr>
              <w:br/>
              <w:t xml:space="preserve">02 </w:t>
            </w:r>
            <w:r w:rsidRPr="00D404EA">
              <w:rPr>
                <w:color w:val="auto"/>
                <w:highlight w:val="green"/>
              </w:rPr>
              <w:t>Beschreibung</w:t>
            </w:r>
            <w:r w:rsidRPr="00D404EA">
              <w:rPr>
                <w:i w:val="0"/>
                <w:color w:val="auto"/>
                <w:highlight w:val="green"/>
              </w:rPr>
              <w:t>…………………………..</w:t>
            </w:r>
          </w:p>
        </w:tc>
      </w:tr>
      <w:tr w:rsidR="00A91EDE" w:rsidRPr="00A91EDE" w14:paraId="3E3C6E89" w14:textId="77777777" w:rsidTr="00BA2263">
        <w:tc>
          <w:tcPr>
            <w:tcW w:w="752" w:type="dxa"/>
            <w:shd w:val="clear" w:color="auto" w:fill="auto"/>
          </w:tcPr>
          <w:p w14:paraId="114F2AEE" w14:textId="77777777" w:rsidR="00945DF9" w:rsidRPr="00D404EA" w:rsidRDefault="00945DF9" w:rsidP="004B6C17">
            <w:pPr>
              <w:spacing w:beforeLines="60" w:before="144" w:afterLines="60" w:after="144"/>
              <w:rPr>
                <w:highlight w:val="green"/>
              </w:rPr>
            </w:pPr>
          </w:p>
        </w:tc>
        <w:tc>
          <w:tcPr>
            <w:tcW w:w="680" w:type="dxa"/>
            <w:shd w:val="clear" w:color="auto" w:fill="auto"/>
          </w:tcPr>
          <w:p w14:paraId="252EA961" w14:textId="77777777" w:rsidR="00945DF9" w:rsidRPr="00D404EA" w:rsidRDefault="00945DF9" w:rsidP="004B6C17">
            <w:pPr>
              <w:pStyle w:val="Standardkursiv"/>
              <w:spacing w:beforeLines="60" w:before="144" w:afterLines="60" w:after="144"/>
              <w:rPr>
                <w:b/>
                <w:i w:val="0"/>
                <w:highlight w:val="green"/>
              </w:rPr>
            </w:pPr>
            <w:r w:rsidRPr="00D404EA">
              <w:rPr>
                <w:b/>
                <w:i w:val="0"/>
                <w:highlight w:val="green"/>
              </w:rPr>
              <w:t>.200</w:t>
            </w:r>
          </w:p>
        </w:tc>
        <w:tc>
          <w:tcPr>
            <w:tcW w:w="7931" w:type="dxa"/>
            <w:shd w:val="clear" w:color="auto" w:fill="auto"/>
          </w:tcPr>
          <w:p w14:paraId="0A24BB91" w14:textId="77777777" w:rsidR="00945DF9" w:rsidRPr="00D404EA" w:rsidRDefault="00945DF9" w:rsidP="00220F1A">
            <w:pPr>
              <w:pStyle w:val="Erluterung1"/>
              <w:spacing w:beforeLines="60" w:before="144" w:afterLines="60" w:after="144"/>
              <w:rPr>
                <w:i w:val="0"/>
                <w:color w:val="auto"/>
                <w:highlight w:val="green"/>
              </w:rPr>
            </w:pPr>
            <w:r w:rsidRPr="00D404EA">
              <w:rPr>
                <w:i w:val="0"/>
                <w:color w:val="auto"/>
                <w:highlight w:val="green"/>
              </w:rPr>
              <w:t>bis .800 wie .100</w:t>
            </w:r>
          </w:p>
        </w:tc>
      </w:tr>
      <w:tr w:rsidR="00A91EDE" w:rsidRPr="00A91EDE" w14:paraId="76E87220" w14:textId="77777777" w:rsidTr="00BA2263">
        <w:tc>
          <w:tcPr>
            <w:tcW w:w="9363" w:type="dxa"/>
            <w:gridSpan w:val="3"/>
            <w:shd w:val="clear" w:color="auto" w:fill="auto"/>
          </w:tcPr>
          <w:p w14:paraId="2F6954D6" w14:textId="67F80E3C" w:rsidR="00D83496" w:rsidRPr="00D404EA" w:rsidRDefault="00D83496" w:rsidP="004B6C17">
            <w:pPr>
              <w:pStyle w:val="berschrift3"/>
              <w:numPr>
                <w:ilvl w:val="0"/>
                <w:numId w:val="0"/>
              </w:numPr>
              <w:tabs>
                <w:tab w:val="left" w:pos="1392"/>
              </w:tabs>
              <w:spacing w:beforeLines="60" w:before="144" w:afterLines="60" w:after="144"/>
              <w:contextualSpacing w:val="0"/>
              <w:rPr>
                <w:sz w:val="22"/>
                <w:szCs w:val="22"/>
                <w:highlight w:val="green"/>
              </w:rPr>
            </w:pPr>
            <w:bookmarkStart w:id="84" w:name="_Toc185859426"/>
            <w:r w:rsidRPr="00D404EA">
              <w:rPr>
                <w:sz w:val="22"/>
                <w:szCs w:val="22"/>
                <w:highlight w:val="green"/>
              </w:rPr>
              <w:t>324</w:t>
            </w:r>
            <w:r w:rsidRPr="00D404EA">
              <w:rPr>
                <w:sz w:val="22"/>
                <w:szCs w:val="22"/>
                <w:highlight w:val="green"/>
              </w:rPr>
              <w:tab/>
              <w:t>Oberirdische Gewässer</w:t>
            </w:r>
            <w:r w:rsidR="00945DF9" w:rsidRPr="00D404EA">
              <w:rPr>
                <w:sz w:val="22"/>
                <w:szCs w:val="22"/>
                <w:highlight w:val="green"/>
              </w:rPr>
              <w:t>.</w:t>
            </w:r>
            <w:bookmarkEnd w:id="84"/>
          </w:p>
        </w:tc>
      </w:tr>
      <w:tr w:rsidR="00A91EDE" w:rsidRPr="00A91EDE" w14:paraId="4F78F4E3" w14:textId="77777777" w:rsidTr="00BA2263">
        <w:tc>
          <w:tcPr>
            <w:tcW w:w="752" w:type="dxa"/>
            <w:shd w:val="clear" w:color="auto" w:fill="auto"/>
          </w:tcPr>
          <w:p w14:paraId="4E6F3467" w14:textId="77777777" w:rsidR="00D83496" w:rsidRPr="00D404EA" w:rsidRDefault="00D83496" w:rsidP="004B6C17">
            <w:pPr>
              <w:spacing w:beforeLines="60" w:before="144" w:afterLines="60" w:after="144"/>
              <w:rPr>
                <w:highlight w:val="green"/>
              </w:rPr>
            </w:pPr>
          </w:p>
        </w:tc>
        <w:tc>
          <w:tcPr>
            <w:tcW w:w="680" w:type="dxa"/>
            <w:shd w:val="clear" w:color="auto" w:fill="auto"/>
          </w:tcPr>
          <w:p w14:paraId="1B3A3A26" w14:textId="77777777" w:rsidR="00D83496" w:rsidRPr="00D404EA" w:rsidRDefault="00D83496" w:rsidP="004B6C17">
            <w:pPr>
              <w:pStyle w:val="Standardkursiv"/>
              <w:spacing w:beforeLines="60" w:before="144" w:afterLines="60" w:after="144"/>
              <w:rPr>
                <w:b/>
                <w:i w:val="0"/>
                <w:highlight w:val="green"/>
              </w:rPr>
            </w:pPr>
            <w:r w:rsidRPr="00D404EA">
              <w:rPr>
                <w:b/>
                <w:i w:val="0"/>
                <w:highlight w:val="green"/>
              </w:rPr>
              <w:t>.100</w:t>
            </w:r>
          </w:p>
        </w:tc>
        <w:tc>
          <w:tcPr>
            <w:tcW w:w="7931" w:type="dxa"/>
            <w:shd w:val="clear" w:color="auto" w:fill="auto"/>
          </w:tcPr>
          <w:p w14:paraId="23D57868" w14:textId="77777777" w:rsidR="00D83496" w:rsidRPr="00D404EA" w:rsidRDefault="00D83496" w:rsidP="004B6C17">
            <w:pPr>
              <w:pStyle w:val="Erluterung1"/>
              <w:spacing w:beforeLines="60" w:before="144" w:afterLines="60" w:after="144"/>
              <w:rPr>
                <w:i w:val="0"/>
                <w:color w:val="auto"/>
                <w:highlight w:val="green"/>
              </w:rPr>
            </w:pPr>
            <w:r w:rsidRPr="00D404EA">
              <w:rPr>
                <w:i w:val="0"/>
                <w:color w:val="auto"/>
                <w:highlight w:val="green"/>
              </w:rPr>
              <w:t>Art und Bezeichnung</w:t>
            </w:r>
          </w:p>
        </w:tc>
      </w:tr>
      <w:tr w:rsidR="00A91EDE" w:rsidRPr="00A91EDE" w14:paraId="66850E20" w14:textId="77777777" w:rsidTr="00BA2263">
        <w:tc>
          <w:tcPr>
            <w:tcW w:w="752" w:type="dxa"/>
            <w:shd w:val="clear" w:color="auto" w:fill="auto"/>
          </w:tcPr>
          <w:p w14:paraId="6E5790C3" w14:textId="77777777" w:rsidR="00F43DA7" w:rsidRPr="00D404EA" w:rsidRDefault="00F43DA7" w:rsidP="004B6C17">
            <w:pPr>
              <w:spacing w:beforeLines="60" w:before="144" w:afterLines="60" w:after="144"/>
            </w:pPr>
          </w:p>
        </w:tc>
        <w:tc>
          <w:tcPr>
            <w:tcW w:w="680" w:type="dxa"/>
            <w:shd w:val="clear" w:color="auto" w:fill="auto"/>
          </w:tcPr>
          <w:p w14:paraId="3059830D" w14:textId="77777777" w:rsidR="00F43DA7" w:rsidRPr="00D404EA" w:rsidRDefault="00F43DA7" w:rsidP="004B6C17">
            <w:pPr>
              <w:pStyle w:val="Standardkursiv"/>
              <w:spacing w:beforeLines="60" w:before="144" w:afterLines="60" w:after="144"/>
              <w:rPr>
                <w:b/>
                <w:i w:val="0"/>
                <w:highlight w:val="green"/>
              </w:rPr>
            </w:pPr>
            <w:r w:rsidRPr="00D404EA">
              <w:rPr>
                <w:b/>
                <w:i w:val="0"/>
                <w:highlight w:val="green"/>
              </w:rPr>
              <w:t>.110</w:t>
            </w:r>
          </w:p>
        </w:tc>
        <w:tc>
          <w:tcPr>
            <w:tcW w:w="7931" w:type="dxa"/>
            <w:shd w:val="clear" w:color="auto" w:fill="auto"/>
          </w:tcPr>
          <w:p w14:paraId="75054716" w14:textId="20F1E4BE" w:rsidR="00F43DA7" w:rsidRPr="00D404EA" w:rsidRDefault="00F43DA7" w:rsidP="00D67276">
            <w:pPr>
              <w:pStyle w:val="Erluterung1"/>
              <w:tabs>
                <w:tab w:val="left" w:pos="1407"/>
              </w:tabs>
              <w:spacing w:beforeLines="60" w:before="144" w:afterLines="60" w:after="144"/>
              <w:rPr>
                <w:i w:val="0"/>
                <w:color w:val="auto"/>
                <w:highlight w:val="green"/>
              </w:rPr>
            </w:pPr>
            <w:r w:rsidRPr="00D404EA">
              <w:rPr>
                <w:i w:val="0"/>
                <w:color w:val="auto"/>
                <w:highlight w:val="green"/>
              </w:rPr>
              <w:t>Der Projektperimeter tangiert keinen Gewässerschutzbereich Ao</w:t>
            </w:r>
            <w:r w:rsidR="0089595D" w:rsidRPr="00D404EA">
              <w:rPr>
                <w:i w:val="0"/>
                <w:color w:val="auto"/>
                <w:highlight w:val="green"/>
              </w:rPr>
              <w:t>, Au, Zo, Zu</w:t>
            </w:r>
            <w:r w:rsidR="00186B09" w:rsidRPr="00D404EA">
              <w:rPr>
                <w:i w:val="0"/>
                <w:color w:val="auto"/>
                <w:highlight w:val="green"/>
              </w:rPr>
              <w:t xml:space="preserve"> oder den Gewässerraum eines Fliessgewässers</w:t>
            </w:r>
            <w:r w:rsidRPr="00D404EA">
              <w:rPr>
                <w:i w:val="0"/>
                <w:color w:val="auto"/>
                <w:highlight w:val="green"/>
              </w:rPr>
              <w:t>.</w:t>
            </w:r>
          </w:p>
        </w:tc>
      </w:tr>
      <w:tr w:rsidR="00A91EDE" w:rsidRPr="00A91EDE" w14:paraId="73243146" w14:textId="77777777" w:rsidTr="00BA2263">
        <w:tc>
          <w:tcPr>
            <w:tcW w:w="752" w:type="dxa"/>
            <w:shd w:val="clear" w:color="auto" w:fill="auto"/>
          </w:tcPr>
          <w:p w14:paraId="197BDAA3" w14:textId="77777777" w:rsidR="00F43DA7" w:rsidRPr="00A91EDE" w:rsidRDefault="00F43DA7" w:rsidP="004B6C17">
            <w:pPr>
              <w:spacing w:beforeLines="60" w:before="144" w:afterLines="60" w:after="144"/>
              <w:rPr>
                <w:color w:val="FFFFFF" w:themeColor="background1"/>
              </w:rPr>
            </w:pPr>
          </w:p>
        </w:tc>
        <w:tc>
          <w:tcPr>
            <w:tcW w:w="680" w:type="dxa"/>
            <w:shd w:val="clear" w:color="auto" w:fill="auto"/>
          </w:tcPr>
          <w:p w14:paraId="3F7F601A" w14:textId="77777777" w:rsidR="00F43DA7" w:rsidRPr="00D404EA" w:rsidRDefault="00F43DA7" w:rsidP="00220F1A">
            <w:pPr>
              <w:pStyle w:val="Standardkursiv"/>
              <w:spacing w:beforeLines="60" w:before="144" w:afterLines="60" w:after="144"/>
              <w:rPr>
                <w:b/>
                <w:i w:val="0"/>
                <w:highlight w:val="green"/>
              </w:rPr>
            </w:pPr>
            <w:r w:rsidRPr="00D404EA">
              <w:rPr>
                <w:b/>
                <w:i w:val="0"/>
                <w:highlight w:val="green"/>
              </w:rPr>
              <w:t>.120</w:t>
            </w:r>
          </w:p>
        </w:tc>
        <w:tc>
          <w:tcPr>
            <w:tcW w:w="7931" w:type="dxa"/>
            <w:shd w:val="clear" w:color="auto" w:fill="auto"/>
          </w:tcPr>
          <w:p w14:paraId="1496AAD4" w14:textId="4DE34ECF" w:rsidR="00F43DA7" w:rsidRPr="00D404EA" w:rsidRDefault="00F43DA7" w:rsidP="00D67276">
            <w:pPr>
              <w:pStyle w:val="Erluterung1"/>
              <w:tabs>
                <w:tab w:val="left" w:pos="1407"/>
              </w:tabs>
              <w:spacing w:beforeLines="60" w:before="144" w:afterLines="60" w:after="144"/>
              <w:rPr>
                <w:color w:val="auto"/>
                <w:sz w:val="16"/>
                <w:szCs w:val="16"/>
                <w:highlight w:val="green"/>
              </w:rPr>
            </w:pPr>
            <w:r w:rsidRPr="00D404EA">
              <w:rPr>
                <w:i w:val="0"/>
                <w:color w:val="auto"/>
                <w:highlight w:val="green"/>
              </w:rPr>
              <w:t>Die zum Schutz des oberirdischen Gewässers zu treffenden Massnahmen in der Bauphase sind unter Ziffer 551.000 der vorliegenden besonderen Bedingungen beschrieben.</w:t>
            </w:r>
          </w:p>
        </w:tc>
      </w:tr>
      <w:tr w:rsidR="00A91EDE" w:rsidRPr="00A91EDE" w14:paraId="522FB112" w14:textId="77777777" w:rsidTr="00BA2263">
        <w:tc>
          <w:tcPr>
            <w:tcW w:w="752" w:type="dxa"/>
            <w:shd w:val="clear" w:color="auto" w:fill="auto"/>
          </w:tcPr>
          <w:p w14:paraId="4E83355A" w14:textId="77777777" w:rsidR="00F43DA7" w:rsidRPr="00A91EDE" w:rsidRDefault="00F43DA7" w:rsidP="004B6C17">
            <w:pPr>
              <w:spacing w:beforeLines="60" w:before="144" w:afterLines="60" w:after="144"/>
              <w:rPr>
                <w:color w:val="FFFFFF" w:themeColor="background1"/>
              </w:rPr>
            </w:pPr>
          </w:p>
        </w:tc>
        <w:tc>
          <w:tcPr>
            <w:tcW w:w="680" w:type="dxa"/>
            <w:shd w:val="clear" w:color="auto" w:fill="auto"/>
          </w:tcPr>
          <w:p w14:paraId="1AA29F54" w14:textId="77777777" w:rsidR="00F43DA7" w:rsidRPr="00D404EA" w:rsidRDefault="00F43DA7" w:rsidP="000416B3">
            <w:pPr>
              <w:pStyle w:val="Standardkursiv"/>
              <w:spacing w:beforeLines="60" w:before="144" w:afterLines="60" w:after="144"/>
              <w:rPr>
                <w:b/>
                <w:i w:val="0"/>
                <w:highlight w:val="green"/>
              </w:rPr>
            </w:pPr>
            <w:r w:rsidRPr="00D404EA">
              <w:rPr>
                <w:b/>
                <w:i w:val="0"/>
                <w:highlight w:val="green"/>
              </w:rPr>
              <w:t>.1</w:t>
            </w:r>
            <w:r w:rsidR="000416B3" w:rsidRPr="00D404EA">
              <w:rPr>
                <w:b/>
                <w:i w:val="0"/>
                <w:highlight w:val="green"/>
              </w:rPr>
              <w:t>3</w:t>
            </w:r>
            <w:r w:rsidRPr="00D404EA">
              <w:rPr>
                <w:b/>
                <w:i w:val="0"/>
                <w:highlight w:val="green"/>
              </w:rPr>
              <w:t>0</w:t>
            </w:r>
          </w:p>
        </w:tc>
        <w:tc>
          <w:tcPr>
            <w:tcW w:w="7931" w:type="dxa"/>
            <w:shd w:val="clear" w:color="auto" w:fill="auto"/>
          </w:tcPr>
          <w:p w14:paraId="6BC726FD" w14:textId="77777777" w:rsidR="00F43DA7" w:rsidRPr="00D404EA" w:rsidRDefault="00F43DA7" w:rsidP="00F43DA7">
            <w:pPr>
              <w:pStyle w:val="Erluterung1"/>
              <w:spacing w:beforeLines="60" w:before="144" w:afterLines="60" w:after="144"/>
              <w:rPr>
                <w:i w:val="0"/>
                <w:color w:val="auto"/>
                <w:highlight w:val="green"/>
              </w:rPr>
            </w:pPr>
            <w:r w:rsidRPr="00D404EA">
              <w:rPr>
                <w:i w:val="0"/>
                <w:color w:val="auto"/>
                <w:highlight w:val="green"/>
              </w:rPr>
              <w:t xml:space="preserve">01 </w:t>
            </w:r>
            <w:r w:rsidRPr="00D404EA">
              <w:rPr>
                <w:color w:val="auto"/>
                <w:highlight w:val="green"/>
              </w:rPr>
              <w:t>Beschreibung</w:t>
            </w:r>
            <w:r w:rsidRPr="00D404EA">
              <w:rPr>
                <w:i w:val="0"/>
                <w:color w:val="auto"/>
                <w:highlight w:val="green"/>
              </w:rPr>
              <w:t>…………………………..</w:t>
            </w:r>
          </w:p>
        </w:tc>
      </w:tr>
      <w:tr w:rsidR="00A91EDE" w:rsidRPr="00A91EDE" w14:paraId="4ABA84E4" w14:textId="77777777" w:rsidTr="00BA2263">
        <w:tc>
          <w:tcPr>
            <w:tcW w:w="752" w:type="dxa"/>
            <w:shd w:val="clear" w:color="auto" w:fill="auto"/>
          </w:tcPr>
          <w:p w14:paraId="0AA8CE71" w14:textId="77777777" w:rsidR="00F43DA7" w:rsidRPr="00A91EDE" w:rsidRDefault="00F43DA7" w:rsidP="004B6C17">
            <w:pPr>
              <w:spacing w:beforeLines="60" w:before="144" w:afterLines="60" w:after="144"/>
              <w:rPr>
                <w:color w:val="FFFFFF" w:themeColor="background1"/>
              </w:rPr>
            </w:pPr>
          </w:p>
        </w:tc>
        <w:tc>
          <w:tcPr>
            <w:tcW w:w="680" w:type="dxa"/>
            <w:shd w:val="clear" w:color="auto" w:fill="auto"/>
          </w:tcPr>
          <w:p w14:paraId="090482CC" w14:textId="77777777" w:rsidR="00F43DA7" w:rsidRPr="00D404EA" w:rsidRDefault="00F43DA7" w:rsidP="000416B3">
            <w:pPr>
              <w:pStyle w:val="Standardkursiv"/>
              <w:spacing w:beforeLines="60" w:before="144" w:afterLines="60" w:after="144"/>
              <w:rPr>
                <w:b/>
                <w:i w:val="0"/>
                <w:highlight w:val="green"/>
              </w:rPr>
            </w:pPr>
            <w:r w:rsidRPr="00D404EA">
              <w:rPr>
                <w:b/>
                <w:i w:val="0"/>
                <w:highlight w:val="green"/>
              </w:rPr>
              <w:t>.1</w:t>
            </w:r>
            <w:r w:rsidR="000416B3" w:rsidRPr="00D404EA">
              <w:rPr>
                <w:b/>
                <w:i w:val="0"/>
                <w:highlight w:val="green"/>
              </w:rPr>
              <w:t>4</w:t>
            </w:r>
            <w:r w:rsidRPr="00D404EA">
              <w:rPr>
                <w:b/>
                <w:i w:val="0"/>
                <w:highlight w:val="green"/>
              </w:rPr>
              <w:t>0</w:t>
            </w:r>
          </w:p>
        </w:tc>
        <w:tc>
          <w:tcPr>
            <w:tcW w:w="7931" w:type="dxa"/>
            <w:shd w:val="clear" w:color="auto" w:fill="auto"/>
          </w:tcPr>
          <w:p w14:paraId="0D1A7300" w14:textId="77777777" w:rsidR="00F43DA7" w:rsidRPr="00D404EA" w:rsidRDefault="00F43DA7" w:rsidP="000416B3">
            <w:pPr>
              <w:pStyle w:val="Erluterung1"/>
              <w:spacing w:beforeLines="60" w:before="144" w:afterLines="60" w:after="144"/>
              <w:rPr>
                <w:i w:val="0"/>
                <w:color w:val="auto"/>
                <w:highlight w:val="green"/>
              </w:rPr>
            </w:pPr>
            <w:r w:rsidRPr="00D404EA">
              <w:rPr>
                <w:i w:val="0"/>
                <w:color w:val="auto"/>
                <w:highlight w:val="green"/>
              </w:rPr>
              <w:t>bis .180 wie .1</w:t>
            </w:r>
            <w:r w:rsidR="000416B3" w:rsidRPr="00D404EA">
              <w:rPr>
                <w:i w:val="0"/>
                <w:color w:val="auto"/>
                <w:highlight w:val="green"/>
              </w:rPr>
              <w:t>3</w:t>
            </w:r>
            <w:r w:rsidRPr="00D404EA">
              <w:rPr>
                <w:i w:val="0"/>
                <w:color w:val="auto"/>
                <w:highlight w:val="green"/>
              </w:rPr>
              <w:t>0</w:t>
            </w:r>
          </w:p>
        </w:tc>
      </w:tr>
      <w:tr w:rsidR="00A91EDE" w:rsidRPr="00A91EDE" w14:paraId="3F6E5297" w14:textId="77777777" w:rsidTr="00BA2263">
        <w:tc>
          <w:tcPr>
            <w:tcW w:w="752" w:type="dxa"/>
            <w:shd w:val="clear" w:color="auto" w:fill="auto"/>
          </w:tcPr>
          <w:p w14:paraId="7088FA03" w14:textId="77777777" w:rsidR="00D83496" w:rsidRPr="00A91EDE" w:rsidRDefault="00D83496" w:rsidP="004B6C17">
            <w:pPr>
              <w:spacing w:beforeLines="60" w:before="144" w:afterLines="60" w:after="144"/>
              <w:rPr>
                <w:color w:val="FFFFFF" w:themeColor="background1"/>
              </w:rPr>
            </w:pPr>
          </w:p>
        </w:tc>
        <w:tc>
          <w:tcPr>
            <w:tcW w:w="680" w:type="dxa"/>
            <w:shd w:val="clear" w:color="auto" w:fill="auto"/>
          </w:tcPr>
          <w:p w14:paraId="51EC4777" w14:textId="77777777" w:rsidR="00D83496" w:rsidRPr="00D404EA" w:rsidRDefault="00D83496" w:rsidP="004B6C17">
            <w:pPr>
              <w:pStyle w:val="Standardkursiv"/>
              <w:spacing w:beforeLines="60" w:before="144" w:afterLines="60" w:after="144"/>
              <w:rPr>
                <w:b/>
                <w:i w:val="0"/>
                <w:highlight w:val="green"/>
              </w:rPr>
            </w:pPr>
            <w:r w:rsidRPr="00D404EA">
              <w:rPr>
                <w:b/>
                <w:i w:val="0"/>
                <w:highlight w:val="green"/>
              </w:rPr>
              <w:t>.200</w:t>
            </w:r>
          </w:p>
        </w:tc>
        <w:tc>
          <w:tcPr>
            <w:tcW w:w="7931" w:type="dxa"/>
            <w:shd w:val="clear" w:color="auto" w:fill="auto"/>
          </w:tcPr>
          <w:p w14:paraId="707E7C2A" w14:textId="77777777" w:rsidR="00D83496" w:rsidRPr="00D404EA" w:rsidRDefault="00D83496" w:rsidP="004B6C17">
            <w:pPr>
              <w:pStyle w:val="Standardkursiv"/>
              <w:spacing w:beforeLines="60" w:before="144" w:afterLines="60" w:after="144"/>
              <w:rPr>
                <w:b/>
                <w:i w:val="0"/>
                <w:highlight w:val="green"/>
              </w:rPr>
            </w:pPr>
            <w:r w:rsidRPr="00D404EA">
              <w:rPr>
                <w:b/>
                <w:i w:val="0"/>
                <w:highlight w:val="green"/>
              </w:rPr>
              <w:t>Wasserführung</w:t>
            </w:r>
            <w:r w:rsidR="00945DF9" w:rsidRPr="00D404EA">
              <w:rPr>
                <w:b/>
                <w:i w:val="0"/>
                <w:highlight w:val="green"/>
              </w:rPr>
              <w:t>.</w:t>
            </w:r>
          </w:p>
        </w:tc>
      </w:tr>
      <w:tr w:rsidR="00A91EDE" w:rsidRPr="00A91EDE" w14:paraId="601C2174" w14:textId="77777777" w:rsidTr="00BA2263">
        <w:tc>
          <w:tcPr>
            <w:tcW w:w="752" w:type="dxa"/>
            <w:shd w:val="clear" w:color="auto" w:fill="auto"/>
          </w:tcPr>
          <w:p w14:paraId="06634419" w14:textId="77777777" w:rsidR="00945DF9" w:rsidRPr="00A91EDE" w:rsidRDefault="00945DF9" w:rsidP="004B6C17">
            <w:pPr>
              <w:spacing w:beforeLines="60" w:before="144" w:afterLines="60" w:after="144"/>
              <w:rPr>
                <w:color w:val="FFFFFF" w:themeColor="background1"/>
              </w:rPr>
            </w:pPr>
          </w:p>
        </w:tc>
        <w:tc>
          <w:tcPr>
            <w:tcW w:w="680" w:type="dxa"/>
            <w:shd w:val="clear" w:color="auto" w:fill="auto"/>
          </w:tcPr>
          <w:p w14:paraId="2938335F" w14:textId="77777777" w:rsidR="00945DF9" w:rsidRPr="00D404EA" w:rsidRDefault="00945DF9" w:rsidP="00220F1A">
            <w:pPr>
              <w:pStyle w:val="Standardkursiv"/>
              <w:spacing w:beforeLines="60" w:before="144" w:afterLines="60" w:after="144"/>
              <w:rPr>
                <w:b/>
                <w:i w:val="0"/>
                <w:highlight w:val="green"/>
              </w:rPr>
            </w:pPr>
            <w:r w:rsidRPr="00D404EA">
              <w:rPr>
                <w:b/>
                <w:i w:val="0"/>
                <w:highlight w:val="green"/>
              </w:rPr>
              <w:t>.210</w:t>
            </w:r>
          </w:p>
        </w:tc>
        <w:tc>
          <w:tcPr>
            <w:tcW w:w="7931" w:type="dxa"/>
            <w:shd w:val="clear" w:color="auto" w:fill="auto"/>
          </w:tcPr>
          <w:p w14:paraId="6C179781" w14:textId="77777777" w:rsidR="00945DF9" w:rsidRPr="00D404EA" w:rsidRDefault="00945DF9" w:rsidP="00220F1A">
            <w:pPr>
              <w:pStyle w:val="Erluterung1"/>
              <w:spacing w:beforeLines="60" w:before="144" w:afterLines="60" w:after="144"/>
              <w:rPr>
                <w:i w:val="0"/>
                <w:color w:val="auto"/>
                <w:highlight w:val="green"/>
              </w:rPr>
            </w:pPr>
            <w:r w:rsidRPr="00D404EA">
              <w:rPr>
                <w:i w:val="0"/>
                <w:color w:val="auto"/>
                <w:highlight w:val="green"/>
              </w:rPr>
              <w:t xml:space="preserve">01 </w:t>
            </w:r>
            <w:r w:rsidRPr="00D404EA">
              <w:rPr>
                <w:color w:val="auto"/>
                <w:highlight w:val="green"/>
              </w:rPr>
              <w:t>Beschreibung</w:t>
            </w:r>
            <w:r w:rsidRPr="00D404EA">
              <w:rPr>
                <w:i w:val="0"/>
                <w:color w:val="auto"/>
                <w:highlight w:val="green"/>
              </w:rPr>
              <w:t>…………………………..</w:t>
            </w:r>
          </w:p>
        </w:tc>
      </w:tr>
      <w:tr w:rsidR="00A91EDE" w:rsidRPr="00A91EDE" w14:paraId="04CA56A0" w14:textId="77777777" w:rsidTr="00BA2263">
        <w:tc>
          <w:tcPr>
            <w:tcW w:w="752" w:type="dxa"/>
            <w:shd w:val="clear" w:color="auto" w:fill="auto"/>
          </w:tcPr>
          <w:p w14:paraId="323C4711" w14:textId="77777777" w:rsidR="00945DF9" w:rsidRPr="00A91EDE" w:rsidRDefault="00945DF9" w:rsidP="004B6C17">
            <w:pPr>
              <w:spacing w:beforeLines="60" w:before="144" w:afterLines="60" w:after="144"/>
              <w:rPr>
                <w:color w:val="FFFFFF" w:themeColor="background1"/>
              </w:rPr>
            </w:pPr>
          </w:p>
        </w:tc>
        <w:tc>
          <w:tcPr>
            <w:tcW w:w="680" w:type="dxa"/>
            <w:shd w:val="clear" w:color="auto" w:fill="auto"/>
          </w:tcPr>
          <w:p w14:paraId="4D7F2E8B" w14:textId="77777777" w:rsidR="00945DF9" w:rsidRPr="00D404EA" w:rsidRDefault="00945DF9" w:rsidP="00220F1A">
            <w:pPr>
              <w:pStyle w:val="Standardkursiv"/>
              <w:spacing w:beforeLines="60" w:before="144" w:afterLines="60" w:after="144"/>
              <w:rPr>
                <w:b/>
                <w:i w:val="0"/>
                <w:highlight w:val="green"/>
              </w:rPr>
            </w:pPr>
            <w:r w:rsidRPr="00D404EA">
              <w:rPr>
                <w:b/>
                <w:i w:val="0"/>
                <w:highlight w:val="green"/>
              </w:rPr>
              <w:t>.220</w:t>
            </w:r>
          </w:p>
        </w:tc>
        <w:tc>
          <w:tcPr>
            <w:tcW w:w="7931" w:type="dxa"/>
            <w:shd w:val="clear" w:color="auto" w:fill="auto"/>
          </w:tcPr>
          <w:p w14:paraId="23295C65" w14:textId="77777777" w:rsidR="00945DF9" w:rsidRPr="00D404EA" w:rsidRDefault="00945DF9" w:rsidP="00945DF9">
            <w:pPr>
              <w:pStyle w:val="Erluterung1"/>
              <w:spacing w:beforeLines="60" w:before="144" w:afterLines="60" w:after="144"/>
              <w:rPr>
                <w:i w:val="0"/>
                <w:color w:val="auto"/>
                <w:highlight w:val="green"/>
              </w:rPr>
            </w:pPr>
            <w:r w:rsidRPr="00D404EA">
              <w:rPr>
                <w:i w:val="0"/>
                <w:color w:val="auto"/>
                <w:highlight w:val="green"/>
              </w:rPr>
              <w:t>bis .280 wie .210</w:t>
            </w:r>
          </w:p>
        </w:tc>
      </w:tr>
      <w:tr w:rsidR="00A91EDE" w:rsidRPr="00A91EDE" w14:paraId="5E794C8A" w14:textId="77777777" w:rsidTr="00BA2263">
        <w:tc>
          <w:tcPr>
            <w:tcW w:w="752" w:type="dxa"/>
            <w:shd w:val="clear" w:color="auto" w:fill="auto"/>
          </w:tcPr>
          <w:p w14:paraId="6169F9FC" w14:textId="77777777" w:rsidR="00D83496" w:rsidRPr="00A91EDE" w:rsidRDefault="00D83496" w:rsidP="004B6C17">
            <w:pPr>
              <w:spacing w:beforeLines="60" w:before="144" w:afterLines="60" w:after="144"/>
              <w:rPr>
                <w:color w:val="FFFFFF" w:themeColor="background1"/>
              </w:rPr>
            </w:pPr>
          </w:p>
        </w:tc>
        <w:tc>
          <w:tcPr>
            <w:tcW w:w="680" w:type="dxa"/>
            <w:shd w:val="clear" w:color="auto" w:fill="auto"/>
          </w:tcPr>
          <w:p w14:paraId="39A82BCA" w14:textId="77777777" w:rsidR="00D83496" w:rsidRPr="00D404EA" w:rsidRDefault="00D83496" w:rsidP="004B6C17">
            <w:pPr>
              <w:pStyle w:val="Standardkursiv"/>
              <w:spacing w:beforeLines="60" w:before="144" w:afterLines="60" w:after="144"/>
              <w:rPr>
                <w:b/>
                <w:i w:val="0"/>
                <w:highlight w:val="green"/>
              </w:rPr>
            </w:pPr>
            <w:r w:rsidRPr="00D404EA">
              <w:rPr>
                <w:b/>
                <w:i w:val="0"/>
                <w:highlight w:val="green"/>
              </w:rPr>
              <w:t>300</w:t>
            </w:r>
          </w:p>
        </w:tc>
        <w:tc>
          <w:tcPr>
            <w:tcW w:w="7931" w:type="dxa"/>
            <w:shd w:val="clear" w:color="auto" w:fill="auto"/>
          </w:tcPr>
          <w:p w14:paraId="03A4A5CD" w14:textId="77777777" w:rsidR="00D83496" w:rsidRPr="00D404EA" w:rsidRDefault="00D83496" w:rsidP="004B6C17">
            <w:pPr>
              <w:pStyle w:val="Standardkursiv"/>
              <w:spacing w:beforeLines="60" w:before="144" w:afterLines="60" w:after="144"/>
              <w:rPr>
                <w:b/>
                <w:i w:val="0"/>
                <w:highlight w:val="green"/>
              </w:rPr>
            </w:pPr>
            <w:r w:rsidRPr="00D404EA">
              <w:rPr>
                <w:b/>
                <w:i w:val="0"/>
                <w:highlight w:val="green"/>
              </w:rPr>
              <w:t>Wasserstände</w:t>
            </w:r>
            <w:r w:rsidR="00A76E42" w:rsidRPr="00D404EA">
              <w:rPr>
                <w:b/>
                <w:i w:val="0"/>
                <w:highlight w:val="green"/>
              </w:rPr>
              <w:t>.</w:t>
            </w:r>
          </w:p>
        </w:tc>
      </w:tr>
      <w:tr w:rsidR="00A91EDE" w:rsidRPr="00A91EDE" w14:paraId="4A1C7804" w14:textId="77777777" w:rsidTr="00BA2263">
        <w:tc>
          <w:tcPr>
            <w:tcW w:w="752" w:type="dxa"/>
            <w:shd w:val="clear" w:color="auto" w:fill="auto"/>
          </w:tcPr>
          <w:p w14:paraId="6E7A2445" w14:textId="77777777" w:rsidR="00945DF9" w:rsidRPr="00A91EDE" w:rsidRDefault="00945DF9" w:rsidP="004B6C17">
            <w:pPr>
              <w:spacing w:beforeLines="60" w:before="144" w:afterLines="60" w:after="144"/>
              <w:rPr>
                <w:color w:val="FFFFFF" w:themeColor="background1"/>
              </w:rPr>
            </w:pPr>
          </w:p>
        </w:tc>
        <w:tc>
          <w:tcPr>
            <w:tcW w:w="680" w:type="dxa"/>
            <w:shd w:val="clear" w:color="auto" w:fill="auto"/>
          </w:tcPr>
          <w:p w14:paraId="5ECE589C" w14:textId="77777777" w:rsidR="00945DF9" w:rsidRPr="00D404EA" w:rsidRDefault="00945DF9" w:rsidP="00220F1A">
            <w:pPr>
              <w:pStyle w:val="Standardkursiv"/>
              <w:spacing w:beforeLines="60" w:before="144" w:afterLines="60" w:after="144"/>
              <w:rPr>
                <w:b/>
                <w:i w:val="0"/>
                <w:highlight w:val="green"/>
              </w:rPr>
            </w:pPr>
            <w:r w:rsidRPr="00D404EA">
              <w:rPr>
                <w:b/>
                <w:i w:val="0"/>
                <w:highlight w:val="green"/>
              </w:rPr>
              <w:t>.310</w:t>
            </w:r>
          </w:p>
        </w:tc>
        <w:tc>
          <w:tcPr>
            <w:tcW w:w="7931" w:type="dxa"/>
            <w:shd w:val="clear" w:color="auto" w:fill="auto"/>
          </w:tcPr>
          <w:p w14:paraId="2D2A4817" w14:textId="77777777" w:rsidR="00945DF9" w:rsidRPr="00D404EA" w:rsidRDefault="00945DF9" w:rsidP="00220F1A">
            <w:pPr>
              <w:pStyle w:val="Erluterung1"/>
              <w:spacing w:beforeLines="60" w:before="144" w:afterLines="60" w:after="144"/>
              <w:rPr>
                <w:i w:val="0"/>
                <w:color w:val="auto"/>
                <w:highlight w:val="green"/>
              </w:rPr>
            </w:pPr>
            <w:r w:rsidRPr="00D404EA">
              <w:rPr>
                <w:i w:val="0"/>
                <w:color w:val="auto"/>
                <w:highlight w:val="green"/>
              </w:rPr>
              <w:t xml:space="preserve">01 </w:t>
            </w:r>
            <w:r w:rsidRPr="00D404EA">
              <w:rPr>
                <w:color w:val="auto"/>
                <w:highlight w:val="green"/>
              </w:rPr>
              <w:t>Beschreibung</w:t>
            </w:r>
            <w:r w:rsidRPr="00D404EA">
              <w:rPr>
                <w:i w:val="0"/>
                <w:color w:val="auto"/>
                <w:highlight w:val="green"/>
              </w:rPr>
              <w:t>…………………………..</w:t>
            </w:r>
          </w:p>
        </w:tc>
      </w:tr>
      <w:tr w:rsidR="00A91EDE" w:rsidRPr="00A91EDE" w14:paraId="359A3156" w14:textId="77777777" w:rsidTr="00BA2263">
        <w:tc>
          <w:tcPr>
            <w:tcW w:w="752" w:type="dxa"/>
            <w:shd w:val="clear" w:color="auto" w:fill="auto"/>
          </w:tcPr>
          <w:p w14:paraId="41350D3E" w14:textId="77777777" w:rsidR="00945DF9" w:rsidRPr="00A91EDE" w:rsidRDefault="00945DF9" w:rsidP="004B6C17">
            <w:pPr>
              <w:spacing w:beforeLines="60" w:before="144" w:afterLines="60" w:after="144"/>
              <w:rPr>
                <w:color w:val="FFFFFF" w:themeColor="background1"/>
              </w:rPr>
            </w:pPr>
          </w:p>
        </w:tc>
        <w:tc>
          <w:tcPr>
            <w:tcW w:w="680" w:type="dxa"/>
            <w:shd w:val="clear" w:color="auto" w:fill="auto"/>
          </w:tcPr>
          <w:p w14:paraId="2B49CA8F" w14:textId="77777777" w:rsidR="00945DF9" w:rsidRPr="00D404EA" w:rsidRDefault="00945DF9" w:rsidP="00945DF9">
            <w:pPr>
              <w:pStyle w:val="Standardkursiv"/>
              <w:spacing w:beforeLines="60" w:before="144" w:afterLines="60" w:after="144"/>
              <w:rPr>
                <w:b/>
                <w:i w:val="0"/>
                <w:highlight w:val="green"/>
              </w:rPr>
            </w:pPr>
            <w:r w:rsidRPr="00D404EA">
              <w:rPr>
                <w:b/>
                <w:i w:val="0"/>
                <w:highlight w:val="green"/>
              </w:rPr>
              <w:t>.320</w:t>
            </w:r>
          </w:p>
        </w:tc>
        <w:tc>
          <w:tcPr>
            <w:tcW w:w="7931" w:type="dxa"/>
            <w:shd w:val="clear" w:color="auto" w:fill="auto"/>
          </w:tcPr>
          <w:p w14:paraId="48EC8AEB" w14:textId="77777777" w:rsidR="00945DF9" w:rsidRPr="00D404EA" w:rsidRDefault="00945DF9" w:rsidP="00945DF9">
            <w:pPr>
              <w:pStyle w:val="Erluterung1"/>
              <w:spacing w:beforeLines="60" w:before="144" w:afterLines="60" w:after="144"/>
              <w:rPr>
                <w:i w:val="0"/>
                <w:color w:val="auto"/>
                <w:highlight w:val="green"/>
              </w:rPr>
            </w:pPr>
            <w:r w:rsidRPr="00D404EA">
              <w:rPr>
                <w:i w:val="0"/>
                <w:color w:val="auto"/>
                <w:highlight w:val="green"/>
              </w:rPr>
              <w:t>bis .380 wie .310</w:t>
            </w:r>
          </w:p>
        </w:tc>
      </w:tr>
      <w:tr w:rsidR="00A91EDE" w:rsidRPr="00A91EDE" w14:paraId="59DDCF8F" w14:textId="77777777" w:rsidTr="00BA2263">
        <w:tc>
          <w:tcPr>
            <w:tcW w:w="752" w:type="dxa"/>
            <w:shd w:val="clear" w:color="auto" w:fill="auto"/>
          </w:tcPr>
          <w:p w14:paraId="77639385" w14:textId="77777777" w:rsidR="00D83496" w:rsidRPr="00A91EDE" w:rsidRDefault="00D83496" w:rsidP="004B6C17">
            <w:pPr>
              <w:spacing w:beforeLines="60" w:before="144" w:afterLines="60" w:after="144"/>
              <w:rPr>
                <w:color w:val="FFFFFF" w:themeColor="background1"/>
              </w:rPr>
            </w:pPr>
          </w:p>
        </w:tc>
        <w:tc>
          <w:tcPr>
            <w:tcW w:w="680" w:type="dxa"/>
            <w:shd w:val="clear" w:color="auto" w:fill="auto"/>
          </w:tcPr>
          <w:p w14:paraId="421F4902" w14:textId="77777777" w:rsidR="00D83496" w:rsidRPr="00D404EA" w:rsidRDefault="00D83496" w:rsidP="004B6C17">
            <w:pPr>
              <w:pStyle w:val="Standardkursiv"/>
              <w:spacing w:beforeLines="60" w:before="144" w:afterLines="60" w:after="144"/>
              <w:rPr>
                <w:b/>
                <w:i w:val="0"/>
                <w:highlight w:val="green"/>
              </w:rPr>
            </w:pPr>
            <w:r w:rsidRPr="00D404EA">
              <w:rPr>
                <w:b/>
                <w:i w:val="0"/>
                <w:highlight w:val="green"/>
              </w:rPr>
              <w:t>.400</w:t>
            </w:r>
          </w:p>
        </w:tc>
        <w:tc>
          <w:tcPr>
            <w:tcW w:w="7931" w:type="dxa"/>
            <w:shd w:val="clear" w:color="auto" w:fill="auto"/>
          </w:tcPr>
          <w:p w14:paraId="45409696" w14:textId="77777777" w:rsidR="00D83496" w:rsidRPr="00D404EA" w:rsidRDefault="00D83496" w:rsidP="004B6C17">
            <w:pPr>
              <w:pStyle w:val="Standardkursiv"/>
              <w:spacing w:beforeLines="60" w:before="144" w:afterLines="60" w:after="144"/>
              <w:rPr>
                <w:b/>
                <w:i w:val="0"/>
                <w:highlight w:val="green"/>
              </w:rPr>
            </w:pPr>
            <w:r w:rsidRPr="00D404EA">
              <w:rPr>
                <w:b/>
                <w:i w:val="0"/>
                <w:highlight w:val="green"/>
              </w:rPr>
              <w:t>Hochwasser</w:t>
            </w:r>
            <w:r w:rsidR="00A76E42" w:rsidRPr="00D404EA">
              <w:rPr>
                <w:b/>
                <w:i w:val="0"/>
                <w:highlight w:val="green"/>
              </w:rPr>
              <w:t>.</w:t>
            </w:r>
          </w:p>
        </w:tc>
      </w:tr>
      <w:tr w:rsidR="00A91EDE" w:rsidRPr="00A91EDE" w14:paraId="35EE1871" w14:textId="77777777" w:rsidTr="00BA2263">
        <w:tc>
          <w:tcPr>
            <w:tcW w:w="752" w:type="dxa"/>
            <w:shd w:val="clear" w:color="auto" w:fill="auto"/>
          </w:tcPr>
          <w:p w14:paraId="2D707D56" w14:textId="77777777" w:rsidR="00945DF9" w:rsidRPr="00A91EDE" w:rsidRDefault="00945DF9" w:rsidP="004B6C17">
            <w:pPr>
              <w:spacing w:beforeLines="60" w:before="144" w:afterLines="60" w:after="144"/>
              <w:rPr>
                <w:color w:val="FFFFFF" w:themeColor="background1"/>
              </w:rPr>
            </w:pPr>
          </w:p>
        </w:tc>
        <w:tc>
          <w:tcPr>
            <w:tcW w:w="680" w:type="dxa"/>
            <w:shd w:val="clear" w:color="auto" w:fill="auto"/>
          </w:tcPr>
          <w:p w14:paraId="4F8524A8" w14:textId="77777777" w:rsidR="00945DF9" w:rsidRPr="00D404EA" w:rsidRDefault="00945DF9" w:rsidP="00220F1A">
            <w:pPr>
              <w:pStyle w:val="Standardkursiv"/>
              <w:spacing w:beforeLines="60" w:before="144" w:afterLines="60" w:after="144"/>
              <w:rPr>
                <w:b/>
                <w:i w:val="0"/>
                <w:highlight w:val="green"/>
              </w:rPr>
            </w:pPr>
            <w:r w:rsidRPr="00D404EA">
              <w:rPr>
                <w:b/>
                <w:i w:val="0"/>
                <w:highlight w:val="green"/>
              </w:rPr>
              <w:t>.410</w:t>
            </w:r>
          </w:p>
        </w:tc>
        <w:tc>
          <w:tcPr>
            <w:tcW w:w="7931" w:type="dxa"/>
            <w:shd w:val="clear" w:color="auto" w:fill="auto"/>
          </w:tcPr>
          <w:p w14:paraId="41DC27C2" w14:textId="77777777" w:rsidR="00945DF9" w:rsidRPr="00D404EA" w:rsidRDefault="00945DF9" w:rsidP="00220F1A">
            <w:pPr>
              <w:pStyle w:val="Erluterung1"/>
              <w:spacing w:beforeLines="60" w:before="144" w:afterLines="60" w:after="144"/>
              <w:rPr>
                <w:i w:val="0"/>
                <w:color w:val="auto"/>
                <w:highlight w:val="green"/>
              </w:rPr>
            </w:pPr>
            <w:r w:rsidRPr="00D404EA">
              <w:rPr>
                <w:i w:val="0"/>
                <w:color w:val="auto"/>
                <w:highlight w:val="green"/>
              </w:rPr>
              <w:t xml:space="preserve">01 </w:t>
            </w:r>
            <w:r w:rsidRPr="00D404EA">
              <w:rPr>
                <w:color w:val="auto"/>
                <w:highlight w:val="green"/>
              </w:rPr>
              <w:t>Beschreibung</w:t>
            </w:r>
            <w:r w:rsidRPr="00D404EA">
              <w:rPr>
                <w:i w:val="0"/>
                <w:color w:val="auto"/>
                <w:highlight w:val="green"/>
              </w:rPr>
              <w:t>…………………………..</w:t>
            </w:r>
          </w:p>
        </w:tc>
      </w:tr>
      <w:tr w:rsidR="00A91EDE" w:rsidRPr="00A91EDE" w14:paraId="01238D5E" w14:textId="77777777" w:rsidTr="00BA2263">
        <w:tc>
          <w:tcPr>
            <w:tcW w:w="752" w:type="dxa"/>
            <w:shd w:val="clear" w:color="auto" w:fill="auto"/>
          </w:tcPr>
          <w:p w14:paraId="0A2C6E29" w14:textId="77777777" w:rsidR="00945DF9" w:rsidRPr="00A91EDE" w:rsidRDefault="00945DF9" w:rsidP="004B6C17">
            <w:pPr>
              <w:spacing w:beforeLines="60" w:before="144" w:afterLines="60" w:after="144"/>
              <w:rPr>
                <w:color w:val="FFFFFF" w:themeColor="background1"/>
              </w:rPr>
            </w:pPr>
          </w:p>
        </w:tc>
        <w:tc>
          <w:tcPr>
            <w:tcW w:w="680" w:type="dxa"/>
            <w:shd w:val="clear" w:color="auto" w:fill="auto"/>
          </w:tcPr>
          <w:p w14:paraId="658ADCD4" w14:textId="77777777" w:rsidR="00945DF9" w:rsidRPr="00D404EA" w:rsidRDefault="00945DF9" w:rsidP="00945DF9">
            <w:pPr>
              <w:pStyle w:val="Standardkursiv"/>
              <w:spacing w:beforeLines="60" w:before="144" w:afterLines="60" w:after="144"/>
              <w:rPr>
                <w:b/>
                <w:i w:val="0"/>
                <w:highlight w:val="green"/>
              </w:rPr>
            </w:pPr>
            <w:r w:rsidRPr="00D404EA">
              <w:rPr>
                <w:b/>
                <w:i w:val="0"/>
                <w:highlight w:val="green"/>
              </w:rPr>
              <w:t>.420</w:t>
            </w:r>
          </w:p>
        </w:tc>
        <w:tc>
          <w:tcPr>
            <w:tcW w:w="7931" w:type="dxa"/>
            <w:shd w:val="clear" w:color="auto" w:fill="auto"/>
          </w:tcPr>
          <w:p w14:paraId="1B46AB3A" w14:textId="77777777" w:rsidR="00945DF9" w:rsidRPr="00D404EA" w:rsidRDefault="00945DF9" w:rsidP="00945DF9">
            <w:pPr>
              <w:pStyle w:val="Erluterung1"/>
              <w:spacing w:beforeLines="60" w:before="144" w:afterLines="60" w:after="144"/>
              <w:rPr>
                <w:i w:val="0"/>
                <w:color w:val="auto"/>
                <w:highlight w:val="green"/>
              </w:rPr>
            </w:pPr>
            <w:r w:rsidRPr="00D404EA">
              <w:rPr>
                <w:i w:val="0"/>
                <w:color w:val="auto"/>
                <w:highlight w:val="green"/>
              </w:rPr>
              <w:t>bis .480 wie .410</w:t>
            </w:r>
          </w:p>
        </w:tc>
      </w:tr>
      <w:tr w:rsidR="00A91EDE" w:rsidRPr="00A91EDE" w14:paraId="15C6098D" w14:textId="77777777" w:rsidTr="00BA2263">
        <w:tc>
          <w:tcPr>
            <w:tcW w:w="752" w:type="dxa"/>
            <w:shd w:val="clear" w:color="auto" w:fill="auto"/>
          </w:tcPr>
          <w:p w14:paraId="4BF2F297" w14:textId="77777777" w:rsidR="00945DF9" w:rsidRPr="00A91EDE" w:rsidRDefault="00945DF9" w:rsidP="004B6C17">
            <w:pPr>
              <w:spacing w:beforeLines="60" w:before="144" w:afterLines="60" w:after="144"/>
              <w:rPr>
                <w:color w:val="FFFFFF" w:themeColor="background1"/>
              </w:rPr>
            </w:pPr>
          </w:p>
        </w:tc>
        <w:tc>
          <w:tcPr>
            <w:tcW w:w="680" w:type="dxa"/>
            <w:shd w:val="clear" w:color="auto" w:fill="auto"/>
          </w:tcPr>
          <w:p w14:paraId="42516179" w14:textId="77777777" w:rsidR="00945DF9" w:rsidRPr="00D404EA" w:rsidRDefault="00945DF9" w:rsidP="00220F1A">
            <w:pPr>
              <w:pStyle w:val="Standardkursiv"/>
              <w:spacing w:beforeLines="60" w:before="144" w:afterLines="60" w:after="144"/>
              <w:rPr>
                <w:b/>
                <w:i w:val="0"/>
                <w:highlight w:val="green"/>
              </w:rPr>
            </w:pPr>
            <w:r w:rsidRPr="00D404EA">
              <w:rPr>
                <w:b/>
                <w:i w:val="0"/>
                <w:highlight w:val="green"/>
              </w:rPr>
              <w:t>.500</w:t>
            </w:r>
          </w:p>
        </w:tc>
        <w:tc>
          <w:tcPr>
            <w:tcW w:w="7931" w:type="dxa"/>
            <w:shd w:val="clear" w:color="auto" w:fill="auto"/>
          </w:tcPr>
          <w:p w14:paraId="4715435C" w14:textId="77777777" w:rsidR="00945DF9" w:rsidRPr="00D404EA" w:rsidRDefault="00945DF9" w:rsidP="00220F1A">
            <w:pPr>
              <w:pStyle w:val="Erluterung1"/>
              <w:spacing w:beforeLines="60" w:before="144" w:afterLines="60" w:after="144"/>
              <w:rPr>
                <w:i w:val="0"/>
                <w:color w:val="auto"/>
                <w:highlight w:val="green"/>
              </w:rPr>
            </w:pPr>
            <w:r w:rsidRPr="00D404EA">
              <w:rPr>
                <w:i w:val="0"/>
                <w:color w:val="auto"/>
                <w:highlight w:val="green"/>
              </w:rPr>
              <w:t>01</w:t>
            </w:r>
            <w:r w:rsidRPr="00D404EA">
              <w:rPr>
                <w:color w:val="auto"/>
                <w:highlight w:val="green"/>
              </w:rPr>
              <w:t xml:space="preserve"> Art</w:t>
            </w:r>
            <w:r w:rsidRPr="00D404EA">
              <w:rPr>
                <w:i w:val="0"/>
                <w:color w:val="auto"/>
                <w:highlight w:val="green"/>
              </w:rPr>
              <w:br/>
              <w:t xml:space="preserve">02 </w:t>
            </w:r>
            <w:r w:rsidRPr="00D404EA">
              <w:rPr>
                <w:color w:val="auto"/>
                <w:highlight w:val="green"/>
              </w:rPr>
              <w:t>Beschreibung</w:t>
            </w:r>
            <w:r w:rsidRPr="00D404EA">
              <w:rPr>
                <w:i w:val="0"/>
                <w:color w:val="auto"/>
                <w:highlight w:val="green"/>
              </w:rPr>
              <w:t>…………………………..</w:t>
            </w:r>
          </w:p>
        </w:tc>
      </w:tr>
      <w:tr w:rsidR="00A91EDE" w:rsidRPr="00A91EDE" w14:paraId="08B233AD" w14:textId="77777777" w:rsidTr="00BA2263">
        <w:tc>
          <w:tcPr>
            <w:tcW w:w="752" w:type="dxa"/>
            <w:shd w:val="clear" w:color="auto" w:fill="auto"/>
          </w:tcPr>
          <w:p w14:paraId="696913A1" w14:textId="77777777" w:rsidR="00945DF9" w:rsidRPr="00A91EDE" w:rsidRDefault="00945DF9" w:rsidP="004B6C17">
            <w:pPr>
              <w:spacing w:beforeLines="60" w:before="144" w:afterLines="60" w:after="144"/>
              <w:rPr>
                <w:color w:val="FFFFFF" w:themeColor="background1"/>
              </w:rPr>
            </w:pPr>
          </w:p>
        </w:tc>
        <w:tc>
          <w:tcPr>
            <w:tcW w:w="680" w:type="dxa"/>
            <w:shd w:val="clear" w:color="auto" w:fill="auto"/>
          </w:tcPr>
          <w:p w14:paraId="7F22E42C" w14:textId="77777777" w:rsidR="00945DF9" w:rsidRPr="00D404EA" w:rsidRDefault="00945DF9" w:rsidP="00220F1A">
            <w:pPr>
              <w:pStyle w:val="Standardkursiv"/>
              <w:spacing w:beforeLines="60" w:before="144" w:afterLines="60" w:after="144"/>
              <w:rPr>
                <w:b/>
                <w:i w:val="0"/>
                <w:highlight w:val="green"/>
              </w:rPr>
            </w:pPr>
            <w:r w:rsidRPr="00D404EA">
              <w:rPr>
                <w:b/>
                <w:i w:val="0"/>
                <w:highlight w:val="green"/>
              </w:rPr>
              <w:t>.600</w:t>
            </w:r>
          </w:p>
        </w:tc>
        <w:tc>
          <w:tcPr>
            <w:tcW w:w="7931" w:type="dxa"/>
            <w:shd w:val="clear" w:color="auto" w:fill="auto"/>
          </w:tcPr>
          <w:p w14:paraId="78986045" w14:textId="77777777" w:rsidR="00945DF9" w:rsidRPr="00D404EA" w:rsidRDefault="00945DF9" w:rsidP="00945DF9">
            <w:pPr>
              <w:pStyle w:val="Erluterung1"/>
              <w:spacing w:beforeLines="60" w:before="144" w:afterLines="60" w:after="144"/>
              <w:rPr>
                <w:i w:val="0"/>
                <w:color w:val="auto"/>
                <w:highlight w:val="green"/>
              </w:rPr>
            </w:pPr>
            <w:r w:rsidRPr="00D404EA">
              <w:rPr>
                <w:i w:val="0"/>
                <w:color w:val="auto"/>
                <w:highlight w:val="green"/>
              </w:rPr>
              <w:t>bis .800 wie .500</w:t>
            </w:r>
          </w:p>
        </w:tc>
      </w:tr>
      <w:tr w:rsidR="00A91EDE" w:rsidRPr="00A91EDE" w14:paraId="24D9E82C" w14:textId="77777777" w:rsidTr="00BA2263">
        <w:tc>
          <w:tcPr>
            <w:tcW w:w="9363" w:type="dxa"/>
            <w:gridSpan w:val="3"/>
            <w:shd w:val="clear" w:color="auto" w:fill="auto"/>
          </w:tcPr>
          <w:p w14:paraId="37752A06" w14:textId="31146609" w:rsidR="00D83496" w:rsidRPr="001A4F9B" w:rsidRDefault="00D83496" w:rsidP="004B6C17">
            <w:pPr>
              <w:pStyle w:val="berschrift3"/>
              <w:numPr>
                <w:ilvl w:val="0"/>
                <w:numId w:val="0"/>
              </w:numPr>
              <w:tabs>
                <w:tab w:val="left" w:pos="1392"/>
              </w:tabs>
              <w:spacing w:beforeLines="60" w:before="144" w:afterLines="60" w:after="144"/>
              <w:contextualSpacing w:val="0"/>
              <w:rPr>
                <w:sz w:val="22"/>
                <w:szCs w:val="22"/>
                <w:highlight w:val="green"/>
              </w:rPr>
            </w:pPr>
            <w:bookmarkStart w:id="85" w:name="_Toc185859427"/>
            <w:r w:rsidRPr="001A4F9B">
              <w:rPr>
                <w:sz w:val="22"/>
                <w:szCs w:val="22"/>
                <w:highlight w:val="green"/>
              </w:rPr>
              <w:t>325</w:t>
            </w:r>
            <w:r w:rsidRPr="001A4F9B">
              <w:rPr>
                <w:sz w:val="22"/>
                <w:szCs w:val="22"/>
                <w:highlight w:val="green"/>
              </w:rPr>
              <w:tab/>
              <w:t>Altlasten</w:t>
            </w:r>
            <w:r w:rsidR="00751255" w:rsidRPr="001A4F9B">
              <w:rPr>
                <w:sz w:val="22"/>
                <w:szCs w:val="22"/>
                <w:highlight w:val="green"/>
              </w:rPr>
              <w:t>.</w:t>
            </w:r>
            <w:bookmarkEnd w:id="85"/>
          </w:p>
        </w:tc>
      </w:tr>
      <w:tr w:rsidR="00A91EDE" w:rsidRPr="00A91EDE" w14:paraId="397DB97A" w14:textId="77777777" w:rsidTr="00BA2263">
        <w:tc>
          <w:tcPr>
            <w:tcW w:w="752" w:type="dxa"/>
            <w:shd w:val="clear" w:color="auto" w:fill="auto"/>
          </w:tcPr>
          <w:p w14:paraId="56AC981B" w14:textId="77777777" w:rsidR="000416B3" w:rsidRPr="00A91EDE" w:rsidRDefault="000416B3" w:rsidP="004B6C17">
            <w:pPr>
              <w:spacing w:beforeLines="60" w:before="144" w:afterLines="60" w:after="144"/>
              <w:rPr>
                <w:color w:val="FFFFFF" w:themeColor="background1"/>
                <w:highlight w:val="green"/>
              </w:rPr>
            </w:pPr>
          </w:p>
        </w:tc>
        <w:tc>
          <w:tcPr>
            <w:tcW w:w="680" w:type="dxa"/>
            <w:shd w:val="clear" w:color="auto" w:fill="auto"/>
          </w:tcPr>
          <w:p w14:paraId="36541F86" w14:textId="77777777" w:rsidR="000416B3" w:rsidRPr="001A4F9B" w:rsidRDefault="000416B3" w:rsidP="008F3E55">
            <w:pPr>
              <w:pStyle w:val="Standardkursiv"/>
              <w:tabs>
                <w:tab w:val="left" w:pos="1407"/>
              </w:tabs>
              <w:spacing w:beforeLines="60" w:before="144" w:afterLines="60" w:after="144"/>
              <w:rPr>
                <w:b/>
                <w:i w:val="0"/>
                <w:highlight w:val="green"/>
              </w:rPr>
            </w:pPr>
            <w:r w:rsidRPr="001A4F9B">
              <w:rPr>
                <w:b/>
                <w:i w:val="0"/>
                <w:highlight w:val="green"/>
              </w:rPr>
              <w:t>.100</w:t>
            </w:r>
          </w:p>
        </w:tc>
        <w:tc>
          <w:tcPr>
            <w:tcW w:w="7931" w:type="dxa"/>
            <w:shd w:val="clear" w:color="auto" w:fill="auto"/>
          </w:tcPr>
          <w:p w14:paraId="544A17BE" w14:textId="2AB8A92E" w:rsidR="000416B3" w:rsidRPr="001A4F9B" w:rsidRDefault="000416B3" w:rsidP="00D67276">
            <w:pPr>
              <w:pStyle w:val="Erluterung1"/>
              <w:tabs>
                <w:tab w:val="left" w:pos="1407"/>
              </w:tabs>
              <w:spacing w:beforeLines="60" w:before="144" w:afterLines="60" w:after="144"/>
              <w:rPr>
                <w:i w:val="0"/>
                <w:color w:val="auto"/>
                <w:highlight w:val="green"/>
              </w:rPr>
            </w:pPr>
            <w:r w:rsidRPr="001A4F9B">
              <w:rPr>
                <w:i w:val="0"/>
                <w:color w:val="auto"/>
                <w:highlight w:val="green"/>
              </w:rPr>
              <w:t>Im Projektperimeter befinden sich keine Altlasten / belastete Standorte.</w:t>
            </w:r>
          </w:p>
        </w:tc>
      </w:tr>
      <w:tr w:rsidR="00A91EDE" w:rsidRPr="00A91EDE" w14:paraId="06659152" w14:textId="77777777" w:rsidTr="00BA2263">
        <w:tc>
          <w:tcPr>
            <w:tcW w:w="752" w:type="dxa"/>
            <w:shd w:val="clear" w:color="auto" w:fill="auto"/>
          </w:tcPr>
          <w:p w14:paraId="274154EA" w14:textId="77777777" w:rsidR="000416B3" w:rsidRPr="00A91EDE" w:rsidRDefault="000416B3" w:rsidP="004B6C17">
            <w:pPr>
              <w:spacing w:beforeLines="60" w:before="144" w:afterLines="60" w:after="144"/>
              <w:rPr>
                <w:color w:val="FFFFFF" w:themeColor="background1"/>
                <w:highlight w:val="green"/>
              </w:rPr>
            </w:pPr>
          </w:p>
        </w:tc>
        <w:tc>
          <w:tcPr>
            <w:tcW w:w="680" w:type="dxa"/>
            <w:shd w:val="clear" w:color="auto" w:fill="auto"/>
          </w:tcPr>
          <w:p w14:paraId="10635573" w14:textId="77777777" w:rsidR="000416B3" w:rsidRPr="001A4F9B" w:rsidRDefault="000416B3" w:rsidP="008F3E55">
            <w:pPr>
              <w:pStyle w:val="Standardkursiv"/>
              <w:tabs>
                <w:tab w:val="left" w:pos="1407"/>
              </w:tabs>
              <w:spacing w:beforeLines="60" w:before="144" w:afterLines="60" w:after="144"/>
              <w:rPr>
                <w:b/>
                <w:i w:val="0"/>
                <w:highlight w:val="green"/>
              </w:rPr>
            </w:pPr>
            <w:r w:rsidRPr="001A4F9B">
              <w:rPr>
                <w:b/>
                <w:i w:val="0"/>
                <w:highlight w:val="green"/>
              </w:rPr>
              <w:t>.200</w:t>
            </w:r>
          </w:p>
        </w:tc>
        <w:tc>
          <w:tcPr>
            <w:tcW w:w="7931" w:type="dxa"/>
            <w:shd w:val="clear" w:color="auto" w:fill="auto"/>
          </w:tcPr>
          <w:p w14:paraId="4DD1D858" w14:textId="5546B546" w:rsidR="000416B3" w:rsidRPr="001A4F9B" w:rsidRDefault="000416B3" w:rsidP="00D67276">
            <w:pPr>
              <w:pStyle w:val="Erluterung1"/>
              <w:tabs>
                <w:tab w:val="left" w:pos="1407"/>
              </w:tabs>
              <w:spacing w:beforeLines="60" w:before="144" w:afterLines="60" w:after="144"/>
              <w:rPr>
                <w:i w:val="0"/>
                <w:color w:val="auto"/>
                <w:highlight w:val="green"/>
              </w:rPr>
            </w:pPr>
            <w:r w:rsidRPr="001A4F9B">
              <w:rPr>
                <w:i w:val="0"/>
                <w:color w:val="auto"/>
                <w:highlight w:val="green"/>
              </w:rPr>
              <w:t>Für die Bauphase sind die zu treffenden Massnahmen im Kapitel 442.000 der vorliegenden Besonderen Bestimmungen beschrieben.</w:t>
            </w:r>
          </w:p>
        </w:tc>
      </w:tr>
      <w:tr w:rsidR="00A91EDE" w:rsidRPr="00A91EDE" w14:paraId="6C1B767D" w14:textId="77777777" w:rsidTr="00BA2263">
        <w:tc>
          <w:tcPr>
            <w:tcW w:w="752" w:type="dxa"/>
            <w:shd w:val="clear" w:color="auto" w:fill="auto"/>
          </w:tcPr>
          <w:p w14:paraId="0184B91B" w14:textId="77777777" w:rsidR="00B21A24" w:rsidRPr="00BA2263" w:rsidRDefault="00B21A24" w:rsidP="004B6C17">
            <w:pPr>
              <w:spacing w:beforeLines="60" w:before="144" w:afterLines="60" w:after="144"/>
              <w:rPr>
                <w:highlight w:val="green"/>
              </w:rPr>
            </w:pPr>
          </w:p>
        </w:tc>
        <w:tc>
          <w:tcPr>
            <w:tcW w:w="680" w:type="dxa"/>
            <w:shd w:val="clear" w:color="auto" w:fill="auto"/>
          </w:tcPr>
          <w:p w14:paraId="5BBDEAC4" w14:textId="77777777" w:rsidR="00B21A24" w:rsidRPr="001A4F9B" w:rsidRDefault="00B21A24" w:rsidP="00B21A24">
            <w:pPr>
              <w:pStyle w:val="Standardkursiv"/>
              <w:tabs>
                <w:tab w:val="left" w:pos="1407"/>
              </w:tabs>
              <w:spacing w:beforeLines="60" w:before="144" w:afterLines="60" w:after="144"/>
              <w:rPr>
                <w:b/>
                <w:i w:val="0"/>
                <w:highlight w:val="green"/>
              </w:rPr>
            </w:pPr>
            <w:r w:rsidRPr="001A4F9B">
              <w:rPr>
                <w:b/>
                <w:i w:val="0"/>
                <w:highlight w:val="green"/>
              </w:rPr>
              <w:t>.300</w:t>
            </w:r>
          </w:p>
        </w:tc>
        <w:tc>
          <w:tcPr>
            <w:tcW w:w="7931" w:type="dxa"/>
            <w:shd w:val="clear" w:color="auto" w:fill="auto"/>
          </w:tcPr>
          <w:p w14:paraId="1FE4569F" w14:textId="77777777" w:rsidR="006F7E9A" w:rsidRPr="001A4F9B" w:rsidRDefault="006F7E9A" w:rsidP="006F7E9A">
            <w:pPr>
              <w:pStyle w:val="Erluterung1"/>
              <w:tabs>
                <w:tab w:val="left" w:pos="1407"/>
              </w:tabs>
              <w:spacing w:beforeLines="60" w:before="144" w:afterLines="60" w:after="144"/>
              <w:rPr>
                <w:i w:val="0"/>
                <w:color w:val="auto"/>
                <w:highlight w:val="green"/>
              </w:rPr>
            </w:pPr>
            <w:r w:rsidRPr="001A4F9B">
              <w:rPr>
                <w:i w:val="0"/>
                <w:color w:val="auto"/>
                <w:highlight w:val="green"/>
              </w:rPr>
              <w:t>Während Abtrags- und Aushubarbeiten</w:t>
            </w:r>
          </w:p>
          <w:p w14:paraId="15DBC28B" w14:textId="5E1DF082" w:rsidR="006F7E9A" w:rsidRPr="001A4F9B" w:rsidRDefault="006F7E9A" w:rsidP="006F7E9A">
            <w:pPr>
              <w:pStyle w:val="Erluterung1"/>
              <w:tabs>
                <w:tab w:val="left" w:pos="1407"/>
              </w:tabs>
              <w:spacing w:beforeLines="60" w:before="144" w:afterLines="60" w:after="144"/>
              <w:rPr>
                <w:i w:val="0"/>
                <w:color w:val="auto"/>
                <w:highlight w:val="green"/>
              </w:rPr>
            </w:pPr>
            <w:r w:rsidRPr="001A4F9B">
              <w:rPr>
                <w:i w:val="0"/>
                <w:color w:val="auto"/>
                <w:highlight w:val="green"/>
              </w:rPr>
              <w:t xml:space="preserve">Sobald bei Abtrags- oder Aushubarbeiten </w:t>
            </w:r>
            <w:r w:rsidR="0012200B" w:rsidRPr="001A4F9B">
              <w:rPr>
                <w:b/>
                <w:bCs/>
                <w:i w:val="0"/>
                <w:color w:val="auto"/>
                <w:highlight w:val="green"/>
              </w:rPr>
              <w:t xml:space="preserve">im Entsorgungskonzept und Aushubplan nicht verzeichnete </w:t>
            </w:r>
            <w:r w:rsidRPr="001A4F9B">
              <w:rPr>
                <w:b/>
                <w:bCs/>
                <w:i w:val="0"/>
                <w:color w:val="auto"/>
                <w:highlight w:val="green"/>
              </w:rPr>
              <w:t>Abfälle</w:t>
            </w:r>
            <w:r w:rsidRPr="001A4F9B">
              <w:rPr>
                <w:i w:val="0"/>
                <w:color w:val="auto"/>
                <w:highlight w:val="green"/>
              </w:rPr>
              <w:t xml:space="preserve">, Verschmutzungen etc. angetroffen werden oder das entnommene Material durch Geruch, Farbe etc. auffällt, ist umgehend die </w:t>
            </w:r>
            <w:r w:rsidR="0017286D" w:rsidRPr="001A4F9B">
              <w:rPr>
                <w:i w:val="0"/>
                <w:color w:val="auto"/>
                <w:highlight w:val="green"/>
              </w:rPr>
              <w:t>Bauleitung</w:t>
            </w:r>
            <w:r w:rsidRPr="001A4F9B">
              <w:rPr>
                <w:i w:val="0"/>
                <w:color w:val="auto"/>
                <w:highlight w:val="green"/>
              </w:rPr>
              <w:t xml:space="preserve"> zu benachrichtigen. </w:t>
            </w:r>
            <w:r w:rsidR="00F17B55" w:rsidRPr="001A4F9B">
              <w:rPr>
                <w:i w:val="0"/>
                <w:color w:val="auto"/>
                <w:highlight w:val="green"/>
              </w:rPr>
              <w:t xml:space="preserve">Diese zieht die Fachstelle Altlastenverordnung (Vollzugsbehörde ASTRA) bei. </w:t>
            </w:r>
            <w:r w:rsidRPr="001A4F9B">
              <w:rPr>
                <w:i w:val="0"/>
                <w:color w:val="auto"/>
                <w:highlight w:val="green"/>
              </w:rPr>
              <w:t>Die Arbeiten sind einzustellen.</w:t>
            </w:r>
          </w:p>
          <w:p w14:paraId="2AC30B7D" w14:textId="77777777" w:rsidR="006F7E9A" w:rsidRPr="001A4F9B" w:rsidRDefault="006F7E9A" w:rsidP="006F7E9A">
            <w:pPr>
              <w:pStyle w:val="Erluterung1"/>
              <w:tabs>
                <w:tab w:val="left" w:pos="1407"/>
              </w:tabs>
              <w:spacing w:beforeLines="60" w:before="144" w:afterLines="60" w:after="144"/>
              <w:rPr>
                <w:i w:val="0"/>
                <w:color w:val="auto"/>
                <w:highlight w:val="green"/>
              </w:rPr>
            </w:pPr>
            <w:r w:rsidRPr="001A4F9B">
              <w:rPr>
                <w:i w:val="0"/>
                <w:color w:val="auto"/>
                <w:highlight w:val="green"/>
              </w:rPr>
              <w:t>Nach Benachrichtigung sind Arbeits- und Gesundheitsschutzmassnahmen durch den Unternehmer zu ergreifen. Im Regelfall ist vom Unternehmer eine klare Signalisation der Zone mit Angaben zu den Gefahrenbereichen und möglichen Gefährdungen vorzusehen. Zur Gewährleistung der Arbeitssicherheit, der Sicherheit Dritter sowie des Umgebungsschutzes ist der Perimeter mit Bauzäunen abzuschranken. Die Aushubfläche ist ggf. mit Folie abzudecken.</w:t>
            </w:r>
          </w:p>
          <w:p w14:paraId="179C8EB5" w14:textId="64E56F61" w:rsidR="00B21A24" w:rsidRPr="001A4F9B" w:rsidRDefault="006F7E9A" w:rsidP="00D67276">
            <w:pPr>
              <w:pStyle w:val="Erluterung1"/>
              <w:tabs>
                <w:tab w:val="left" w:pos="1407"/>
              </w:tabs>
              <w:spacing w:beforeLines="60" w:before="144" w:afterLines="60" w:after="144"/>
              <w:rPr>
                <w:i w:val="0"/>
                <w:color w:val="auto"/>
                <w:highlight w:val="green"/>
              </w:rPr>
            </w:pPr>
            <w:r w:rsidRPr="001A4F9B">
              <w:rPr>
                <w:i w:val="0"/>
                <w:color w:val="auto"/>
                <w:highlight w:val="green"/>
              </w:rPr>
              <w:lastRenderedPageBreak/>
              <w:t xml:space="preserve">Das Begehen und Befahren des verschmutzten Bereiches ist </w:t>
            </w:r>
            <w:r w:rsidR="00281331" w:rsidRPr="001A4F9B">
              <w:rPr>
                <w:i w:val="0"/>
                <w:color w:val="auto"/>
                <w:highlight w:val="green"/>
              </w:rPr>
              <w:t xml:space="preserve">bis zur Freigabe durch die Bauherrschaft </w:t>
            </w:r>
            <w:r w:rsidRPr="001A4F9B">
              <w:rPr>
                <w:i w:val="0"/>
                <w:color w:val="auto"/>
                <w:highlight w:val="green"/>
              </w:rPr>
              <w:t>untersagt.</w:t>
            </w:r>
          </w:p>
        </w:tc>
      </w:tr>
      <w:tr w:rsidR="00A91EDE" w:rsidRPr="00A91EDE" w14:paraId="3A6A26F1" w14:textId="77777777" w:rsidTr="00BA2263">
        <w:tc>
          <w:tcPr>
            <w:tcW w:w="752" w:type="dxa"/>
            <w:shd w:val="clear" w:color="auto" w:fill="auto"/>
          </w:tcPr>
          <w:p w14:paraId="749D9736" w14:textId="77777777" w:rsidR="00945DF9" w:rsidRPr="001A4F9B" w:rsidRDefault="00945DF9" w:rsidP="004B6C17">
            <w:pPr>
              <w:spacing w:beforeLines="60" w:before="144" w:afterLines="60" w:after="144"/>
              <w:rPr>
                <w:highlight w:val="green"/>
              </w:rPr>
            </w:pPr>
          </w:p>
        </w:tc>
        <w:tc>
          <w:tcPr>
            <w:tcW w:w="680" w:type="dxa"/>
            <w:shd w:val="clear" w:color="auto" w:fill="auto"/>
          </w:tcPr>
          <w:p w14:paraId="5CBEF1EB" w14:textId="77777777" w:rsidR="00945DF9" w:rsidRPr="001A4F9B" w:rsidRDefault="00945DF9" w:rsidP="00B21A24">
            <w:pPr>
              <w:pStyle w:val="Standardkursiv"/>
              <w:spacing w:beforeLines="60" w:before="144" w:afterLines="60" w:after="144"/>
              <w:rPr>
                <w:b/>
                <w:i w:val="0"/>
                <w:highlight w:val="green"/>
              </w:rPr>
            </w:pPr>
            <w:r w:rsidRPr="001A4F9B">
              <w:rPr>
                <w:b/>
                <w:i w:val="0"/>
                <w:highlight w:val="green"/>
              </w:rPr>
              <w:t>.</w:t>
            </w:r>
            <w:r w:rsidR="00B21A24" w:rsidRPr="001A4F9B">
              <w:rPr>
                <w:b/>
                <w:i w:val="0"/>
                <w:highlight w:val="green"/>
              </w:rPr>
              <w:t>4</w:t>
            </w:r>
            <w:r w:rsidRPr="001A4F9B">
              <w:rPr>
                <w:b/>
                <w:i w:val="0"/>
                <w:highlight w:val="green"/>
              </w:rPr>
              <w:t>00</w:t>
            </w:r>
          </w:p>
        </w:tc>
        <w:tc>
          <w:tcPr>
            <w:tcW w:w="7931" w:type="dxa"/>
            <w:shd w:val="clear" w:color="auto" w:fill="auto"/>
          </w:tcPr>
          <w:p w14:paraId="2453B597" w14:textId="77777777" w:rsidR="00945DF9" w:rsidRPr="001A4F9B" w:rsidRDefault="00945DF9" w:rsidP="00220F1A">
            <w:pPr>
              <w:pStyle w:val="Erluterung1"/>
              <w:spacing w:beforeLines="60" w:before="144" w:afterLines="60" w:after="144"/>
              <w:rPr>
                <w:i w:val="0"/>
                <w:color w:val="auto"/>
                <w:highlight w:val="green"/>
              </w:rPr>
            </w:pPr>
            <w:r w:rsidRPr="001A4F9B">
              <w:rPr>
                <w:i w:val="0"/>
                <w:color w:val="auto"/>
                <w:highlight w:val="green"/>
              </w:rPr>
              <w:t>01</w:t>
            </w:r>
            <w:r w:rsidRPr="001A4F9B">
              <w:rPr>
                <w:color w:val="auto"/>
                <w:highlight w:val="green"/>
              </w:rPr>
              <w:t xml:space="preserve"> Art</w:t>
            </w:r>
            <w:r w:rsidRPr="001A4F9B">
              <w:rPr>
                <w:i w:val="0"/>
                <w:color w:val="auto"/>
                <w:highlight w:val="green"/>
              </w:rPr>
              <w:br/>
              <w:t xml:space="preserve">02 </w:t>
            </w:r>
            <w:r w:rsidRPr="001A4F9B">
              <w:rPr>
                <w:color w:val="auto"/>
                <w:highlight w:val="green"/>
              </w:rPr>
              <w:t>Beschreibung</w:t>
            </w:r>
            <w:r w:rsidRPr="001A4F9B">
              <w:rPr>
                <w:i w:val="0"/>
                <w:color w:val="auto"/>
                <w:highlight w:val="green"/>
              </w:rPr>
              <w:t>…………………………..</w:t>
            </w:r>
          </w:p>
        </w:tc>
      </w:tr>
      <w:tr w:rsidR="00A91EDE" w:rsidRPr="00A91EDE" w14:paraId="624A9FCE" w14:textId="77777777" w:rsidTr="00BA2263">
        <w:tc>
          <w:tcPr>
            <w:tcW w:w="752" w:type="dxa"/>
            <w:shd w:val="clear" w:color="auto" w:fill="auto"/>
          </w:tcPr>
          <w:p w14:paraId="1564B129" w14:textId="77777777" w:rsidR="00945DF9" w:rsidRPr="001A4F9B" w:rsidRDefault="00945DF9" w:rsidP="004B6C17">
            <w:pPr>
              <w:spacing w:beforeLines="60" w:before="144" w:afterLines="60" w:after="144"/>
              <w:rPr>
                <w:highlight w:val="green"/>
              </w:rPr>
            </w:pPr>
          </w:p>
        </w:tc>
        <w:tc>
          <w:tcPr>
            <w:tcW w:w="680" w:type="dxa"/>
            <w:shd w:val="clear" w:color="auto" w:fill="auto"/>
          </w:tcPr>
          <w:p w14:paraId="52ED41EB" w14:textId="77777777" w:rsidR="00945DF9" w:rsidRPr="001A4F9B" w:rsidRDefault="00945DF9" w:rsidP="00B21A24">
            <w:pPr>
              <w:pStyle w:val="Standardkursiv"/>
              <w:spacing w:beforeLines="60" w:before="144" w:afterLines="60" w:after="144"/>
              <w:rPr>
                <w:b/>
                <w:i w:val="0"/>
                <w:highlight w:val="green"/>
              </w:rPr>
            </w:pPr>
            <w:r w:rsidRPr="001A4F9B">
              <w:rPr>
                <w:b/>
                <w:i w:val="0"/>
                <w:highlight w:val="green"/>
              </w:rPr>
              <w:t>.</w:t>
            </w:r>
            <w:r w:rsidR="00B21A24" w:rsidRPr="001A4F9B">
              <w:rPr>
                <w:b/>
                <w:i w:val="0"/>
                <w:highlight w:val="green"/>
              </w:rPr>
              <w:t>5</w:t>
            </w:r>
            <w:r w:rsidRPr="001A4F9B">
              <w:rPr>
                <w:b/>
                <w:i w:val="0"/>
                <w:highlight w:val="green"/>
              </w:rPr>
              <w:t>00</w:t>
            </w:r>
          </w:p>
        </w:tc>
        <w:tc>
          <w:tcPr>
            <w:tcW w:w="7931" w:type="dxa"/>
            <w:shd w:val="clear" w:color="auto" w:fill="auto"/>
          </w:tcPr>
          <w:p w14:paraId="7306ADE8" w14:textId="77777777" w:rsidR="00945DF9" w:rsidRPr="001A4F9B" w:rsidRDefault="00945DF9" w:rsidP="00B21A24">
            <w:pPr>
              <w:pStyle w:val="Erluterung1"/>
              <w:spacing w:beforeLines="60" w:before="144" w:afterLines="60" w:after="144"/>
              <w:rPr>
                <w:i w:val="0"/>
                <w:color w:val="auto"/>
                <w:highlight w:val="green"/>
              </w:rPr>
            </w:pPr>
            <w:r w:rsidRPr="001A4F9B">
              <w:rPr>
                <w:i w:val="0"/>
                <w:color w:val="auto"/>
                <w:highlight w:val="green"/>
              </w:rPr>
              <w:t>bis .800 wie .</w:t>
            </w:r>
            <w:r w:rsidR="00B21A24" w:rsidRPr="001A4F9B">
              <w:rPr>
                <w:i w:val="0"/>
                <w:color w:val="auto"/>
                <w:highlight w:val="green"/>
              </w:rPr>
              <w:t>4</w:t>
            </w:r>
            <w:r w:rsidRPr="001A4F9B">
              <w:rPr>
                <w:i w:val="0"/>
                <w:color w:val="auto"/>
                <w:highlight w:val="green"/>
              </w:rPr>
              <w:t>00</w:t>
            </w:r>
          </w:p>
        </w:tc>
      </w:tr>
      <w:tr w:rsidR="00A91EDE" w:rsidRPr="00A91EDE" w14:paraId="5EBF5195" w14:textId="77777777" w:rsidTr="00BA2263">
        <w:tc>
          <w:tcPr>
            <w:tcW w:w="9363" w:type="dxa"/>
            <w:gridSpan w:val="3"/>
            <w:shd w:val="clear" w:color="auto" w:fill="auto"/>
          </w:tcPr>
          <w:p w14:paraId="63E18BDC" w14:textId="4D66380A" w:rsidR="00945DF9" w:rsidRPr="00DA19DE" w:rsidRDefault="00945DF9" w:rsidP="00945DF9">
            <w:pPr>
              <w:pStyle w:val="berschrift3"/>
              <w:numPr>
                <w:ilvl w:val="0"/>
                <w:numId w:val="0"/>
              </w:numPr>
              <w:tabs>
                <w:tab w:val="left" w:pos="1392"/>
              </w:tabs>
              <w:spacing w:beforeLines="60" w:before="144" w:afterLines="60" w:after="144"/>
              <w:contextualSpacing w:val="0"/>
              <w:rPr>
                <w:i/>
                <w:highlight w:val="green"/>
              </w:rPr>
            </w:pPr>
            <w:bookmarkStart w:id="86" w:name="_Toc185859428"/>
            <w:r w:rsidRPr="00DA19DE">
              <w:rPr>
                <w:sz w:val="22"/>
                <w:szCs w:val="22"/>
                <w:highlight w:val="green"/>
              </w:rPr>
              <w:t>326</w:t>
            </w:r>
            <w:r w:rsidRPr="00DA19DE">
              <w:rPr>
                <w:sz w:val="22"/>
                <w:szCs w:val="22"/>
                <w:highlight w:val="green"/>
              </w:rPr>
              <w:tab/>
              <w:t>Schadstoffe in bestehenden Anlagen</w:t>
            </w:r>
            <w:r w:rsidR="00751255" w:rsidRPr="00DA19DE">
              <w:rPr>
                <w:sz w:val="22"/>
                <w:szCs w:val="22"/>
                <w:highlight w:val="green"/>
              </w:rPr>
              <w:t>.</w:t>
            </w:r>
            <w:bookmarkEnd w:id="86"/>
          </w:p>
        </w:tc>
      </w:tr>
      <w:tr w:rsidR="00A91EDE" w:rsidRPr="00A91EDE" w14:paraId="7ECCF3F4" w14:textId="77777777" w:rsidTr="00BA2263">
        <w:tc>
          <w:tcPr>
            <w:tcW w:w="752" w:type="dxa"/>
            <w:shd w:val="clear" w:color="auto" w:fill="auto"/>
          </w:tcPr>
          <w:p w14:paraId="6CA9B916" w14:textId="77777777" w:rsidR="00945DF9" w:rsidRPr="00DA19DE" w:rsidRDefault="00945DF9" w:rsidP="004B6C17">
            <w:pPr>
              <w:spacing w:beforeLines="60" w:before="144" w:afterLines="60" w:after="144"/>
              <w:rPr>
                <w:highlight w:val="green"/>
              </w:rPr>
            </w:pPr>
          </w:p>
        </w:tc>
        <w:tc>
          <w:tcPr>
            <w:tcW w:w="680" w:type="dxa"/>
            <w:shd w:val="clear" w:color="auto" w:fill="auto"/>
          </w:tcPr>
          <w:p w14:paraId="462E79C7" w14:textId="77777777" w:rsidR="00945DF9" w:rsidRPr="00DA19DE" w:rsidRDefault="00945DF9" w:rsidP="00220F1A">
            <w:pPr>
              <w:pStyle w:val="Standardkursiv"/>
              <w:spacing w:beforeLines="60" w:before="144" w:afterLines="60" w:after="144"/>
              <w:rPr>
                <w:i w:val="0"/>
                <w:highlight w:val="green"/>
              </w:rPr>
            </w:pPr>
            <w:r w:rsidRPr="00DA19DE">
              <w:rPr>
                <w:i w:val="0"/>
                <w:highlight w:val="green"/>
              </w:rPr>
              <w:t>.100</w:t>
            </w:r>
          </w:p>
        </w:tc>
        <w:tc>
          <w:tcPr>
            <w:tcW w:w="7931" w:type="dxa"/>
            <w:shd w:val="clear" w:color="auto" w:fill="auto"/>
          </w:tcPr>
          <w:p w14:paraId="000299A5" w14:textId="1B40DF8B" w:rsidR="00945DF9" w:rsidRPr="00DA19DE" w:rsidRDefault="0012200B" w:rsidP="005101DD">
            <w:pPr>
              <w:pStyle w:val="Erluterung1"/>
              <w:spacing w:beforeLines="60" w:before="144" w:afterLines="60" w:after="144"/>
              <w:rPr>
                <w:bCs/>
                <w:i w:val="0"/>
                <w:color w:val="auto"/>
                <w:highlight w:val="green"/>
              </w:rPr>
            </w:pPr>
            <w:r w:rsidRPr="00DA19DE">
              <w:rPr>
                <w:bCs/>
                <w:i w:val="0"/>
                <w:color w:val="auto"/>
                <w:highlight w:val="green"/>
              </w:rPr>
              <w:t xml:space="preserve">Die bekannten Schadstoffe in den vorhandenen Anlagen sind im Entsorgungskonzept resp. dem Sanierungskonzept aufgeführt. Für Gebäudeschadstoffe ist eine anerkannte Fachperson beizuziehen, welche in Position 125.300 bezeichnet wird. Es gilt die Vollzugshilfe </w:t>
            </w:r>
            <w:r w:rsidR="005101DD" w:rsidRPr="00DA19DE">
              <w:rPr>
                <w:bCs/>
                <w:i w:val="0"/>
                <w:color w:val="auto"/>
                <w:highlight w:val="green"/>
              </w:rPr>
              <w:t>«Ermittlung von Schadstoffen und Angaben zur Entsorgung von Bauabfällen»</w:t>
            </w:r>
            <w:r w:rsidRPr="00DA19DE">
              <w:rPr>
                <w:bCs/>
                <w:i w:val="0"/>
                <w:color w:val="auto"/>
                <w:highlight w:val="green"/>
              </w:rPr>
              <w:t>. Werden neue Vorkommen angetroffen, ist die Bauleitung und die Fachperson beizuziehen. Für die Entfernung der Schadstoffe sind die Weisungen der Fachperson zu befolgen.</w:t>
            </w:r>
          </w:p>
        </w:tc>
      </w:tr>
      <w:tr w:rsidR="00A91EDE" w:rsidRPr="00A91EDE" w14:paraId="5E2C7C9C" w14:textId="77777777" w:rsidTr="00BA2263">
        <w:tc>
          <w:tcPr>
            <w:tcW w:w="752" w:type="dxa"/>
            <w:shd w:val="clear" w:color="auto" w:fill="auto"/>
          </w:tcPr>
          <w:p w14:paraId="17B7CD82" w14:textId="77777777" w:rsidR="00945DF9" w:rsidRPr="00DA19DE" w:rsidRDefault="00945DF9" w:rsidP="004B6C17">
            <w:pPr>
              <w:spacing w:beforeLines="60" w:before="144" w:afterLines="60" w:after="144"/>
              <w:rPr>
                <w:highlight w:val="green"/>
              </w:rPr>
            </w:pPr>
          </w:p>
        </w:tc>
        <w:tc>
          <w:tcPr>
            <w:tcW w:w="680" w:type="dxa"/>
            <w:shd w:val="clear" w:color="auto" w:fill="auto"/>
          </w:tcPr>
          <w:p w14:paraId="0153AADA" w14:textId="5576AB7F" w:rsidR="00945DF9" w:rsidRPr="00DA19DE" w:rsidRDefault="00945DF9" w:rsidP="00220F1A">
            <w:pPr>
              <w:pStyle w:val="Standardkursiv"/>
              <w:spacing w:beforeLines="60" w:before="144" w:afterLines="60" w:after="144"/>
              <w:rPr>
                <w:i w:val="0"/>
                <w:highlight w:val="green"/>
              </w:rPr>
            </w:pPr>
            <w:r w:rsidRPr="00DA19DE">
              <w:rPr>
                <w:i w:val="0"/>
                <w:highlight w:val="green"/>
              </w:rPr>
              <w:t>.200</w:t>
            </w:r>
          </w:p>
        </w:tc>
        <w:tc>
          <w:tcPr>
            <w:tcW w:w="7931" w:type="dxa"/>
            <w:shd w:val="clear" w:color="auto" w:fill="auto"/>
          </w:tcPr>
          <w:p w14:paraId="01CE30A3" w14:textId="2BF48EF0" w:rsidR="00945DF9" w:rsidRPr="00DA19DE" w:rsidRDefault="0012200B" w:rsidP="00220F1A">
            <w:pPr>
              <w:pStyle w:val="Erluterung1"/>
              <w:spacing w:beforeLines="60" w:before="144" w:afterLines="60" w:after="144"/>
              <w:rPr>
                <w:i w:val="0"/>
                <w:color w:val="auto"/>
                <w:highlight w:val="green"/>
              </w:rPr>
            </w:pPr>
            <w:r w:rsidRPr="00DA19DE">
              <w:rPr>
                <w:i w:val="0"/>
                <w:color w:val="auto"/>
                <w:highlight w:val="green"/>
              </w:rPr>
              <w:t>01</w:t>
            </w:r>
            <w:r w:rsidRPr="00DA19DE">
              <w:rPr>
                <w:color w:val="auto"/>
                <w:highlight w:val="green"/>
              </w:rPr>
              <w:t xml:space="preserve"> Art</w:t>
            </w:r>
            <w:r w:rsidRPr="00DA19DE">
              <w:rPr>
                <w:i w:val="0"/>
                <w:color w:val="auto"/>
                <w:highlight w:val="green"/>
              </w:rPr>
              <w:br/>
              <w:t xml:space="preserve">02 </w:t>
            </w:r>
            <w:r w:rsidRPr="00DA19DE">
              <w:rPr>
                <w:color w:val="auto"/>
                <w:highlight w:val="green"/>
              </w:rPr>
              <w:t>Beschreibung</w:t>
            </w:r>
            <w:r w:rsidRPr="00DA19DE">
              <w:rPr>
                <w:i w:val="0"/>
                <w:color w:val="auto"/>
                <w:highlight w:val="green"/>
              </w:rPr>
              <w:t xml:space="preserve"> gemäss Entsor</w:t>
            </w:r>
            <w:r w:rsidR="001E21B5" w:rsidRPr="00DA19DE">
              <w:rPr>
                <w:i w:val="0"/>
                <w:color w:val="auto"/>
                <w:highlight w:val="green"/>
              </w:rPr>
              <w:t>g</w:t>
            </w:r>
            <w:r w:rsidRPr="00DA19DE">
              <w:rPr>
                <w:i w:val="0"/>
                <w:color w:val="auto"/>
                <w:highlight w:val="green"/>
              </w:rPr>
              <w:t>ungskonzept……..</w:t>
            </w:r>
          </w:p>
        </w:tc>
      </w:tr>
      <w:tr w:rsidR="0012200B" w:rsidRPr="00A91EDE" w14:paraId="2725C069" w14:textId="77777777" w:rsidTr="00BA2263">
        <w:tc>
          <w:tcPr>
            <w:tcW w:w="752" w:type="dxa"/>
            <w:shd w:val="clear" w:color="auto" w:fill="auto"/>
          </w:tcPr>
          <w:p w14:paraId="7455174A" w14:textId="77777777" w:rsidR="0012200B" w:rsidRPr="00DA19DE" w:rsidRDefault="0012200B" w:rsidP="004B6C17">
            <w:pPr>
              <w:spacing w:beforeLines="60" w:before="144" w:afterLines="60" w:after="144"/>
              <w:rPr>
                <w:highlight w:val="green"/>
              </w:rPr>
            </w:pPr>
          </w:p>
        </w:tc>
        <w:tc>
          <w:tcPr>
            <w:tcW w:w="680" w:type="dxa"/>
            <w:shd w:val="clear" w:color="auto" w:fill="auto"/>
          </w:tcPr>
          <w:p w14:paraId="7F6B75FA" w14:textId="263D9203" w:rsidR="0012200B" w:rsidRPr="00DA19DE" w:rsidRDefault="0012200B" w:rsidP="00220F1A">
            <w:pPr>
              <w:pStyle w:val="Standardkursiv"/>
              <w:spacing w:beforeLines="60" w:before="144" w:afterLines="60" w:after="144"/>
              <w:rPr>
                <w:i w:val="0"/>
                <w:highlight w:val="green"/>
              </w:rPr>
            </w:pPr>
            <w:r w:rsidRPr="00DA19DE">
              <w:rPr>
                <w:i w:val="0"/>
                <w:highlight w:val="green"/>
              </w:rPr>
              <w:t>300</w:t>
            </w:r>
          </w:p>
        </w:tc>
        <w:tc>
          <w:tcPr>
            <w:tcW w:w="7931" w:type="dxa"/>
            <w:shd w:val="clear" w:color="auto" w:fill="auto"/>
          </w:tcPr>
          <w:p w14:paraId="589A0103" w14:textId="0BDC9920" w:rsidR="0012200B" w:rsidRPr="00DA19DE" w:rsidRDefault="0012200B" w:rsidP="00220F1A">
            <w:pPr>
              <w:pStyle w:val="Erluterung1"/>
              <w:spacing w:beforeLines="60" w:before="144" w:afterLines="60" w:after="144"/>
              <w:rPr>
                <w:i w:val="0"/>
                <w:color w:val="auto"/>
                <w:highlight w:val="green"/>
              </w:rPr>
            </w:pPr>
            <w:r w:rsidRPr="00DA19DE">
              <w:rPr>
                <w:i w:val="0"/>
                <w:color w:val="auto"/>
                <w:highlight w:val="green"/>
              </w:rPr>
              <w:t>bis .800 wie .200</w:t>
            </w:r>
          </w:p>
        </w:tc>
      </w:tr>
      <w:tr w:rsidR="00A91EDE" w:rsidRPr="00A91EDE" w14:paraId="26B61F55" w14:textId="77777777" w:rsidTr="00BA2263">
        <w:tc>
          <w:tcPr>
            <w:tcW w:w="9363" w:type="dxa"/>
            <w:gridSpan w:val="3"/>
            <w:shd w:val="clear" w:color="auto" w:fill="auto"/>
          </w:tcPr>
          <w:p w14:paraId="6BB55621" w14:textId="6BF59C37" w:rsidR="00D83496" w:rsidRPr="00DA19DE" w:rsidRDefault="00D83496" w:rsidP="00751255">
            <w:pPr>
              <w:pStyle w:val="berschrift3"/>
              <w:numPr>
                <w:ilvl w:val="0"/>
                <w:numId w:val="0"/>
              </w:numPr>
              <w:tabs>
                <w:tab w:val="left" w:pos="1392"/>
              </w:tabs>
              <w:spacing w:beforeLines="60" w:before="144" w:afterLines="60" w:after="144"/>
              <w:contextualSpacing w:val="0"/>
              <w:rPr>
                <w:sz w:val="22"/>
                <w:szCs w:val="22"/>
                <w:highlight w:val="green"/>
              </w:rPr>
            </w:pPr>
            <w:bookmarkStart w:id="87" w:name="_Toc185859429"/>
            <w:r w:rsidRPr="00DA19DE">
              <w:rPr>
                <w:sz w:val="22"/>
                <w:szCs w:val="22"/>
                <w:highlight w:val="green"/>
              </w:rPr>
              <w:t>32</w:t>
            </w:r>
            <w:r w:rsidR="00945DF9" w:rsidRPr="00DA19DE">
              <w:rPr>
                <w:sz w:val="22"/>
                <w:szCs w:val="22"/>
                <w:highlight w:val="green"/>
              </w:rPr>
              <w:t>7</w:t>
            </w:r>
            <w:r w:rsidR="00751255" w:rsidRPr="00DA19DE">
              <w:rPr>
                <w:sz w:val="22"/>
                <w:szCs w:val="22"/>
                <w:highlight w:val="green"/>
              </w:rPr>
              <w:tab/>
              <w:t>A</w:t>
            </w:r>
            <w:r w:rsidRPr="00DA19DE">
              <w:rPr>
                <w:sz w:val="22"/>
                <w:szCs w:val="22"/>
                <w:highlight w:val="green"/>
              </w:rPr>
              <w:t xml:space="preserve">rchäologische </w:t>
            </w:r>
            <w:r w:rsidR="00751255" w:rsidRPr="00DA19DE">
              <w:rPr>
                <w:sz w:val="22"/>
                <w:szCs w:val="22"/>
                <w:highlight w:val="green"/>
              </w:rPr>
              <w:t>Funde.</w:t>
            </w:r>
            <w:bookmarkEnd w:id="87"/>
          </w:p>
        </w:tc>
      </w:tr>
      <w:tr w:rsidR="00A91EDE" w:rsidRPr="00A91EDE" w14:paraId="7250B415" w14:textId="77777777" w:rsidTr="00BA2263">
        <w:tc>
          <w:tcPr>
            <w:tcW w:w="752" w:type="dxa"/>
            <w:shd w:val="clear" w:color="auto" w:fill="auto"/>
          </w:tcPr>
          <w:p w14:paraId="33DCD6B9" w14:textId="77777777" w:rsidR="000416B3" w:rsidRPr="00DA19DE" w:rsidRDefault="000416B3" w:rsidP="004B6C17">
            <w:pPr>
              <w:spacing w:beforeLines="60" w:before="144" w:afterLines="60" w:after="144"/>
              <w:rPr>
                <w:b/>
                <w:highlight w:val="green"/>
              </w:rPr>
            </w:pPr>
          </w:p>
        </w:tc>
        <w:tc>
          <w:tcPr>
            <w:tcW w:w="680" w:type="dxa"/>
            <w:shd w:val="clear" w:color="auto" w:fill="auto"/>
          </w:tcPr>
          <w:p w14:paraId="3A263EB0" w14:textId="77777777" w:rsidR="000416B3" w:rsidRPr="00DA19DE" w:rsidRDefault="000416B3" w:rsidP="008F3E55">
            <w:pPr>
              <w:pStyle w:val="Standardkursiv"/>
              <w:tabs>
                <w:tab w:val="left" w:pos="1407"/>
              </w:tabs>
              <w:spacing w:beforeLines="60" w:before="144" w:afterLines="60" w:after="144"/>
              <w:rPr>
                <w:b/>
                <w:i w:val="0"/>
                <w:highlight w:val="green"/>
              </w:rPr>
            </w:pPr>
            <w:r w:rsidRPr="00DA19DE">
              <w:rPr>
                <w:b/>
                <w:i w:val="0"/>
                <w:highlight w:val="green"/>
              </w:rPr>
              <w:t>.100</w:t>
            </w:r>
          </w:p>
        </w:tc>
        <w:tc>
          <w:tcPr>
            <w:tcW w:w="7931" w:type="dxa"/>
            <w:shd w:val="clear" w:color="auto" w:fill="auto"/>
          </w:tcPr>
          <w:p w14:paraId="683FCAB7" w14:textId="0AA5A3CE" w:rsidR="000416B3" w:rsidRPr="00DA19DE" w:rsidRDefault="000416B3" w:rsidP="004E4973">
            <w:pPr>
              <w:spacing w:beforeLines="60" w:before="144" w:afterLines="60" w:after="144"/>
              <w:rPr>
                <w:i/>
                <w:sz w:val="16"/>
                <w:szCs w:val="16"/>
                <w:highlight w:val="green"/>
              </w:rPr>
            </w:pPr>
            <w:r w:rsidRPr="00DA19DE">
              <w:rPr>
                <w:iCs w:val="0"/>
                <w:highlight w:val="green"/>
              </w:rPr>
              <w:t xml:space="preserve">Sollten während der Bauausführung im Projektperimeter wider Erwarten archäologische Funde und Befunde oder fossilreiche paläontologische Aufschlüsse zum Vorschein kommen, so ist die Bautätigkeit im betreffenden Bereich sofort einzustellen und die </w:t>
            </w:r>
            <w:r w:rsidR="0017286D" w:rsidRPr="00DA19DE">
              <w:rPr>
                <w:iCs w:val="0"/>
                <w:highlight w:val="green"/>
              </w:rPr>
              <w:t>Bauleitung</w:t>
            </w:r>
            <w:r w:rsidR="004E4973" w:rsidRPr="00DA19DE">
              <w:rPr>
                <w:iCs w:val="0"/>
                <w:highlight w:val="green"/>
              </w:rPr>
              <w:t xml:space="preserve"> zu informieren. Diese zieht die </w:t>
            </w:r>
            <w:r w:rsidRPr="00DA19DE">
              <w:rPr>
                <w:iCs w:val="0"/>
                <w:highlight w:val="green"/>
              </w:rPr>
              <w:t xml:space="preserve">Fachstelle Archäologie/Paläontologie des ASTRA sowie </w:t>
            </w:r>
            <w:r w:rsidR="004E4973" w:rsidRPr="00DA19DE">
              <w:rPr>
                <w:iCs w:val="0"/>
                <w:highlight w:val="green"/>
              </w:rPr>
              <w:t xml:space="preserve">den </w:t>
            </w:r>
            <w:r w:rsidRPr="00DA19DE">
              <w:rPr>
                <w:iCs w:val="0"/>
                <w:highlight w:val="green"/>
              </w:rPr>
              <w:t>kantonale</w:t>
            </w:r>
            <w:r w:rsidR="008443E7" w:rsidRPr="00DA19DE">
              <w:rPr>
                <w:iCs w:val="0"/>
                <w:highlight w:val="green"/>
              </w:rPr>
              <w:t>n</w:t>
            </w:r>
            <w:r w:rsidRPr="00DA19DE">
              <w:rPr>
                <w:iCs w:val="0"/>
                <w:highlight w:val="green"/>
              </w:rPr>
              <w:t xml:space="preserve"> archäologische</w:t>
            </w:r>
            <w:r w:rsidR="004E4973" w:rsidRPr="00DA19DE">
              <w:rPr>
                <w:iCs w:val="0"/>
                <w:highlight w:val="green"/>
              </w:rPr>
              <w:t>n</w:t>
            </w:r>
            <w:r w:rsidRPr="00DA19DE">
              <w:rPr>
                <w:iCs w:val="0"/>
                <w:highlight w:val="green"/>
              </w:rPr>
              <w:t xml:space="preserve"> Dienst bei. Die Fundsituation ist bis zu deren Eintreffen unverände</w:t>
            </w:r>
            <w:r w:rsidR="008A4444" w:rsidRPr="00DA19DE">
              <w:rPr>
                <w:iCs w:val="0"/>
                <w:highlight w:val="green"/>
              </w:rPr>
              <w:t>rt zu belassen und abzusichern.</w:t>
            </w:r>
          </w:p>
        </w:tc>
      </w:tr>
      <w:tr w:rsidR="00A91EDE" w:rsidRPr="00A91EDE" w14:paraId="4A11369E" w14:textId="77777777" w:rsidTr="00BA2263">
        <w:tc>
          <w:tcPr>
            <w:tcW w:w="752" w:type="dxa"/>
            <w:shd w:val="clear" w:color="auto" w:fill="auto"/>
          </w:tcPr>
          <w:p w14:paraId="1D196F29" w14:textId="77777777" w:rsidR="00751255" w:rsidRPr="00DA19DE" w:rsidRDefault="00751255" w:rsidP="004B6C17">
            <w:pPr>
              <w:spacing w:beforeLines="60" w:before="144" w:afterLines="60" w:after="144"/>
              <w:rPr>
                <w:b/>
                <w:highlight w:val="green"/>
              </w:rPr>
            </w:pPr>
          </w:p>
        </w:tc>
        <w:tc>
          <w:tcPr>
            <w:tcW w:w="680" w:type="dxa"/>
            <w:shd w:val="clear" w:color="auto" w:fill="auto"/>
          </w:tcPr>
          <w:p w14:paraId="73CA302A" w14:textId="77777777" w:rsidR="00751255" w:rsidRPr="00DA19DE" w:rsidRDefault="00751255" w:rsidP="000416B3">
            <w:pPr>
              <w:pStyle w:val="Standardkursiv"/>
              <w:spacing w:beforeLines="60" w:before="144" w:afterLines="60" w:after="144"/>
              <w:rPr>
                <w:b/>
                <w:i w:val="0"/>
                <w:highlight w:val="green"/>
              </w:rPr>
            </w:pPr>
            <w:r w:rsidRPr="00DA19DE">
              <w:rPr>
                <w:b/>
                <w:i w:val="0"/>
                <w:highlight w:val="green"/>
              </w:rPr>
              <w:t>.</w:t>
            </w:r>
            <w:r w:rsidR="000416B3" w:rsidRPr="00DA19DE">
              <w:rPr>
                <w:b/>
                <w:i w:val="0"/>
                <w:highlight w:val="green"/>
              </w:rPr>
              <w:t>2</w:t>
            </w:r>
            <w:r w:rsidRPr="00DA19DE">
              <w:rPr>
                <w:b/>
                <w:i w:val="0"/>
                <w:highlight w:val="green"/>
              </w:rPr>
              <w:t>00</w:t>
            </w:r>
          </w:p>
        </w:tc>
        <w:tc>
          <w:tcPr>
            <w:tcW w:w="7931" w:type="dxa"/>
            <w:shd w:val="clear" w:color="auto" w:fill="auto"/>
          </w:tcPr>
          <w:p w14:paraId="2EA6A4E8" w14:textId="77777777" w:rsidR="00751255" w:rsidRPr="00DA19DE" w:rsidRDefault="00751255" w:rsidP="00220F1A">
            <w:pPr>
              <w:pStyle w:val="Erluterung1"/>
              <w:spacing w:beforeLines="60" w:before="144" w:afterLines="60" w:after="144"/>
              <w:rPr>
                <w:i w:val="0"/>
                <w:color w:val="auto"/>
                <w:highlight w:val="green"/>
              </w:rPr>
            </w:pPr>
            <w:r w:rsidRPr="00DA19DE">
              <w:rPr>
                <w:i w:val="0"/>
                <w:color w:val="auto"/>
                <w:highlight w:val="green"/>
              </w:rPr>
              <w:t>01</w:t>
            </w:r>
            <w:r w:rsidRPr="00DA19DE">
              <w:rPr>
                <w:color w:val="auto"/>
                <w:highlight w:val="green"/>
              </w:rPr>
              <w:t xml:space="preserve"> Art</w:t>
            </w:r>
            <w:r w:rsidRPr="00DA19DE">
              <w:rPr>
                <w:i w:val="0"/>
                <w:color w:val="auto"/>
                <w:highlight w:val="green"/>
              </w:rPr>
              <w:br/>
              <w:t xml:space="preserve">02 </w:t>
            </w:r>
            <w:r w:rsidRPr="00DA19DE">
              <w:rPr>
                <w:color w:val="auto"/>
                <w:highlight w:val="green"/>
              </w:rPr>
              <w:t>Beschreibung</w:t>
            </w:r>
            <w:r w:rsidRPr="00DA19DE">
              <w:rPr>
                <w:i w:val="0"/>
                <w:color w:val="auto"/>
                <w:highlight w:val="green"/>
              </w:rPr>
              <w:t>…………………………..</w:t>
            </w:r>
          </w:p>
        </w:tc>
      </w:tr>
      <w:tr w:rsidR="00A91EDE" w:rsidRPr="00A91EDE" w14:paraId="4C9B2D25" w14:textId="77777777" w:rsidTr="00BA2263">
        <w:tc>
          <w:tcPr>
            <w:tcW w:w="752" w:type="dxa"/>
            <w:shd w:val="clear" w:color="auto" w:fill="auto"/>
          </w:tcPr>
          <w:p w14:paraId="1169192D" w14:textId="77777777" w:rsidR="00751255" w:rsidRPr="00DA19DE" w:rsidRDefault="00751255" w:rsidP="004B6C17">
            <w:pPr>
              <w:spacing w:beforeLines="60" w:before="144" w:afterLines="60" w:after="144"/>
              <w:rPr>
                <w:highlight w:val="green"/>
              </w:rPr>
            </w:pPr>
          </w:p>
        </w:tc>
        <w:tc>
          <w:tcPr>
            <w:tcW w:w="680" w:type="dxa"/>
            <w:shd w:val="clear" w:color="auto" w:fill="auto"/>
          </w:tcPr>
          <w:p w14:paraId="07F79BA8" w14:textId="77777777" w:rsidR="00751255" w:rsidRPr="00DA19DE" w:rsidRDefault="00751255" w:rsidP="000416B3">
            <w:pPr>
              <w:pStyle w:val="Standardkursiv"/>
              <w:spacing w:beforeLines="60" w:before="144" w:afterLines="60" w:after="144"/>
              <w:rPr>
                <w:b/>
                <w:i w:val="0"/>
                <w:highlight w:val="green"/>
              </w:rPr>
            </w:pPr>
            <w:r w:rsidRPr="00DA19DE">
              <w:rPr>
                <w:b/>
                <w:i w:val="0"/>
                <w:highlight w:val="green"/>
              </w:rPr>
              <w:t>.</w:t>
            </w:r>
            <w:r w:rsidR="000416B3" w:rsidRPr="00DA19DE">
              <w:rPr>
                <w:b/>
                <w:i w:val="0"/>
                <w:highlight w:val="green"/>
              </w:rPr>
              <w:t>3</w:t>
            </w:r>
            <w:r w:rsidRPr="00DA19DE">
              <w:rPr>
                <w:b/>
                <w:i w:val="0"/>
                <w:highlight w:val="green"/>
              </w:rPr>
              <w:t>00</w:t>
            </w:r>
          </w:p>
        </w:tc>
        <w:tc>
          <w:tcPr>
            <w:tcW w:w="7931" w:type="dxa"/>
            <w:shd w:val="clear" w:color="auto" w:fill="auto"/>
          </w:tcPr>
          <w:p w14:paraId="411B3A5F" w14:textId="77777777" w:rsidR="00751255" w:rsidRPr="00DA19DE" w:rsidRDefault="00751255" w:rsidP="000416B3">
            <w:pPr>
              <w:pStyle w:val="Erluterung1"/>
              <w:spacing w:beforeLines="60" w:before="144" w:afterLines="60" w:after="144"/>
              <w:rPr>
                <w:i w:val="0"/>
                <w:color w:val="auto"/>
                <w:highlight w:val="green"/>
              </w:rPr>
            </w:pPr>
            <w:r w:rsidRPr="00DA19DE">
              <w:rPr>
                <w:i w:val="0"/>
                <w:color w:val="auto"/>
                <w:highlight w:val="green"/>
              </w:rPr>
              <w:t>bis .800 wie .</w:t>
            </w:r>
            <w:r w:rsidR="000416B3" w:rsidRPr="00DA19DE">
              <w:rPr>
                <w:i w:val="0"/>
                <w:color w:val="auto"/>
                <w:highlight w:val="green"/>
              </w:rPr>
              <w:t>2</w:t>
            </w:r>
            <w:r w:rsidRPr="00DA19DE">
              <w:rPr>
                <w:i w:val="0"/>
                <w:color w:val="auto"/>
                <w:highlight w:val="green"/>
              </w:rPr>
              <w:t>00</w:t>
            </w:r>
          </w:p>
        </w:tc>
      </w:tr>
      <w:tr w:rsidR="009A0B11" w:rsidRPr="00A91EDE" w14:paraId="4257CE5E" w14:textId="77777777" w:rsidTr="00BA2263">
        <w:tc>
          <w:tcPr>
            <w:tcW w:w="752" w:type="dxa"/>
            <w:shd w:val="clear" w:color="auto" w:fill="auto"/>
          </w:tcPr>
          <w:p w14:paraId="0DD71932" w14:textId="76770C29" w:rsidR="009A0B11" w:rsidRPr="00DA19DE" w:rsidRDefault="009A0B11" w:rsidP="004B6C17">
            <w:pPr>
              <w:spacing w:beforeLines="60" w:before="144" w:afterLines="60" w:after="144"/>
              <w:rPr>
                <w:b/>
                <w:highlight w:val="green"/>
              </w:rPr>
            </w:pPr>
            <w:r w:rsidRPr="00DA19DE">
              <w:rPr>
                <w:b/>
                <w:highlight w:val="green"/>
              </w:rPr>
              <w:t>328</w:t>
            </w:r>
          </w:p>
        </w:tc>
        <w:tc>
          <w:tcPr>
            <w:tcW w:w="680" w:type="dxa"/>
            <w:shd w:val="clear" w:color="auto" w:fill="auto"/>
          </w:tcPr>
          <w:p w14:paraId="0FEE3B2E" w14:textId="77777777" w:rsidR="009A0B11" w:rsidRPr="00DA19DE" w:rsidRDefault="009A0B11" w:rsidP="000416B3">
            <w:pPr>
              <w:pStyle w:val="Standardkursiv"/>
              <w:spacing w:beforeLines="60" w:before="144" w:afterLines="60" w:after="144"/>
              <w:rPr>
                <w:b/>
                <w:i w:val="0"/>
                <w:highlight w:val="green"/>
              </w:rPr>
            </w:pPr>
          </w:p>
        </w:tc>
        <w:tc>
          <w:tcPr>
            <w:tcW w:w="7931" w:type="dxa"/>
            <w:shd w:val="clear" w:color="auto" w:fill="auto"/>
          </w:tcPr>
          <w:p w14:paraId="3C07860D" w14:textId="38ADCD93" w:rsidR="009A0B11" w:rsidRPr="00DA19DE" w:rsidRDefault="009A0B11" w:rsidP="000416B3">
            <w:pPr>
              <w:pStyle w:val="Erluterung1"/>
              <w:spacing w:beforeLines="60" w:before="144" w:afterLines="60" w:after="144"/>
              <w:rPr>
                <w:b/>
                <w:i w:val="0"/>
                <w:color w:val="auto"/>
                <w:highlight w:val="green"/>
              </w:rPr>
            </w:pPr>
            <w:r w:rsidRPr="00DA19DE">
              <w:rPr>
                <w:b/>
                <w:i w:val="0"/>
                <w:color w:val="auto"/>
                <w:highlight w:val="green"/>
              </w:rPr>
              <w:t>Abfälle</w:t>
            </w:r>
          </w:p>
          <w:p w14:paraId="41610709" w14:textId="66E8B76D" w:rsidR="009A0B11" w:rsidRPr="00DA19DE" w:rsidRDefault="009A0B11" w:rsidP="009A0B11">
            <w:pPr>
              <w:pStyle w:val="Erluterung1"/>
              <w:spacing w:beforeLines="60" w:before="144" w:afterLines="60" w:after="144"/>
              <w:rPr>
                <w:color w:val="auto"/>
                <w:highlight w:val="green"/>
              </w:rPr>
            </w:pPr>
            <w:r w:rsidRPr="00DA19DE">
              <w:rPr>
                <w:color w:val="auto"/>
                <w:highlight w:val="green"/>
              </w:rPr>
              <w:t xml:space="preserve">Siehe dazu Positionen zum Entsorgungskonzept: 252, </w:t>
            </w:r>
            <w:r w:rsidRPr="00DA19DE">
              <w:rPr>
                <w:b/>
                <w:color w:val="auto"/>
                <w:highlight w:val="green"/>
              </w:rPr>
              <w:t>442</w:t>
            </w:r>
            <w:r w:rsidRPr="00DA19DE">
              <w:rPr>
                <w:color w:val="auto"/>
                <w:highlight w:val="green"/>
              </w:rPr>
              <w:t>, 521, 553, 831, 832, 836, 881 und 941</w:t>
            </w:r>
          </w:p>
        </w:tc>
      </w:tr>
      <w:tr w:rsidR="00D83496" w:rsidRPr="00771E0D" w14:paraId="7732268A" w14:textId="77777777" w:rsidTr="00BA2263">
        <w:tc>
          <w:tcPr>
            <w:tcW w:w="9363" w:type="dxa"/>
            <w:gridSpan w:val="3"/>
            <w:shd w:val="clear" w:color="auto" w:fill="auto"/>
          </w:tcPr>
          <w:p w14:paraId="781FCE16" w14:textId="0614449D" w:rsidR="00D83496" w:rsidRPr="00751255" w:rsidRDefault="00D83496" w:rsidP="004B6C17">
            <w:pPr>
              <w:pStyle w:val="berschrift2"/>
              <w:numPr>
                <w:ilvl w:val="0"/>
                <w:numId w:val="0"/>
              </w:numPr>
              <w:tabs>
                <w:tab w:val="left" w:pos="1407"/>
              </w:tabs>
              <w:spacing w:beforeLines="60" w:before="144" w:afterLines="60" w:after="144"/>
              <w:contextualSpacing w:val="0"/>
              <w:rPr>
                <w:smallCaps/>
                <w:sz w:val="22"/>
                <w:szCs w:val="22"/>
              </w:rPr>
            </w:pPr>
            <w:bookmarkStart w:id="88" w:name="_Toc91503868"/>
            <w:bookmarkStart w:id="89" w:name="_Toc197833752"/>
            <w:bookmarkStart w:id="90" w:name="_Toc185859430"/>
            <w:r w:rsidRPr="00751255">
              <w:rPr>
                <w:smallCaps/>
                <w:sz w:val="22"/>
                <w:szCs w:val="22"/>
              </w:rPr>
              <w:lastRenderedPageBreak/>
              <w:t>330</w:t>
            </w:r>
            <w:r w:rsidRPr="00751255">
              <w:rPr>
                <w:smallCaps/>
                <w:sz w:val="22"/>
                <w:szCs w:val="22"/>
              </w:rPr>
              <w:tab/>
            </w:r>
            <w:r w:rsidRPr="00751255">
              <w:rPr>
                <w:smallCaps/>
                <w:sz w:val="24"/>
                <w:szCs w:val="24"/>
              </w:rPr>
              <w:t xml:space="preserve">Vorhandene Werkleitungen, Bauwerke </w:t>
            </w:r>
            <w:bookmarkEnd w:id="88"/>
            <w:bookmarkEnd w:id="89"/>
            <w:r w:rsidRPr="00751255">
              <w:rPr>
                <w:smallCaps/>
                <w:sz w:val="24"/>
                <w:szCs w:val="24"/>
              </w:rPr>
              <w:t>und Anlagen</w:t>
            </w:r>
            <w:bookmarkEnd w:id="90"/>
          </w:p>
        </w:tc>
      </w:tr>
      <w:tr w:rsidR="00D83496" w:rsidRPr="00771E0D" w14:paraId="0D621A8C" w14:textId="77777777" w:rsidTr="00BA2263">
        <w:tc>
          <w:tcPr>
            <w:tcW w:w="9363" w:type="dxa"/>
            <w:gridSpan w:val="3"/>
            <w:shd w:val="clear" w:color="auto" w:fill="auto"/>
          </w:tcPr>
          <w:p w14:paraId="1F5EA80F" w14:textId="4250BD07" w:rsidR="00D83496" w:rsidRPr="00751255" w:rsidRDefault="00D83496" w:rsidP="004B6C17">
            <w:pPr>
              <w:pStyle w:val="berschrift3"/>
              <w:numPr>
                <w:ilvl w:val="0"/>
                <w:numId w:val="0"/>
              </w:numPr>
              <w:tabs>
                <w:tab w:val="left" w:pos="1392"/>
              </w:tabs>
              <w:spacing w:beforeLines="60" w:before="144" w:afterLines="60" w:after="144"/>
              <w:contextualSpacing w:val="0"/>
              <w:rPr>
                <w:sz w:val="22"/>
                <w:szCs w:val="22"/>
              </w:rPr>
            </w:pPr>
            <w:bookmarkStart w:id="91" w:name="_Toc185859431"/>
            <w:r w:rsidRPr="00751255">
              <w:rPr>
                <w:sz w:val="22"/>
                <w:szCs w:val="22"/>
              </w:rPr>
              <w:t>331</w:t>
            </w:r>
            <w:r w:rsidRPr="00751255">
              <w:rPr>
                <w:sz w:val="22"/>
                <w:szCs w:val="22"/>
              </w:rPr>
              <w:tab/>
              <w:t>Oberirdische Leitungen</w:t>
            </w:r>
            <w:r w:rsidR="00751255">
              <w:rPr>
                <w:sz w:val="22"/>
                <w:szCs w:val="22"/>
              </w:rPr>
              <w:t>.</w:t>
            </w:r>
            <w:bookmarkEnd w:id="91"/>
          </w:p>
        </w:tc>
      </w:tr>
      <w:tr w:rsidR="00D83496" w:rsidRPr="00771E0D" w14:paraId="107EF337" w14:textId="77777777" w:rsidTr="00BA2263">
        <w:tc>
          <w:tcPr>
            <w:tcW w:w="9363" w:type="dxa"/>
            <w:gridSpan w:val="3"/>
            <w:shd w:val="clear" w:color="auto" w:fill="auto"/>
          </w:tcPr>
          <w:p w14:paraId="1D102C44" w14:textId="3BA445D3" w:rsidR="00D83496" w:rsidRPr="00220F1A" w:rsidRDefault="00D83496" w:rsidP="004B6C17">
            <w:pPr>
              <w:pStyle w:val="berschrift3"/>
              <w:numPr>
                <w:ilvl w:val="0"/>
                <w:numId w:val="0"/>
              </w:numPr>
              <w:tabs>
                <w:tab w:val="left" w:pos="1392"/>
              </w:tabs>
              <w:spacing w:beforeLines="60" w:before="144" w:afterLines="60" w:after="144"/>
              <w:contextualSpacing w:val="0"/>
              <w:rPr>
                <w:sz w:val="22"/>
                <w:szCs w:val="22"/>
              </w:rPr>
            </w:pPr>
            <w:bookmarkStart w:id="92" w:name="_Toc185859432"/>
            <w:r w:rsidRPr="00220F1A">
              <w:rPr>
                <w:sz w:val="22"/>
                <w:szCs w:val="22"/>
              </w:rPr>
              <w:t>332</w:t>
            </w:r>
            <w:r w:rsidRPr="00220F1A">
              <w:rPr>
                <w:sz w:val="22"/>
                <w:szCs w:val="22"/>
              </w:rPr>
              <w:tab/>
              <w:t>Unterirdische Leitungen</w:t>
            </w:r>
            <w:r w:rsidR="00A76E42">
              <w:rPr>
                <w:sz w:val="22"/>
                <w:szCs w:val="22"/>
              </w:rPr>
              <w:t>.</w:t>
            </w:r>
            <w:bookmarkEnd w:id="92"/>
          </w:p>
        </w:tc>
      </w:tr>
      <w:tr w:rsidR="00D83496" w:rsidRPr="00771E0D" w14:paraId="626F7FB9" w14:textId="77777777" w:rsidTr="00BA2263">
        <w:tc>
          <w:tcPr>
            <w:tcW w:w="9363" w:type="dxa"/>
            <w:gridSpan w:val="3"/>
            <w:shd w:val="clear" w:color="auto" w:fill="auto"/>
          </w:tcPr>
          <w:p w14:paraId="4E3BAD2D" w14:textId="19F16119" w:rsidR="00D83496" w:rsidRPr="00BF2FBF" w:rsidRDefault="00D83496" w:rsidP="004B6C17">
            <w:pPr>
              <w:pStyle w:val="berschrift3"/>
              <w:numPr>
                <w:ilvl w:val="0"/>
                <w:numId w:val="0"/>
              </w:numPr>
              <w:tabs>
                <w:tab w:val="left" w:pos="1392"/>
              </w:tabs>
              <w:spacing w:beforeLines="60" w:before="144" w:afterLines="60" w:after="144"/>
              <w:contextualSpacing w:val="0"/>
              <w:rPr>
                <w:sz w:val="22"/>
                <w:szCs w:val="22"/>
              </w:rPr>
            </w:pPr>
            <w:bookmarkStart w:id="93" w:name="_Toc185859433"/>
            <w:r w:rsidRPr="00BF2FBF">
              <w:rPr>
                <w:sz w:val="22"/>
                <w:szCs w:val="22"/>
              </w:rPr>
              <w:t>333</w:t>
            </w:r>
            <w:r w:rsidRPr="00BF2FBF">
              <w:rPr>
                <w:sz w:val="22"/>
                <w:szCs w:val="22"/>
              </w:rPr>
              <w:tab/>
              <w:t>Bauwerke und Anlagen</w:t>
            </w:r>
            <w:r w:rsidR="00BF2FBF">
              <w:rPr>
                <w:sz w:val="22"/>
                <w:szCs w:val="22"/>
              </w:rPr>
              <w:t>.</w:t>
            </w:r>
            <w:bookmarkEnd w:id="93"/>
            <w:r w:rsidRPr="00BF2FBF">
              <w:rPr>
                <w:sz w:val="22"/>
                <w:szCs w:val="22"/>
              </w:rPr>
              <w:t xml:space="preserve"> </w:t>
            </w:r>
          </w:p>
        </w:tc>
      </w:tr>
      <w:tr w:rsidR="00E726E3" w:rsidRPr="00771E0D" w14:paraId="3E359AA9" w14:textId="77777777" w:rsidTr="00BA2263">
        <w:tc>
          <w:tcPr>
            <w:tcW w:w="9363" w:type="dxa"/>
            <w:gridSpan w:val="3"/>
            <w:shd w:val="clear" w:color="auto" w:fill="auto"/>
          </w:tcPr>
          <w:p w14:paraId="075E0D6C" w14:textId="03783318" w:rsidR="00E726E3" w:rsidRDefault="00E726E3" w:rsidP="00E726E3">
            <w:pPr>
              <w:pStyle w:val="berschrift3"/>
              <w:numPr>
                <w:ilvl w:val="0"/>
                <w:numId w:val="0"/>
              </w:numPr>
              <w:tabs>
                <w:tab w:val="left" w:pos="1392"/>
              </w:tabs>
              <w:spacing w:beforeLines="60" w:before="144" w:afterLines="60" w:after="144"/>
              <w:contextualSpacing w:val="0"/>
              <w:rPr>
                <w:i/>
              </w:rPr>
            </w:pPr>
            <w:bookmarkStart w:id="94" w:name="_Toc185859434"/>
            <w:r>
              <w:rPr>
                <w:sz w:val="22"/>
                <w:szCs w:val="22"/>
              </w:rPr>
              <w:t>334</w:t>
            </w:r>
            <w:r w:rsidRPr="00E726E3">
              <w:rPr>
                <w:sz w:val="22"/>
                <w:szCs w:val="22"/>
              </w:rPr>
              <w:tab/>
            </w:r>
            <w:r>
              <w:rPr>
                <w:sz w:val="22"/>
                <w:szCs w:val="22"/>
              </w:rPr>
              <w:t>Bestehende Bahnanlagen.</w:t>
            </w:r>
            <w:r w:rsidRPr="00E726E3">
              <w:rPr>
                <w:sz w:val="22"/>
                <w:szCs w:val="22"/>
              </w:rPr>
              <w:t>.</w:t>
            </w:r>
            <w:bookmarkEnd w:id="94"/>
          </w:p>
        </w:tc>
      </w:tr>
      <w:tr w:rsidR="00D83496" w:rsidRPr="00771E0D" w14:paraId="1B80131F" w14:textId="77777777" w:rsidTr="00BA2263">
        <w:tc>
          <w:tcPr>
            <w:tcW w:w="9363" w:type="dxa"/>
            <w:gridSpan w:val="3"/>
            <w:shd w:val="clear" w:color="auto" w:fill="auto"/>
          </w:tcPr>
          <w:p w14:paraId="4B126380" w14:textId="38F772D2" w:rsidR="00D83496" w:rsidRPr="00556703" w:rsidRDefault="00D83496" w:rsidP="004B6C17">
            <w:pPr>
              <w:pStyle w:val="berschrift2"/>
              <w:numPr>
                <w:ilvl w:val="0"/>
                <w:numId w:val="0"/>
              </w:numPr>
              <w:tabs>
                <w:tab w:val="left" w:pos="1407"/>
              </w:tabs>
              <w:spacing w:beforeLines="60" w:before="144" w:afterLines="60" w:after="144"/>
              <w:contextualSpacing w:val="0"/>
              <w:rPr>
                <w:smallCaps/>
                <w:sz w:val="22"/>
                <w:szCs w:val="22"/>
              </w:rPr>
            </w:pPr>
            <w:bookmarkStart w:id="95" w:name="_Toc91503869"/>
            <w:bookmarkStart w:id="96" w:name="_Toc197833753"/>
            <w:bookmarkStart w:id="97" w:name="_Toc185859435"/>
            <w:r w:rsidRPr="00556703">
              <w:rPr>
                <w:smallCaps/>
                <w:sz w:val="22"/>
                <w:szCs w:val="22"/>
              </w:rPr>
              <w:t>340</w:t>
            </w:r>
            <w:r w:rsidRPr="00556703">
              <w:rPr>
                <w:smallCaps/>
                <w:sz w:val="22"/>
                <w:szCs w:val="22"/>
              </w:rPr>
              <w:tab/>
            </w:r>
            <w:r w:rsidRPr="00556703">
              <w:rPr>
                <w:smallCaps/>
                <w:sz w:val="24"/>
                <w:szCs w:val="24"/>
              </w:rPr>
              <w:t>Klima, Naturgefahren ,Gefahrenzonen</w:t>
            </w:r>
            <w:bookmarkEnd w:id="95"/>
            <w:bookmarkEnd w:id="96"/>
            <w:bookmarkEnd w:id="97"/>
          </w:p>
        </w:tc>
      </w:tr>
      <w:tr w:rsidR="00A91EDE" w:rsidRPr="00A91EDE" w14:paraId="5A5D7651" w14:textId="77777777" w:rsidTr="00BA2263">
        <w:tc>
          <w:tcPr>
            <w:tcW w:w="9363" w:type="dxa"/>
            <w:gridSpan w:val="3"/>
            <w:shd w:val="clear" w:color="auto" w:fill="auto"/>
          </w:tcPr>
          <w:p w14:paraId="1B6A5C23" w14:textId="1A1B28F7" w:rsidR="00D83496" w:rsidRPr="00DA19DE" w:rsidRDefault="00D83496" w:rsidP="004B6C17">
            <w:pPr>
              <w:pStyle w:val="berschrift3"/>
              <w:numPr>
                <w:ilvl w:val="0"/>
                <w:numId w:val="0"/>
              </w:numPr>
              <w:tabs>
                <w:tab w:val="left" w:pos="1392"/>
              </w:tabs>
              <w:spacing w:beforeLines="60" w:before="144" w:afterLines="60" w:after="144"/>
              <w:contextualSpacing w:val="0"/>
              <w:rPr>
                <w:sz w:val="22"/>
                <w:szCs w:val="22"/>
                <w:highlight w:val="green"/>
              </w:rPr>
            </w:pPr>
            <w:bookmarkStart w:id="98" w:name="_Toc185859436"/>
            <w:r w:rsidRPr="00DA19DE">
              <w:rPr>
                <w:sz w:val="22"/>
                <w:szCs w:val="22"/>
                <w:highlight w:val="green"/>
              </w:rPr>
              <w:t>341</w:t>
            </w:r>
            <w:r w:rsidRPr="00DA19DE">
              <w:rPr>
                <w:sz w:val="22"/>
                <w:szCs w:val="22"/>
                <w:highlight w:val="green"/>
              </w:rPr>
              <w:tab/>
              <w:t>Klima</w:t>
            </w:r>
            <w:r w:rsidR="00556703" w:rsidRPr="00DA19DE">
              <w:rPr>
                <w:sz w:val="22"/>
                <w:szCs w:val="22"/>
                <w:highlight w:val="green"/>
              </w:rPr>
              <w:t>.</w:t>
            </w:r>
            <w:bookmarkEnd w:id="98"/>
          </w:p>
        </w:tc>
      </w:tr>
      <w:tr w:rsidR="00A91EDE" w:rsidRPr="00A91EDE" w14:paraId="4462D085" w14:textId="77777777" w:rsidTr="00BA2263">
        <w:tc>
          <w:tcPr>
            <w:tcW w:w="752" w:type="dxa"/>
            <w:shd w:val="clear" w:color="auto" w:fill="auto"/>
          </w:tcPr>
          <w:p w14:paraId="4E90E5D4" w14:textId="77777777" w:rsidR="00556703" w:rsidRPr="00DA19DE" w:rsidRDefault="00556703" w:rsidP="004B6C17">
            <w:pPr>
              <w:spacing w:beforeLines="60" w:before="144" w:afterLines="60" w:after="144"/>
            </w:pPr>
          </w:p>
        </w:tc>
        <w:tc>
          <w:tcPr>
            <w:tcW w:w="680" w:type="dxa"/>
            <w:shd w:val="clear" w:color="auto" w:fill="auto"/>
          </w:tcPr>
          <w:p w14:paraId="27CDDF24" w14:textId="77777777" w:rsidR="00556703" w:rsidRPr="00DA19DE" w:rsidRDefault="00556703" w:rsidP="00033657">
            <w:pPr>
              <w:pStyle w:val="Standardkursiv"/>
              <w:spacing w:beforeLines="60" w:before="144" w:afterLines="60" w:after="144"/>
              <w:rPr>
                <w:b/>
                <w:i w:val="0"/>
              </w:rPr>
            </w:pPr>
            <w:r w:rsidRPr="00DA19DE">
              <w:rPr>
                <w:b/>
                <w:i w:val="0"/>
              </w:rPr>
              <w:t>.100</w:t>
            </w:r>
          </w:p>
        </w:tc>
        <w:tc>
          <w:tcPr>
            <w:tcW w:w="7931" w:type="dxa"/>
            <w:shd w:val="clear" w:color="auto" w:fill="auto"/>
          </w:tcPr>
          <w:p w14:paraId="1FF63BDA" w14:textId="77777777" w:rsidR="00556703" w:rsidRPr="00DA19DE" w:rsidRDefault="00556703" w:rsidP="00033657">
            <w:pPr>
              <w:pStyle w:val="Erluterung1"/>
              <w:spacing w:beforeLines="60" w:before="144" w:afterLines="60" w:after="144"/>
              <w:rPr>
                <w:i w:val="0"/>
                <w:color w:val="auto"/>
                <w:highlight w:val="green"/>
              </w:rPr>
            </w:pPr>
            <w:r w:rsidRPr="00DA19DE">
              <w:rPr>
                <w:i w:val="0"/>
                <w:color w:val="auto"/>
                <w:highlight w:val="green"/>
              </w:rPr>
              <w:t xml:space="preserve">01 </w:t>
            </w:r>
            <w:r w:rsidRPr="00DA19DE">
              <w:rPr>
                <w:color w:val="auto"/>
                <w:highlight w:val="green"/>
              </w:rPr>
              <w:t>Art</w:t>
            </w:r>
            <w:r w:rsidRPr="00DA19DE">
              <w:rPr>
                <w:color w:val="auto"/>
                <w:highlight w:val="green"/>
              </w:rPr>
              <w:br/>
            </w:r>
            <w:r w:rsidRPr="00DA19DE">
              <w:rPr>
                <w:i w:val="0"/>
                <w:color w:val="auto"/>
                <w:highlight w:val="green"/>
              </w:rPr>
              <w:t xml:space="preserve">02 </w:t>
            </w:r>
            <w:r w:rsidRPr="00DA19DE">
              <w:rPr>
                <w:color w:val="auto"/>
                <w:highlight w:val="green"/>
              </w:rPr>
              <w:t>Beschreibung</w:t>
            </w:r>
            <w:r w:rsidRPr="00DA19DE">
              <w:rPr>
                <w:i w:val="0"/>
                <w:color w:val="auto"/>
                <w:highlight w:val="green"/>
              </w:rPr>
              <w:t>…………………………..</w:t>
            </w:r>
          </w:p>
        </w:tc>
      </w:tr>
      <w:tr w:rsidR="00A91EDE" w:rsidRPr="00A91EDE" w14:paraId="5D1E6424" w14:textId="77777777" w:rsidTr="00BA2263">
        <w:tc>
          <w:tcPr>
            <w:tcW w:w="752" w:type="dxa"/>
            <w:shd w:val="clear" w:color="auto" w:fill="auto"/>
          </w:tcPr>
          <w:p w14:paraId="1DE64C3F" w14:textId="77777777" w:rsidR="00556703" w:rsidRPr="00DA19DE" w:rsidRDefault="00556703" w:rsidP="004B6C17">
            <w:pPr>
              <w:spacing w:beforeLines="60" w:before="144" w:afterLines="60" w:after="144"/>
            </w:pPr>
          </w:p>
        </w:tc>
        <w:tc>
          <w:tcPr>
            <w:tcW w:w="680" w:type="dxa"/>
            <w:shd w:val="clear" w:color="auto" w:fill="auto"/>
          </w:tcPr>
          <w:p w14:paraId="2707BCC5" w14:textId="77777777" w:rsidR="00556703" w:rsidRPr="00DA19DE" w:rsidRDefault="00556703" w:rsidP="00556703">
            <w:pPr>
              <w:pStyle w:val="Standardkursiv"/>
              <w:spacing w:beforeLines="60" w:before="144" w:afterLines="60" w:after="144"/>
              <w:rPr>
                <w:b/>
                <w:i w:val="0"/>
              </w:rPr>
            </w:pPr>
            <w:r w:rsidRPr="00DA19DE">
              <w:rPr>
                <w:b/>
                <w:i w:val="0"/>
              </w:rPr>
              <w:t>.200</w:t>
            </w:r>
          </w:p>
        </w:tc>
        <w:tc>
          <w:tcPr>
            <w:tcW w:w="7931" w:type="dxa"/>
            <w:shd w:val="clear" w:color="auto" w:fill="auto"/>
          </w:tcPr>
          <w:p w14:paraId="6EE187A9" w14:textId="77777777" w:rsidR="00556703" w:rsidRPr="00DA19DE" w:rsidRDefault="00556703" w:rsidP="00556703">
            <w:pPr>
              <w:pStyle w:val="Erluterung1"/>
              <w:spacing w:beforeLines="60" w:before="144" w:afterLines="60" w:after="144"/>
              <w:rPr>
                <w:i w:val="0"/>
                <w:color w:val="auto"/>
                <w:highlight w:val="green"/>
              </w:rPr>
            </w:pPr>
            <w:r w:rsidRPr="00DA19DE">
              <w:rPr>
                <w:i w:val="0"/>
                <w:color w:val="auto"/>
                <w:highlight w:val="green"/>
              </w:rPr>
              <w:t>bis .800 wie .100</w:t>
            </w:r>
          </w:p>
        </w:tc>
      </w:tr>
      <w:tr w:rsidR="00023636" w:rsidRPr="00771E0D" w14:paraId="75C6051B" w14:textId="77777777" w:rsidTr="00BA2263">
        <w:tc>
          <w:tcPr>
            <w:tcW w:w="9363" w:type="dxa"/>
            <w:gridSpan w:val="3"/>
            <w:shd w:val="clear" w:color="auto" w:fill="auto"/>
          </w:tcPr>
          <w:p w14:paraId="724FADA8" w14:textId="74DBD6CE" w:rsidR="00023636" w:rsidRPr="00556703" w:rsidRDefault="00023636" w:rsidP="00023636">
            <w:pPr>
              <w:pStyle w:val="berschrift3"/>
              <w:numPr>
                <w:ilvl w:val="0"/>
                <w:numId w:val="0"/>
              </w:numPr>
              <w:tabs>
                <w:tab w:val="left" w:pos="1392"/>
              </w:tabs>
              <w:spacing w:beforeLines="60" w:before="144" w:afterLines="60" w:after="144"/>
              <w:contextualSpacing w:val="0"/>
              <w:rPr>
                <w:sz w:val="22"/>
                <w:szCs w:val="22"/>
              </w:rPr>
            </w:pPr>
            <w:bookmarkStart w:id="99" w:name="_Toc185859437"/>
            <w:r w:rsidRPr="00556703">
              <w:rPr>
                <w:sz w:val="22"/>
                <w:szCs w:val="22"/>
              </w:rPr>
              <w:t>342</w:t>
            </w:r>
            <w:r w:rsidRPr="00556703">
              <w:rPr>
                <w:sz w:val="22"/>
                <w:szCs w:val="22"/>
              </w:rPr>
              <w:tab/>
              <w:t>Naturgefahren und Gefahrenzonen.</w:t>
            </w:r>
            <w:bookmarkEnd w:id="99"/>
          </w:p>
        </w:tc>
      </w:tr>
      <w:tr w:rsidR="00023636" w:rsidRPr="00771E0D" w14:paraId="5D8D89B2" w14:textId="77777777" w:rsidTr="00BA2263">
        <w:tc>
          <w:tcPr>
            <w:tcW w:w="9363" w:type="dxa"/>
            <w:gridSpan w:val="3"/>
            <w:shd w:val="clear" w:color="auto" w:fill="auto"/>
          </w:tcPr>
          <w:p w14:paraId="48BEDF69" w14:textId="58173616" w:rsidR="00023636" w:rsidRPr="00B7564F" w:rsidRDefault="00023636" w:rsidP="00023636">
            <w:pPr>
              <w:pStyle w:val="berschrift2"/>
              <w:numPr>
                <w:ilvl w:val="0"/>
                <w:numId w:val="0"/>
              </w:numPr>
              <w:tabs>
                <w:tab w:val="left" w:pos="1407"/>
              </w:tabs>
              <w:spacing w:beforeLines="60" w:before="144" w:afterLines="60" w:after="144"/>
              <w:contextualSpacing w:val="0"/>
              <w:rPr>
                <w:smallCaps/>
                <w:sz w:val="22"/>
                <w:szCs w:val="22"/>
              </w:rPr>
            </w:pPr>
            <w:bookmarkStart w:id="100" w:name="_Toc91503870"/>
            <w:bookmarkStart w:id="101" w:name="_Toc197833754"/>
            <w:bookmarkStart w:id="102" w:name="_Toc185859438"/>
            <w:r w:rsidRPr="00B7564F">
              <w:rPr>
                <w:smallCaps/>
                <w:sz w:val="22"/>
                <w:szCs w:val="22"/>
              </w:rPr>
              <w:t>350</w:t>
            </w:r>
            <w:r w:rsidRPr="00B7564F">
              <w:rPr>
                <w:smallCaps/>
                <w:sz w:val="22"/>
                <w:szCs w:val="22"/>
              </w:rPr>
              <w:tab/>
            </w:r>
            <w:r w:rsidRPr="00B7564F">
              <w:rPr>
                <w:smallCaps/>
                <w:sz w:val="24"/>
                <w:szCs w:val="24"/>
              </w:rPr>
              <w:t xml:space="preserve">Behinderungen, </w:t>
            </w:r>
            <w:bookmarkEnd w:id="100"/>
            <w:bookmarkEnd w:id="101"/>
            <w:r w:rsidRPr="00B7564F">
              <w:rPr>
                <w:smallCaps/>
                <w:sz w:val="24"/>
                <w:szCs w:val="24"/>
              </w:rPr>
              <w:t>Einschränkungen, Erschwernisse</w:t>
            </w:r>
            <w:bookmarkEnd w:id="102"/>
          </w:p>
        </w:tc>
      </w:tr>
      <w:tr w:rsidR="00023636" w:rsidRPr="00771E0D" w14:paraId="03DB550B" w14:textId="77777777" w:rsidTr="00BA2263">
        <w:tc>
          <w:tcPr>
            <w:tcW w:w="9363" w:type="dxa"/>
            <w:gridSpan w:val="3"/>
            <w:shd w:val="clear" w:color="auto" w:fill="auto"/>
          </w:tcPr>
          <w:p w14:paraId="19E8679B" w14:textId="75045338" w:rsidR="00023636" w:rsidRPr="00B7564F" w:rsidRDefault="00023636" w:rsidP="00023636">
            <w:pPr>
              <w:pStyle w:val="berschrift3"/>
              <w:numPr>
                <w:ilvl w:val="0"/>
                <w:numId w:val="0"/>
              </w:numPr>
              <w:tabs>
                <w:tab w:val="left" w:pos="1392"/>
              </w:tabs>
              <w:spacing w:beforeLines="60" w:before="144" w:afterLines="60" w:after="144"/>
              <w:contextualSpacing w:val="0"/>
              <w:rPr>
                <w:sz w:val="22"/>
                <w:szCs w:val="22"/>
              </w:rPr>
            </w:pPr>
            <w:bookmarkStart w:id="103" w:name="_Toc185859439"/>
            <w:r w:rsidRPr="00B7564F">
              <w:rPr>
                <w:sz w:val="22"/>
                <w:szCs w:val="22"/>
              </w:rPr>
              <w:t>351</w:t>
            </w:r>
            <w:r w:rsidRPr="00B7564F">
              <w:rPr>
                <w:sz w:val="22"/>
                <w:szCs w:val="22"/>
              </w:rPr>
              <w:tab/>
              <w:t>Behinderungen, Einschränkungen und Erschwernisse</w:t>
            </w:r>
            <w:r>
              <w:rPr>
                <w:sz w:val="22"/>
                <w:szCs w:val="22"/>
              </w:rPr>
              <w:t>.</w:t>
            </w:r>
            <w:bookmarkEnd w:id="103"/>
          </w:p>
        </w:tc>
      </w:tr>
      <w:tr w:rsidR="00023636" w:rsidRPr="00771E0D" w14:paraId="6ECFF928" w14:textId="77777777" w:rsidTr="00BA2263">
        <w:tc>
          <w:tcPr>
            <w:tcW w:w="9363" w:type="dxa"/>
            <w:gridSpan w:val="3"/>
            <w:shd w:val="clear" w:color="auto" w:fill="auto"/>
          </w:tcPr>
          <w:p w14:paraId="105A2F29" w14:textId="77777777" w:rsidR="00023636" w:rsidRPr="00771E0D" w:rsidRDefault="00023636" w:rsidP="00023636">
            <w:pPr>
              <w:pStyle w:val="berschrift3"/>
              <w:numPr>
                <w:ilvl w:val="0"/>
                <w:numId w:val="0"/>
              </w:numPr>
              <w:tabs>
                <w:tab w:val="left" w:pos="1392"/>
              </w:tabs>
              <w:spacing w:beforeLines="60" w:before="144" w:afterLines="60" w:after="144"/>
              <w:contextualSpacing w:val="0"/>
              <w:rPr>
                <w:i/>
              </w:rPr>
            </w:pPr>
            <w:bookmarkStart w:id="104" w:name="_Toc185859440"/>
            <w:r>
              <w:rPr>
                <w:sz w:val="22"/>
                <w:szCs w:val="22"/>
              </w:rPr>
              <w:t>352</w:t>
            </w:r>
            <w:r>
              <w:rPr>
                <w:sz w:val="22"/>
                <w:szCs w:val="22"/>
              </w:rPr>
              <w:tab/>
            </w:r>
            <w:r w:rsidRPr="00B7564F">
              <w:rPr>
                <w:sz w:val="22"/>
                <w:szCs w:val="22"/>
              </w:rPr>
              <w:t>Erschwernisse</w:t>
            </w:r>
            <w:r>
              <w:rPr>
                <w:sz w:val="22"/>
                <w:szCs w:val="22"/>
              </w:rPr>
              <w:t xml:space="preserve"> infolge Bahnbetrieb.</w:t>
            </w:r>
            <w:bookmarkEnd w:id="104"/>
            <w:r>
              <w:rPr>
                <w:sz w:val="22"/>
                <w:szCs w:val="22"/>
              </w:rPr>
              <w:t xml:space="preserve"> </w:t>
            </w:r>
          </w:p>
        </w:tc>
      </w:tr>
      <w:tr w:rsidR="00023636" w:rsidRPr="00771E0D" w14:paraId="11569980" w14:textId="77777777" w:rsidTr="00BA2263">
        <w:tc>
          <w:tcPr>
            <w:tcW w:w="9363" w:type="dxa"/>
            <w:gridSpan w:val="3"/>
            <w:shd w:val="clear" w:color="auto" w:fill="auto"/>
          </w:tcPr>
          <w:p w14:paraId="3B965563" w14:textId="654EFE59" w:rsidR="00023636" w:rsidRPr="006A3A8B" w:rsidRDefault="00023636" w:rsidP="00023636">
            <w:pPr>
              <w:pStyle w:val="berschrift2"/>
              <w:numPr>
                <w:ilvl w:val="0"/>
                <w:numId w:val="0"/>
              </w:numPr>
              <w:tabs>
                <w:tab w:val="left" w:pos="1407"/>
              </w:tabs>
              <w:spacing w:beforeLines="60" w:before="144" w:afterLines="60" w:after="144"/>
              <w:contextualSpacing w:val="0"/>
              <w:rPr>
                <w:smallCaps/>
                <w:sz w:val="22"/>
                <w:szCs w:val="22"/>
              </w:rPr>
            </w:pPr>
            <w:bookmarkStart w:id="105" w:name="_Toc91503871"/>
            <w:bookmarkStart w:id="106" w:name="_Toc197833755"/>
            <w:bookmarkStart w:id="107" w:name="_Toc185859441"/>
            <w:r w:rsidRPr="006A3A8B">
              <w:rPr>
                <w:smallCaps/>
                <w:sz w:val="22"/>
                <w:szCs w:val="22"/>
              </w:rPr>
              <w:t>360</w:t>
            </w:r>
            <w:r w:rsidRPr="006A3A8B">
              <w:rPr>
                <w:smallCaps/>
                <w:sz w:val="22"/>
                <w:szCs w:val="22"/>
              </w:rPr>
              <w:tab/>
            </w:r>
            <w:r w:rsidRPr="006A3A8B">
              <w:rPr>
                <w:smallCaps/>
                <w:sz w:val="24"/>
                <w:szCs w:val="24"/>
              </w:rPr>
              <w:t xml:space="preserve">Verkehrserschliessung </w:t>
            </w:r>
            <w:bookmarkEnd w:id="105"/>
            <w:bookmarkEnd w:id="106"/>
            <w:r w:rsidRPr="006A3A8B">
              <w:rPr>
                <w:smallCaps/>
                <w:sz w:val="24"/>
                <w:szCs w:val="24"/>
              </w:rPr>
              <w:t>der Baustelle</w:t>
            </w:r>
            <w:bookmarkEnd w:id="107"/>
          </w:p>
        </w:tc>
      </w:tr>
      <w:tr w:rsidR="00023636" w:rsidRPr="00B95773" w14:paraId="634E4FEE" w14:textId="77777777" w:rsidTr="00BA2263">
        <w:tc>
          <w:tcPr>
            <w:tcW w:w="9363" w:type="dxa"/>
            <w:gridSpan w:val="3"/>
            <w:shd w:val="clear" w:color="auto" w:fill="auto"/>
          </w:tcPr>
          <w:p w14:paraId="424B7182" w14:textId="6014D98E" w:rsidR="00023636" w:rsidRPr="00B95773" w:rsidRDefault="00023636" w:rsidP="00023636">
            <w:pPr>
              <w:pStyle w:val="berschrift3"/>
              <w:numPr>
                <w:ilvl w:val="0"/>
                <w:numId w:val="0"/>
              </w:numPr>
              <w:tabs>
                <w:tab w:val="left" w:pos="1392"/>
              </w:tabs>
              <w:spacing w:beforeLines="60" w:before="144" w:afterLines="60" w:after="144"/>
              <w:contextualSpacing w:val="0"/>
              <w:rPr>
                <w:sz w:val="22"/>
                <w:szCs w:val="22"/>
              </w:rPr>
            </w:pPr>
            <w:bookmarkStart w:id="108" w:name="_Toc185859442"/>
            <w:r w:rsidRPr="00B95773">
              <w:rPr>
                <w:sz w:val="22"/>
                <w:szCs w:val="22"/>
              </w:rPr>
              <w:t>361</w:t>
            </w:r>
            <w:r w:rsidRPr="00B95773">
              <w:rPr>
                <w:sz w:val="22"/>
                <w:szCs w:val="22"/>
              </w:rPr>
              <w:tab/>
              <w:t>Baustellenzufahrten über Strasse</w:t>
            </w:r>
            <w:bookmarkEnd w:id="108"/>
          </w:p>
        </w:tc>
      </w:tr>
      <w:tr w:rsidR="00023636" w:rsidRPr="00771E0D" w14:paraId="6DE4FFAE" w14:textId="77777777" w:rsidTr="00BA2263">
        <w:tc>
          <w:tcPr>
            <w:tcW w:w="9363" w:type="dxa"/>
            <w:gridSpan w:val="3"/>
            <w:shd w:val="clear" w:color="auto" w:fill="auto"/>
          </w:tcPr>
          <w:p w14:paraId="4E5D5725" w14:textId="78A93FF3" w:rsidR="00023636" w:rsidRPr="006A3A8B" w:rsidRDefault="00023636" w:rsidP="00023636">
            <w:pPr>
              <w:pStyle w:val="berschrift3"/>
              <w:numPr>
                <w:ilvl w:val="0"/>
                <w:numId w:val="0"/>
              </w:numPr>
              <w:tabs>
                <w:tab w:val="left" w:pos="1392"/>
              </w:tabs>
              <w:spacing w:beforeLines="60" w:before="144" w:afterLines="60" w:after="144"/>
              <w:contextualSpacing w:val="0"/>
              <w:rPr>
                <w:sz w:val="22"/>
                <w:szCs w:val="22"/>
              </w:rPr>
            </w:pPr>
            <w:bookmarkStart w:id="109" w:name="_Toc185859443"/>
            <w:r w:rsidRPr="006A3A8B">
              <w:rPr>
                <w:sz w:val="22"/>
                <w:szCs w:val="22"/>
              </w:rPr>
              <w:t>362</w:t>
            </w:r>
            <w:r w:rsidRPr="006A3A8B">
              <w:rPr>
                <w:sz w:val="22"/>
                <w:szCs w:val="22"/>
              </w:rPr>
              <w:tab/>
              <w:t>Baustellenzufahrten über Schienen</w:t>
            </w:r>
            <w:bookmarkEnd w:id="109"/>
          </w:p>
        </w:tc>
      </w:tr>
      <w:tr w:rsidR="00023636" w:rsidRPr="00771E0D" w14:paraId="5B5B9E6E" w14:textId="77777777" w:rsidTr="00BA2263">
        <w:tc>
          <w:tcPr>
            <w:tcW w:w="9363" w:type="dxa"/>
            <w:gridSpan w:val="3"/>
            <w:shd w:val="clear" w:color="auto" w:fill="auto"/>
          </w:tcPr>
          <w:p w14:paraId="05319CDE" w14:textId="51F1A5A8" w:rsidR="00023636" w:rsidRPr="006A3A8B" w:rsidRDefault="00023636" w:rsidP="00023636">
            <w:pPr>
              <w:pStyle w:val="berschrift3"/>
              <w:numPr>
                <w:ilvl w:val="0"/>
                <w:numId w:val="0"/>
              </w:numPr>
              <w:tabs>
                <w:tab w:val="left" w:pos="1392"/>
              </w:tabs>
              <w:spacing w:beforeLines="60" w:before="144" w:afterLines="60" w:after="144"/>
              <w:contextualSpacing w:val="0"/>
              <w:rPr>
                <w:sz w:val="22"/>
                <w:szCs w:val="22"/>
              </w:rPr>
            </w:pPr>
            <w:bookmarkStart w:id="110" w:name="_Toc185859444"/>
            <w:r w:rsidRPr="006A3A8B">
              <w:rPr>
                <w:sz w:val="22"/>
                <w:szCs w:val="22"/>
              </w:rPr>
              <w:t>363</w:t>
            </w:r>
            <w:r w:rsidRPr="006A3A8B">
              <w:rPr>
                <w:sz w:val="22"/>
                <w:szCs w:val="22"/>
              </w:rPr>
              <w:tab/>
            </w:r>
            <w:r>
              <w:rPr>
                <w:sz w:val="22"/>
                <w:szCs w:val="22"/>
              </w:rPr>
              <w:t>Spezielle</w:t>
            </w:r>
            <w:r w:rsidRPr="006A3A8B">
              <w:rPr>
                <w:sz w:val="22"/>
                <w:szCs w:val="22"/>
              </w:rPr>
              <w:t xml:space="preserve"> Verkehrserschliessung der Baustelle</w:t>
            </w:r>
            <w:bookmarkEnd w:id="110"/>
          </w:p>
        </w:tc>
      </w:tr>
      <w:tr w:rsidR="00023636" w:rsidRPr="00771E0D" w14:paraId="7A093320" w14:textId="77777777" w:rsidTr="00BA2263">
        <w:tc>
          <w:tcPr>
            <w:tcW w:w="9363" w:type="dxa"/>
            <w:gridSpan w:val="3"/>
            <w:shd w:val="clear" w:color="auto" w:fill="auto"/>
          </w:tcPr>
          <w:p w14:paraId="0066925A" w14:textId="346CFE13" w:rsidR="00023636" w:rsidRPr="0038632B" w:rsidRDefault="00023636" w:rsidP="00023636">
            <w:pPr>
              <w:pStyle w:val="berschrift2"/>
              <w:numPr>
                <w:ilvl w:val="0"/>
                <w:numId w:val="0"/>
              </w:numPr>
              <w:tabs>
                <w:tab w:val="left" w:pos="1490"/>
              </w:tabs>
              <w:spacing w:beforeLines="60" w:before="144" w:afterLines="60" w:after="144"/>
              <w:ind w:left="1490" w:hanging="1490"/>
              <w:contextualSpacing w:val="0"/>
              <w:rPr>
                <w:smallCaps/>
                <w:sz w:val="22"/>
                <w:szCs w:val="22"/>
              </w:rPr>
            </w:pPr>
            <w:bookmarkStart w:id="111" w:name="_Toc91503872"/>
            <w:bookmarkStart w:id="112" w:name="_Toc197833756"/>
            <w:bookmarkStart w:id="113" w:name="_Toc185859445"/>
            <w:r w:rsidRPr="0038632B">
              <w:rPr>
                <w:smallCaps/>
                <w:sz w:val="22"/>
                <w:szCs w:val="22"/>
              </w:rPr>
              <w:t>370</w:t>
            </w:r>
            <w:r w:rsidRPr="0038632B">
              <w:rPr>
                <w:smallCaps/>
                <w:sz w:val="22"/>
                <w:szCs w:val="22"/>
              </w:rPr>
              <w:tab/>
            </w:r>
            <w:r>
              <w:rPr>
                <w:smallCaps/>
                <w:sz w:val="24"/>
                <w:szCs w:val="24"/>
              </w:rPr>
              <w:t>Nutzung bestehender P</w:t>
            </w:r>
            <w:r w:rsidRPr="0038632B">
              <w:rPr>
                <w:smallCaps/>
                <w:sz w:val="24"/>
                <w:szCs w:val="24"/>
              </w:rPr>
              <w:t>arkplätze, Umschlag- und Lagerflächen, Räume, Bau</w:t>
            </w:r>
            <w:bookmarkEnd w:id="111"/>
            <w:bookmarkEnd w:id="112"/>
            <w:r>
              <w:rPr>
                <w:smallCaps/>
                <w:sz w:val="24"/>
                <w:szCs w:val="24"/>
              </w:rPr>
              <w:t>s</w:t>
            </w:r>
            <w:r w:rsidRPr="0038632B">
              <w:rPr>
                <w:smallCaps/>
                <w:sz w:val="24"/>
                <w:szCs w:val="24"/>
              </w:rPr>
              <w:t>tellenanlagen</w:t>
            </w:r>
            <w:bookmarkEnd w:id="113"/>
          </w:p>
        </w:tc>
      </w:tr>
      <w:tr w:rsidR="00023636" w:rsidRPr="00771E0D" w14:paraId="3BFEE216" w14:textId="77777777" w:rsidTr="00BA2263">
        <w:tc>
          <w:tcPr>
            <w:tcW w:w="9363" w:type="dxa"/>
            <w:gridSpan w:val="3"/>
            <w:shd w:val="clear" w:color="auto" w:fill="auto"/>
          </w:tcPr>
          <w:p w14:paraId="4DFB47D0" w14:textId="4D22E93F" w:rsidR="00023636" w:rsidRPr="0038632B" w:rsidRDefault="00023636" w:rsidP="00023636">
            <w:pPr>
              <w:pStyle w:val="berschrift3"/>
              <w:numPr>
                <w:ilvl w:val="0"/>
                <w:numId w:val="0"/>
              </w:numPr>
              <w:tabs>
                <w:tab w:val="left" w:pos="1392"/>
              </w:tabs>
              <w:spacing w:beforeLines="60" w:before="144" w:afterLines="60" w:after="144"/>
              <w:contextualSpacing w:val="0"/>
              <w:rPr>
                <w:sz w:val="22"/>
                <w:szCs w:val="22"/>
              </w:rPr>
            </w:pPr>
            <w:bookmarkStart w:id="114" w:name="_Toc185859446"/>
            <w:r w:rsidRPr="0038632B">
              <w:rPr>
                <w:sz w:val="22"/>
                <w:szCs w:val="22"/>
              </w:rPr>
              <w:t>371</w:t>
            </w:r>
            <w:r w:rsidRPr="0038632B">
              <w:rPr>
                <w:sz w:val="22"/>
                <w:szCs w:val="22"/>
              </w:rPr>
              <w:tab/>
              <w:t>Bestehende Parkplätze, Umschlag- und Lagerflächen</w:t>
            </w:r>
            <w:bookmarkEnd w:id="114"/>
          </w:p>
        </w:tc>
      </w:tr>
      <w:tr w:rsidR="00023636" w:rsidRPr="00771E0D" w14:paraId="3984D6F1" w14:textId="77777777" w:rsidTr="00BA2263">
        <w:tc>
          <w:tcPr>
            <w:tcW w:w="9363" w:type="dxa"/>
            <w:gridSpan w:val="3"/>
            <w:shd w:val="clear" w:color="auto" w:fill="auto"/>
          </w:tcPr>
          <w:p w14:paraId="3C343292" w14:textId="14F777E1" w:rsidR="00023636" w:rsidRPr="0038632B" w:rsidRDefault="00023636" w:rsidP="00023636">
            <w:pPr>
              <w:pStyle w:val="berschrift3"/>
              <w:numPr>
                <w:ilvl w:val="0"/>
                <w:numId w:val="0"/>
              </w:numPr>
              <w:tabs>
                <w:tab w:val="left" w:pos="1392"/>
              </w:tabs>
              <w:spacing w:beforeLines="60" w:before="144" w:afterLines="60" w:after="144"/>
              <w:contextualSpacing w:val="0"/>
              <w:rPr>
                <w:sz w:val="22"/>
                <w:szCs w:val="22"/>
              </w:rPr>
            </w:pPr>
            <w:bookmarkStart w:id="115" w:name="_Toc185859447"/>
            <w:r w:rsidRPr="0038632B">
              <w:rPr>
                <w:sz w:val="22"/>
                <w:szCs w:val="22"/>
              </w:rPr>
              <w:t>372</w:t>
            </w:r>
            <w:r w:rsidRPr="0038632B">
              <w:rPr>
                <w:sz w:val="22"/>
                <w:szCs w:val="22"/>
              </w:rPr>
              <w:tab/>
              <w:t>Nutzung bestehende</w:t>
            </w:r>
            <w:r>
              <w:rPr>
                <w:sz w:val="22"/>
                <w:szCs w:val="22"/>
              </w:rPr>
              <w:t>r</w:t>
            </w:r>
            <w:r w:rsidRPr="0038632B">
              <w:rPr>
                <w:sz w:val="22"/>
                <w:szCs w:val="22"/>
              </w:rPr>
              <w:t xml:space="preserve"> Räume, Container, Baracken, Magazine und</w:t>
            </w:r>
            <w:r w:rsidRPr="0038632B">
              <w:rPr>
                <w:sz w:val="22"/>
                <w:szCs w:val="22"/>
              </w:rPr>
              <w:br/>
            </w:r>
            <w:r w:rsidRPr="0038632B">
              <w:rPr>
                <w:sz w:val="22"/>
                <w:szCs w:val="22"/>
              </w:rPr>
              <w:tab/>
              <w:t>Baustellenanlagen.</w:t>
            </w:r>
            <w:bookmarkEnd w:id="115"/>
          </w:p>
        </w:tc>
      </w:tr>
      <w:tr w:rsidR="00023636" w:rsidRPr="00771E0D" w14:paraId="5AB012FA" w14:textId="77777777" w:rsidTr="00BA2263">
        <w:tc>
          <w:tcPr>
            <w:tcW w:w="9363" w:type="dxa"/>
            <w:gridSpan w:val="3"/>
            <w:shd w:val="clear" w:color="auto" w:fill="auto"/>
          </w:tcPr>
          <w:p w14:paraId="35A01E1D" w14:textId="77777777" w:rsidR="00023636" w:rsidRPr="00FE41D7" w:rsidRDefault="00023636" w:rsidP="00023636">
            <w:pPr>
              <w:pStyle w:val="berschrift3"/>
              <w:numPr>
                <w:ilvl w:val="0"/>
                <w:numId w:val="0"/>
              </w:numPr>
              <w:tabs>
                <w:tab w:val="left" w:pos="1392"/>
              </w:tabs>
              <w:spacing w:beforeLines="60" w:before="144" w:afterLines="60" w:after="144"/>
              <w:contextualSpacing w:val="0"/>
              <w:rPr>
                <w:sz w:val="22"/>
                <w:szCs w:val="22"/>
              </w:rPr>
            </w:pPr>
            <w:bookmarkStart w:id="116" w:name="_Toc185859448"/>
            <w:r w:rsidRPr="00FE41D7">
              <w:rPr>
                <w:sz w:val="22"/>
                <w:szCs w:val="22"/>
              </w:rPr>
              <w:t>373</w:t>
            </w:r>
            <w:r w:rsidRPr="00FE41D7">
              <w:rPr>
                <w:sz w:val="22"/>
                <w:szCs w:val="22"/>
              </w:rPr>
              <w:tab/>
            </w:r>
            <w:r>
              <w:rPr>
                <w:sz w:val="22"/>
                <w:szCs w:val="22"/>
              </w:rPr>
              <w:t>Nutzung bestehender</w:t>
            </w:r>
            <w:r w:rsidRPr="00FE41D7">
              <w:rPr>
                <w:sz w:val="22"/>
                <w:szCs w:val="22"/>
              </w:rPr>
              <w:t xml:space="preserve"> Einrichtungen.</w:t>
            </w:r>
            <w:bookmarkEnd w:id="116"/>
            <w:r w:rsidRPr="00FE41D7">
              <w:rPr>
                <w:sz w:val="22"/>
                <w:szCs w:val="22"/>
              </w:rPr>
              <w:t xml:space="preserve"> </w:t>
            </w:r>
          </w:p>
        </w:tc>
      </w:tr>
      <w:tr w:rsidR="00023636" w:rsidRPr="00771E0D" w14:paraId="17E8C820" w14:textId="77777777" w:rsidTr="00BA2263">
        <w:tc>
          <w:tcPr>
            <w:tcW w:w="9363" w:type="dxa"/>
            <w:gridSpan w:val="3"/>
            <w:shd w:val="clear" w:color="auto" w:fill="auto"/>
          </w:tcPr>
          <w:p w14:paraId="2FD4F5DC" w14:textId="5A230B98" w:rsidR="00023636" w:rsidRPr="00FA6F5E" w:rsidRDefault="00023636" w:rsidP="00023636">
            <w:pPr>
              <w:pStyle w:val="berschrift2"/>
              <w:numPr>
                <w:ilvl w:val="0"/>
                <w:numId w:val="0"/>
              </w:numPr>
              <w:tabs>
                <w:tab w:val="left" w:pos="1407"/>
              </w:tabs>
              <w:spacing w:beforeLines="60" w:before="144" w:afterLines="60" w:after="144"/>
              <w:contextualSpacing w:val="0"/>
              <w:rPr>
                <w:smallCaps/>
                <w:sz w:val="22"/>
                <w:szCs w:val="22"/>
              </w:rPr>
            </w:pPr>
            <w:bookmarkStart w:id="117" w:name="_Toc91503873"/>
            <w:bookmarkStart w:id="118" w:name="_Toc197833757"/>
            <w:bookmarkStart w:id="119" w:name="_Toc185859449"/>
            <w:r w:rsidRPr="00FA6F5E">
              <w:rPr>
                <w:smallCaps/>
                <w:sz w:val="22"/>
                <w:szCs w:val="22"/>
              </w:rPr>
              <w:t>380</w:t>
            </w:r>
            <w:r w:rsidRPr="00FA6F5E">
              <w:rPr>
                <w:smallCaps/>
                <w:sz w:val="22"/>
                <w:szCs w:val="22"/>
              </w:rPr>
              <w:tab/>
            </w:r>
            <w:r w:rsidRPr="00FA6F5E">
              <w:rPr>
                <w:smallCaps/>
                <w:sz w:val="24"/>
                <w:szCs w:val="24"/>
              </w:rPr>
              <w:t xml:space="preserve">Zustandserfassung, </w:t>
            </w:r>
            <w:bookmarkEnd w:id="117"/>
            <w:bookmarkEnd w:id="118"/>
            <w:r w:rsidRPr="00FA6F5E">
              <w:rPr>
                <w:smallCaps/>
                <w:sz w:val="24"/>
                <w:szCs w:val="24"/>
              </w:rPr>
              <w:t>Bestandsaufnahme</w:t>
            </w:r>
            <w:bookmarkEnd w:id="119"/>
          </w:p>
        </w:tc>
      </w:tr>
      <w:tr w:rsidR="00023636" w:rsidRPr="00771E0D" w14:paraId="62AA4281" w14:textId="77777777" w:rsidTr="00BA2263">
        <w:tc>
          <w:tcPr>
            <w:tcW w:w="9363" w:type="dxa"/>
            <w:gridSpan w:val="3"/>
            <w:shd w:val="clear" w:color="auto" w:fill="auto"/>
          </w:tcPr>
          <w:p w14:paraId="585226E0" w14:textId="566F9606" w:rsidR="00023636" w:rsidRPr="00FA6F5E" w:rsidRDefault="00023636" w:rsidP="00023636">
            <w:pPr>
              <w:pStyle w:val="berschrift3"/>
              <w:numPr>
                <w:ilvl w:val="0"/>
                <w:numId w:val="0"/>
              </w:numPr>
              <w:tabs>
                <w:tab w:val="left" w:pos="1392"/>
              </w:tabs>
              <w:spacing w:beforeLines="60" w:before="144" w:afterLines="60" w:after="144"/>
              <w:contextualSpacing w:val="0"/>
              <w:rPr>
                <w:sz w:val="22"/>
                <w:szCs w:val="22"/>
              </w:rPr>
            </w:pPr>
            <w:bookmarkStart w:id="120" w:name="_Toc185859450"/>
            <w:r w:rsidRPr="00FA6F5E">
              <w:rPr>
                <w:sz w:val="22"/>
                <w:szCs w:val="22"/>
              </w:rPr>
              <w:t>381</w:t>
            </w:r>
            <w:r w:rsidRPr="00FA6F5E">
              <w:rPr>
                <w:sz w:val="22"/>
                <w:szCs w:val="22"/>
              </w:rPr>
              <w:tab/>
              <w:t>Zustandserfassung.</w:t>
            </w:r>
            <w:bookmarkEnd w:id="120"/>
          </w:p>
        </w:tc>
      </w:tr>
      <w:tr w:rsidR="00023636" w:rsidRPr="00771E0D" w14:paraId="0027BB66" w14:textId="77777777" w:rsidTr="00BA2263">
        <w:tc>
          <w:tcPr>
            <w:tcW w:w="752" w:type="dxa"/>
            <w:shd w:val="clear" w:color="auto" w:fill="auto"/>
          </w:tcPr>
          <w:p w14:paraId="586DC53D" w14:textId="77777777" w:rsidR="00023636" w:rsidRPr="00B95773" w:rsidRDefault="00023636" w:rsidP="004B6C17">
            <w:pPr>
              <w:spacing w:beforeLines="60" w:before="144" w:afterLines="60" w:after="144"/>
              <w:rPr>
                <w:color w:val="0070C0"/>
              </w:rPr>
            </w:pPr>
          </w:p>
        </w:tc>
        <w:tc>
          <w:tcPr>
            <w:tcW w:w="680" w:type="dxa"/>
            <w:shd w:val="clear" w:color="auto" w:fill="auto"/>
          </w:tcPr>
          <w:p w14:paraId="06349BAA" w14:textId="77777777" w:rsidR="00023636" w:rsidRPr="00B95773" w:rsidRDefault="00023636" w:rsidP="00556703">
            <w:pPr>
              <w:pStyle w:val="Standardkursiv"/>
              <w:spacing w:beforeLines="60" w:before="144" w:afterLines="60" w:after="144"/>
              <w:rPr>
                <w:b/>
                <w:i w:val="0"/>
                <w:color w:val="0070C0"/>
              </w:rPr>
            </w:pPr>
          </w:p>
        </w:tc>
        <w:tc>
          <w:tcPr>
            <w:tcW w:w="7931" w:type="dxa"/>
            <w:shd w:val="clear" w:color="auto" w:fill="auto"/>
          </w:tcPr>
          <w:p w14:paraId="2B448ED1" w14:textId="77777777" w:rsidR="00023636" w:rsidRPr="00B95773" w:rsidRDefault="00023636" w:rsidP="00556703">
            <w:pPr>
              <w:pStyle w:val="Erluterung1"/>
              <w:spacing w:beforeLines="60" w:before="144" w:afterLines="60" w:after="144"/>
              <w:rPr>
                <w:i w:val="0"/>
                <w:color w:val="0070C0"/>
                <w:highlight w:val="green"/>
              </w:rPr>
            </w:pPr>
          </w:p>
        </w:tc>
      </w:tr>
      <w:tr w:rsidR="00033657" w:rsidRPr="00771E0D" w14:paraId="0D138F56" w14:textId="77777777" w:rsidTr="00BA2263">
        <w:tc>
          <w:tcPr>
            <w:tcW w:w="9363" w:type="dxa"/>
            <w:gridSpan w:val="3"/>
            <w:shd w:val="clear" w:color="auto" w:fill="auto"/>
          </w:tcPr>
          <w:p w14:paraId="63249275" w14:textId="0ED1A5D4" w:rsidR="00033657" w:rsidRPr="00FA6F5E" w:rsidRDefault="00033657" w:rsidP="004B6C17">
            <w:pPr>
              <w:pStyle w:val="berschrift3"/>
              <w:numPr>
                <w:ilvl w:val="0"/>
                <w:numId w:val="0"/>
              </w:numPr>
              <w:tabs>
                <w:tab w:val="left" w:pos="1392"/>
              </w:tabs>
              <w:spacing w:beforeLines="60" w:before="144" w:afterLines="60" w:after="144"/>
              <w:contextualSpacing w:val="0"/>
              <w:rPr>
                <w:sz w:val="22"/>
                <w:szCs w:val="22"/>
              </w:rPr>
            </w:pPr>
            <w:bookmarkStart w:id="121" w:name="_Toc185859451"/>
            <w:r w:rsidRPr="00FA6F5E">
              <w:rPr>
                <w:sz w:val="22"/>
                <w:szCs w:val="22"/>
              </w:rPr>
              <w:lastRenderedPageBreak/>
              <w:t>382</w:t>
            </w:r>
            <w:r w:rsidRPr="00FA6F5E">
              <w:rPr>
                <w:sz w:val="22"/>
                <w:szCs w:val="22"/>
              </w:rPr>
              <w:tab/>
              <w:t>Bestandsaufnahme</w:t>
            </w:r>
            <w:bookmarkEnd w:id="121"/>
          </w:p>
        </w:tc>
      </w:tr>
      <w:tr w:rsidR="00033657" w:rsidRPr="00771E0D" w14:paraId="6AEE9B3B" w14:textId="77777777" w:rsidTr="00BA2263">
        <w:tc>
          <w:tcPr>
            <w:tcW w:w="9363" w:type="dxa"/>
            <w:gridSpan w:val="3"/>
            <w:shd w:val="clear" w:color="auto" w:fill="auto"/>
          </w:tcPr>
          <w:p w14:paraId="685DA0CC" w14:textId="0C8F9C5B" w:rsidR="00E4602C" w:rsidRPr="00E4602C" w:rsidRDefault="00033657" w:rsidP="00023636">
            <w:pPr>
              <w:pStyle w:val="berschrift3"/>
              <w:numPr>
                <w:ilvl w:val="0"/>
                <w:numId w:val="0"/>
              </w:numPr>
              <w:tabs>
                <w:tab w:val="left" w:pos="1392"/>
              </w:tabs>
              <w:spacing w:beforeLines="60" w:before="144" w:afterLines="60" w:after="144"/>
              <w:contextualSpacing w:val="0"/>
            </w:pPr>
            <w:bookmarkStart w:id="122" w:name="_Toc185859452"/>
            <w:r w:rsidRPr="00535038">
              <w:rPr>
                <w:sz w:val="22"/>
                <w:szCs w:val="22"/>
              </w:rPr>
              <w:t>383</w:t>
            </w:r>
            <w:r w:rsidRPr="00535038">
              <w:rPr>
                <w:sz w:val="22"/>
                <w:szCs w:val="22"/>
              </w:rPr>
              <w:tab/>
              <w:t>Aufnahmen</w:t>
            </w:r>
            <w:bookmarkEnd w:id="122"/>
          </w:p>
        </w:tc>
      </w:tr>
      <w:tr w:rsidR="00023636" w:rsidRPr="00771E0D" w14:paraId="7A3AA4BD" w14:textId="77777777" w:rsidTr="00BA2263">
        <w:tc>
          <w:tcPr>
            <w:tcW w:w="9363" w:type="dxa"/>
            <w:gridSpan w:val="3"/>
            <w:shd w:val="clear" w:color="auto" w:fill="auto"/>
          </w:tcPr>
          <w:p w14:paraId="3E1301D9" w14:textId="77777777" w:rsidR="00023636" w:rsidRPr="00535038" w:rsidRDefault="00023636" w:rsidP="00023636"/>
        </w:tc>
      </w:tr>
      <w:tr w:rsidR="00B01733" w:rsidRPr="00771E0D" w14:paraId="3EFB65BC" w14:textId="77777777" w:rsidTr="00BA2263">
        <w:tc>
          <w:tcPr>
            <w:tcW w:w="9363" w:type="dxa"/>
            <w:gridSpan w:val="3"/>
            <w:shd w:val="clear" w:color="auto" w:fill="auto"/>
          </w:tcPr>
          <w:p w14:paraId="586893D0" w14:textId="368D37FB" w:rsidR="00B01733" w:rsidRPr="00771E0D" w:rsidRDefault="00EB3510" w:rsidP="00535038">
            <w:pPr>
              <w:pStyle w:val="berschrift1"/>
              <w:numPr>
                <w:ilvl w:val="0"/>
                <w:numId w:val="0"/>
              </w:numPr>
              <w:tabs>
                <w:tab w:val="left" w:pos="1407"/>
              </w:tabs>
              <w:spacing w:beforeLines="60" w:before="144" w:afterLines="60" w:after="144"/>
              <w:contextualSpacing w:val="0"/>
              <w:rPr>
                <w:smallCaps/>
                <w:sz w:val="28"/>
              </w:rPr>
            </w:pPr>
            <w:bookmarkStart w:id="123" w:name="_Toc335734945"/>
            <w:bookmarkStart w:id="124" w:name="_Toc335735294"/>
            <w:bookmarkStart w:id="125" w:name="_Toc91503874"/>
            <w:bookmarkStart w:id="126" w:name="_Toc197833758"/>
            <w:bookmarkStart w:id="127" w:name="_Toc185859453"/>
            <w:r w:rsidRPr="00771E0D">
              <w:rPr>
                <w:smallCaps/>
                <w:sz w:val="24"/>
                <w:szCs w:val="24"/>
              </w:rPr>
              <w:t>400</w:t>
            </w:r>
            <w:r w:rsidRPr="00771E0D">
              <w:rPr>
                <w:smallCaps/>
                <w:sz w:val="28"/>
              </w:rPr>
              <w:tab/>
            </w:r>
            <w:r w:rsidR="00E26506" w:rsidRPr="00771E0D">
              <w:rPr>
                <w:smallCaps/>
                <w:sz w:val="28"/>
              </w:rPr>
              <w:t>Grundstücksbenützung</w:t>
            </w:r>
            <w:r w:rsidR="00B161BB" w:rsidRPr="00771E0D">
              <w:rPr>
                <w:smallCaps/>
                <w:sz w:val="28"/>
              </w:rPr>
              <w:t xml:space="preserve">, </w:t>
            </w:r>
            <w:r w:rsidR="00E26506" w:rsidRPr="00771E0D">
              <w:rPr>
                <w:smallCaps/>
                <w:sz w:val="28"/>
              </w:rPr>
              <w:t>Zu</w:t>
            </w:r>
            <w:r w:rsidR="00B161BB" w:rsidRPr="00771E0D">
              <w:rPr>
                <w:smallCaps/>
                <w:sz w:val="28"/>
              </w:rPr>
              <w:t xml:space="preserve">- </w:t>
            </w:r>
            <w:bookmarkStart w:id="128" w:name="_Toc335734946"/>
            <w:bookmarkStart w:id="129" w:name="_Toc335735295"/>
            <w:bookmarkEnd w:id="123"/>
            <w:bookmarkEnd w:id="124"/>
            <w:r w:rsidR="00E26506" w:rsidRPr="00771E0D">
              <w:rPr>
                <w:smallCaps/>
                <w:sz w:val="28"/>
              </w:rPr>
              <w:t>und</w:t>
            </w:r>
            <w:r w:rsidR="00600819" w:rsidRPr="00771E0D">
              <w:rPr>
                <w:smallCaps/>
                <w:sz w:val="28"/>
              </w:rPr>
              <w:t xml:space="preserve"> </w:t>
            </w:r>
            <w:r w:rsidR="00E26506" w:rsidRPr="00771E0D">
              <w:rPr>
                <w:smallCaps/>
                <w:sz w:val="28"/>
              </w:rPr>
              <w:t>Ableitungen</w:t>
            </w:r>
            <w:bookmarkEnd w:id="125"/>
            <w:bookmarkEnd w:id="126"/>
            <w:bookmarkEnd w:id="128"/>
            <w:bookmarkEnd w:id="129"/>
            <w:r w:rsidR="00535038">
              <w:rPr>
                <w:smallCaps/>
                <w:sz w:val="28"/>
              </w:rPr>
              <w:t>, Bauabfälle</w:t>
            </w:r>
            <w:bookmarkEnd w:id="127"/>
          </w:p>
        </w:tc>
      </w:tr>
      <w:tr w:rsidR="00B01733" w:rsidRPr="00771E0D" w14:paraId="75A2E479" w14:textId="77777777" w:rsidTr="00BA2263">
        <w:tc>
          <w:tcPr>
            <w:tcW w:w="9363" w:type="dxa"/>
            <w:gridSpan w:val="3"/>
            <w:shd w:val="clear" w:color="auto" w:fill="auto"/>
          </w:tcPr>
          <w:p w14:paraId="4D7AA899" w14:textId="5B9254B8" w:rsidR="00B01733" w:rsidRPr="00535038" w:rsidRDefault="00B01733" w:rsidP="004B6C17">
            <w:pPr>
              <w:pStyle w:val="berschrift2"/>
              <w:numPr>
                <w:ilvl w:val="0"/>
                <w:numId w:val="0"/>
              </w:numPr>
              <w:tabs>
                <w:tab w:val="left" w:pos="1407"/>
              </w:tabs>
              <w:spacing w:beforeLines="60" w:before="144" w:afterLines="60" w:after="144"/>
              <w:contextualSpacing w:val="0"/>
              <w:rPr>
                <w:smallCaps/>
                <w:sz w:val="22"/>
                <w:szCs w:val="22"/>
              </w:rPr>
            </w:pPr>
            <w:bookmarkStart w:id="130" w:name="_Toc91503875"/>
            <w:bookmarkStart w:id="131" w:name="_Toc197833759"/>
            <w:bookmarkStart w:id="132" w:name="_Toc185859454"/>
            <w:r w:rsidRPr="00535038">
              <w:rPr>
                <w:smallCaps/>
                <w:sz w:val="22"/>
                <w:szCs w:val="22"/>
              </w:rPr>
              <w:t>410</w:t>
            </w:r>
            <w:r w:rsidRPr="00535038">
              <w:rPr>
                <w:smallCaps/>
                <w:sz w:val="22"/>
                <w:szCs w:val="22"/>
              </w:rPr>
              <w:tab/>
            </w:r>
            <w:bookmarkEnd w:id="130"/>
            <w:bookmarkEnd w:id="131"/>
            <w:r w:rsidR="00A25989" w:rsidRPr="00535038">
              <w:rPr>
                <w:smallCaps/>
                <w:sz w:val="24"/>
                <w:szCs w:val="24"/>
              </w:rPr>
              <w:t>Vereinfachte Anwendung</w:t>
            </w:r>
            <w:bookmarkEnd w:id="132"/>
          </w:p>
        </w:tc>
      </w:tr>
      <w:tr w:rsidR="003A606E" w:rsidRPr="00771E0D" w14:paraId="4EAA6005" w14:textId="77777777" w:rsidTr="00BA2263">
        <w:tc>
          <w:tcPr>
            <w:tcW w:w="9363" w:type="dxa"/>
            <w:gridSpan w:val="3"/>
            <w:shd w:val="clear" w:color="auto" w:fill="auto"/>
          </w:tcPr>
          <w:p w14:paraId="0523EF92" w14:textId="6E26FE9C" w:rsidR="003A606E" w:rsidRPr="00535038" w:rsidRDefault="003A606E" w:rsidP="00535038">
            <w:pPr>
              <w:pStyle w:val="berschrift3"/>
              <w:numPr>
                <w:ilvl w:val="0"/>
                <w:numId w:val="0"/>
              </w:numPr>
              <w:tabs>
                <w:tab w:val="left" w:pos="1392"/>
              </w:tabs>
              <w:spacing w:beforeLines="60" w:before="144" w:afterLines="60" w:after="144"/>
              <w:contextualSpacing w:val="0"/>
              <w:rPr>
                <w:sz w:val="22"/>
                <w:szCs w:val="22"/>
              </w:rPr>
            </w:pPr>
            <w:bookmarkStart w:id="133" w:name="_Toc185859455"/>
            <w:r w:rsidRPr="00535038">
              <w:rPr>
                <w:sz w:val="22"/>
                <w:szCs w:val="22"/>
              </w:rPr>
              <w:t>411</w:t>
            </w:r>
            <w:r w:rsidRPr="00535038">
              <w:rPr>
                <w:sz w:val="22"/>
                <w:szCs w:val="22"/>
              </w:rPr>
              <w:tab/>
              <w:t>Benützung fremder Grundstücke</w:t>
            </w:r>
            <w:r w:rsidR="00535038" w:rsidRPr="00535038">
              <w:rPr>
                <w:sz w:val="22"/>
                <w:szCs w:val="22"/>
              </w:rPr>
              <w:t>;</w:t>
            </w:r>
            <w:r w:rsidRPr="00535038">
              <w:rPr>
                <w:sz w:val="22"/>
                <w:szCs w:val="22"/>
              </w:rPr>
              <w:t xml:space="preserve"> Zu</w:t>
            </w:r>
            <w:r w:rsidR="00535038" w:rsidRPr="00535038">
              <w:rPr>
                <w:sz w:val="22"/>
                <w:szCs w:val="22"/>
              </w:rPr>
              <w:t>- und</w:t>
            </w:r>
            <w:r w:rsidRPr="00535038">
              <w:rPr>
                <w:sz w:val="22"/>
                <w:szCs w:val="22"/>
              </w:rPr>
              <w:t xml:space="preserve"> Ableitungen, Bauabfälle</w:t>
            </w:r>
            <w:r w:rsidR="00535038" w:rsidRPr="00535038">
              <w:rPr>
                <w:sz w:val="22"/>
                <w:szCs w:val="22"/>
              </w:rPr>
              <w:t>.</w:t>
            </w:r>
            <w:bookmarkEnd w:id="133"/>
          </w:p>
        </w:tc>
      </w:tr>
      <w:tr w:rsidR="00B01733" w:rsidRPr="00771E0D" w14:paraId="1FCC5381" w14:textId="77777777" w:rsidTr="00BA2263">
        <w:tc>
          <w:tcPr>
            <w:tcW w:w="9363" w:type="dxa"/>
            <w:gridSpan w:val="3"/>
            <w:shd w:val="clear" w:color="auto" w:fill="auto"/>
          </w:tcPr>
          <w:p w14:paraId="14DDE5FA" w14:textId="46EC256F" w:rsidR="00B01733" w:rsidRPr="00535038" w:rsidRDefault="00A25989" w:rsidP="004B6C17">
            <w:pPr>
              <w:pStyle w:val="berschrift2"/>
              <w:numPr>
                <w:ilvl w:val="0"/>
                <w:numId w:val="0"/>
              </w:numPr>
              <w:tabs>
                <w:tab w:val="left" w:pos="1407"/>
              </w:tabs>
              <w:spacing w:beforeLines="60" w:before="144" w:afterLines="60" w:after="144"/>
              <w:contextualSpacing w:val="0"/>
              <w:rPr>
                <w:smallCaps/>
                <w:sz w:val="22"/>
                <w:szCs w:val="22"/>
              </w:rPr>
            </w:pPr>
            <w:bookmarkStart w:id="134" w:name="_Toc91503876"/>
            <w:bookmarkStart w:id="135" w:name="_Toc197833760"/>
            <w:bookmarkStart w:id="136" w:name="_Toc185859456"/>
            <w:r w:rsidRPr="00535038">
              <w:rPr>
                <w:smallCaps/>
                <w:sz w:val="22"/>
                <w:szCs w:val="22"/>
              </w:rPr>
              <w:t>420</w:t>
            </w:r>
            <w:r w:rsidRPr="00535038">
              <w:rPr>
                <w:smallCaps/>
                <w:sz w:val="22"/>
                <w:szCs w:val="22"/>
              </w:rPr>
              <w:tab/>
            </w:r>
            <w:r w:rsidRPr="00535038">
              <w:rPr>
                <w:smallCaps/>
                <w:sz w:val="24"/>
                <w:szCs w:val="24"/>
              </w:rPr>
              <w:t>Benützung</w:t>
            </w:r>
            <w:r w:rsidR="00AB3B16" w:rsidRPr="00535038">
              <w:rPr>
                <w:smallCaps/>
                <w:sz w:val="24"/>
                <w:szCs w:val="24"/>
              </w:rPr>
              <w:t xml:space="preserve"> </w:t>
            </w:r>
            <w:r w:rsidRPr="00535038">
              <w:rPr>
                <w:smallCaps/>
                <w:sz w:val="24"/>
                <w:szCs w:val="24"/>
              </w:rPr>
              <w:t>fremder</w:t>
            </w:r>
            <w:r w:rsidR="00AB3B16" w:rsidRPr="00535038">
              <w:rPr>
                <w:smallCaps/>
                <w:sz w:val="24"/>
                <w:szCs w:val="24"/>
              </w:rPr>
              <w:t xml:space="preserve"> </w:t>
            </w:r>
            <w:bookmarkEnd w:id="134"/>
            <w:bookmarkEnd w:id="135"/>
            <w:r w:rsidRPr="00535038">
              <w:rPr>
                <w:smallCaps/>
                <w:sz w:val="24"/>
                <w:szCs w:val="24"/>
              </w:rPr>
              <w:t>Grundstücke</w:t>
            </w:r>
            <w:bookmarkEnd w:id="136"/>
          </w:p>
        </w:tc>
      </w:tr>
      <w:tr w:rsidR="003A606E" w:rsidRPr="00771E0D" w14:paraId="79C852EA" w14:textId="77777777" w:rsidTr="00BA2263">
        <w:tc>
          <w:tcPr>
            <w:tcW w:w="9363" w:type="dxa"/>
            <w:gridSpan w:val="3"/>
            <w:shd w:val="clear" w:color="auto" w:fill="auto"/>
          </w:tcPr>
          <w:p w14:paraId="7CAC51BA" w14:textId="124BF324" w:rsidR="003A606E" w:rsidRPr="00535038" w:rsidRDefault="003A606E" w:rsidP="007A0452">
            <w:pPr>
              <w:pStyle w:val="berschrift3"/>
              <w:numPr>
                <w:ilvl w:val="0"/>
                <w:numId w:val="0"/>
              </w:numPr>
              <w:tabs>
                <w:tab w:val="left" w:pos="1392"/>
              </w:tabs>
              <w:spacing w:beforeLines="60" w:before="144" w:afterLines="60" w:after="144"/>
              <w:contextualSpacing w:val="0"/>
              <w:rPr>
                <w:sz w:val="22"/>
                <w:szCs w:val="22"/>
              </w:rPr>
            </w:pPr>
            <w:bookmarkStart w:id="137" w:name="_Toc185859457"/>
            <w:r w:rsidRPr="00535038">
              <w:rPr>
                <w:sz w:val="22"/>
                <w:szCs w:val="22"/>
              </w:rPr>
              <w:t>421</w:t>
            </w:r>
            <w:r w:rsidRPr="00535038">
              <w:rPr>
                <w:sz w:val="22"/>
                <w:szCs w:val="22"/>
              </w:rPr>
              <w:tab/>
            </w:r>
            <w:r w:rsidR="007A0452">
              <w:rPr>
                <w:sz w:val="22"/>
                <w:szCs w:val="22"/>
              </w:rPr>
              <w:t>Kostenlose</w:t>
            </w:r>
            <w:r w:rsidRPr="00535038">
              <w:rPr>
                <w:sz w:val="22"/>
                <w:szCs w:val="22"/>
              </w:rPr>
              <w:t xml:space="preserve"> Benützung fremder Grundstücke</w:t>
            </w:r>
            <w:r w:rsidR="007A0452">
              <w:rPr>
                <w:sz w:val="22"/>
                <w:szCs w:val="22"/>
              </w:rPr>
              <w:t>.</w:t>
            </w:r>
            <w:bookmarkEnd w:id="137"/>
          </w:p>
        </w:tc>
      </w:tr>
      <w:tr w:rsidR="003A606E" w:rsidRPr="00771E0D" w14:paraId="6EADA55C" w14:textId="77777777" w:rsidTr="00BA2263">
        <w:tc>
          <w:tcPr>
            <w:tcW w:w="9363" w:type="dxa"/>
            <w:gridSpan w:val="3"/>
            <w:shd w:val="clear" w:color="auto" w:fill="auto"/>
          </w:tcPr>
          <w:p w14:paraId="776166B2" w14:textId="1B129F38" w:rsidR="003A606E" w:rsidRPr="007A0452" w:rsidRDefault="003A606E" w:rsidP="007A0452">
            <w:pPr>
              <w:pStyle w:val="berschrift3"/>
              <w:numPr>
                <w:ilvl w:val="0"/>
                <w:numId w:val="0"/>
              </w:numPr>
              <w:tabs>
                <w:tab w:val="left" w:pos="1392"/>
              </w:tabs>
              <w:spacing w:beforeLines="60" w:before="144" w:afterLines="60" w:after="144"/>
              <w:contextualSpacing w:val="0"/>
              <w:rPr>
                <w:sz w:val="22"/>
                <w:szCs w:val="22"/>
              </w:rPr>
            </w:pPr>
            <w:bookmarkStart w:id="138" w:name="_Toc185859458"/>
            <w:r w:rsidRPr="007A0452">
              <w:rPr>
                <w:sz w:val="22"/>
                <w:szCs w:val="22"/>
              </w:rPr>
              <w:t>422</w:t>
            </w:r>
            <w:r w:rsidRPr="007A0452">
              <w:rPr>
                <w:sz w:val="22"/>
                <w:szCs w:val="22"/>
              </w:rPr>
              <w:tab/>
            </w:r>
            <w:r w:rsidR="007A0452" w:rsidRPr="007A0452">
              <w:rPr>
                <w:sz w:val="22"/>
                <w:szCs w:val="22"/>
              </w:rPr>
              <w:t>Kostenpflichtige</w:t>
            </w:r>
            <w:r w:rsidRPr="007A0452">
              <w:rPr>
                <w:sz w:val="22"/>
                <w:szCs w:val="22"/>
              </w:rPr>
              <w:t xml:space="preserve"> Benützung fremder Grundstücke</w:t>
            </w:r>
            <w:r w:rsidR="007A0452" w:rsidRPr="007A0452">
              <w:rPr>
                <w:sz w:val="22"/>
                <w:szCs w:val="22"/>
              </w:rPr>
              <w:t>.</w:t>
            </w:r>
            <w:bookmarkEnd w:id="138"/>
          </w:p>
        </w:tc>
      </w:tr>
      <w:tr w:rsidR="007A0452" w:rsidRPr="00771E0D" w14:paraId="44E8E134" w14:textId="77777777" w:rsidTr="00BA2263">
        <w:tc>
          <w:tcPr>
            <w:tcW w:w="9363" w:type="dxa"/>
            <w:gridSpan w:val="3"/>
            <w:shd w:val="clear" w:color="auto" w:fill="auto"/>
          </w:tcPr>
          <w:p w14:paraId="1D82FB21" w14:textId="6F32032D" w:rsidR="007A0452" w:rsidRDefault="007A0452" w:rsidP="00A36DE1">
            <w:pPr>
              <w:pStyle w:val="berschrift3"/>
              <w:numPr>
                <w:ilvl w:val="0"/>
                <w:numId w:val="0"/>
              </w:numPr>
              <w:tabs>
                <w:tab w:val="left" w:pos="1392"/>
              </w:tabs>
              <w:spacing w:beforeLines="60" w:before="144" w:afterLines="60" w:after="144"/>
              <w:contextualSpacing w:val="0"/>
              <w:rPr>
                <w:i/>
              </w:rPr>
            </w:pPr>
            <w:bookmarkStart w:id="139" w:name="_Toc185859459"/>
            <w:r>
              <w:rPr>
                <w:sz w:val="22"/>
                <w:szCs w:val="22"/>
              </w:rPr>
              <w:t>423</w:t>
            </w:r>
            <w:r w:rsidRPr="007A0452">
              <w:rPr>
                <w:sz w:val="22"/>
                <w:szCs w:val="22"/>
              </w:rPr>
              <w:tab/>
            </w:r>
            <w:r w:rsidR="00A36DE1">
              <w:rPr>
                <w:sz w:val="22"/>
                <w:szCs w:val="22"/>
              </w:rPr>
              <w:t>Vom Bauherrn eingegangene oder ihm auferlegte Verpflichtungen</w:t>
            </w:r>
            <w:r w:rsidRPr="007A0452">
              <w:rPr>
                <w:sz w:val="22"/>
                <w:szCs w:val="22"/>
              </w:rPr>
              <w:t>.</w:t>
            </w:r>
            <w:bookmarkEnd w:id="139"/>
          </w:p>
        </w:tc>
      </w:tr>
      <w:tr w:rsidR="00B01733" w:rsidRPr="00771E0D" w14:paraId="29FC8257" w14:textId="77777777" w:rsidTr="00BA2263">
        <w:tc>
          <w:tcPr>
            <w:tcW w:w="9363" w:type="dxa"/>
            <w:gridSpan w:val="3"/>
            <w:shd w:val="clear" w:color="auto" w:fill="auto"/>
          </w:tcPr>
          <w:p w14:paraId="61E85B1E" w14:textId="1D1D09A2" w:rsidR="00B01733" w:rsidRPr="00A36DE1" w:rsidRDefault="00B01733" w:rsidP="004B6C17">
            <w:pPr>
              <w:pStyle w:val="berschrift2"/>
              <w:numPr>
                <w:ilvl w:val="0"/>
                <w:numId w:val="0"/>
              </w:numPr>
              <w:tabs>
                <w:tab w:val="left" w:pos="1407"/>
              </w:tabs>
              <w:spacing w:beforeLines="60" w:before="144" w:afterLines="60" w:after="144"/>
              <w:contextualSpacing w:val="0"/>
              <w:rPr>
                <w:smallCaps/>
                <w:sz w:val="22"/>
                <w:szCs w:val="22"/>
              </w:rPr>
            </w:pPr>
            <w:bookmarkStart w:id="140" w:name="_Toc91503877"/>
            <w:bookmarkStart w:id="141" w:name="_Toc197833761"/>
            <w:bookmarkStart w:id="142" w:name="_Toc185859460"/>
            <w:r w:rsidRPr="00A36DE1">
              <w:rPr>
                <w:smallCaps/>
                <w:sz w:val="22"/>
                <w:szCs w:val="22"/>
              </w:rPr>
              <w:t>430</w:t>
            </w:r>
            <w:r w:rsidRPr="00A36DE1">
              <w:rPr>
                <w:smallCaps/>
                <w:sz w:val="22"/>
                <w:szCs w:val="22"/>
              </w:rPr>
              <w:tab/>
            </w:r>
            <w:bookmarkEnd w:id="140"/>
            <w:bookmarkEnd w:id="141"/>
            <w:r w:rsidR="00A25989" w:rsidRPr="00A36DE1">
              <w:rPr>
                <w:smallCaps/>
                <w:sz w:val="24"/>
                <w:szCs w:val="24"/>
              </w:rPr>
              <w:t>Zuleitungen</w:t>
            </w:r>
            <w:bookmarkEnd w:id="142"/>
          </w:p>
        </w:tc>
      </w:tr>
      <w:tr w:rsidR="003A606E" w:rsidRPr="00771E0D" w14:paraId="28406075" w14:textId="77777777" w:rsidTr="00BA2263">
        <w:tc>
          <w:tcPr>
            <w:tcW w:w="9363" w:type="dxa"/>
            <w:gridSpan w:val="3"/>
            <w:shd w:val="clear" w:color="auto" w:fill="auto"/>
          </w:tcPr>
          <w:p w14:paraId="5721016C" w14:textId="0BF0CE67" w:rsidR="003A606E" w:rsidRPr="00A36DE1" w:rsidRDefault="003A606E" w:rsidP="004B6C17">
            <w:pPr>
              <w:pStyle w:val="berschrift3"/>
              <w:numPr>
                <w:ilvl w:val="0"/>
                <w:numId w:val="0"/>
              </w:numPr>
              <w:tabs>
                <w:tab w:val="left" w:pos="1392"/>
              </w:tabs>
              <w:spacing w:beforeLines="60" w:before="144" w:afterLines="60" w:after="144"/>
              <w:contextualSpacing w:val="0"/>
              <w:rPr>
                <w:sz w:val="22"/>
                <w:szCs w:val="22"/>
              </w:rPr>
            </w:pPr>
            <w:bookmarkStart w:id="143" w:name="_Toc185859461"/>
            <w:r w:rsidRPr="00A36DE1">
              <w:rPr>
                <w:sz w:val="22"/>
                <w:szCs w:val="22"/>
              </w:rPr>
              <w:t>431</w:t>
            </w:r>
            <w:r w:rsidRPr="00A36DE1">
              <w:rPr>
                <w:sz w:val="22"/>
                <w:szCs w:val="22"/>
              </w:rPr>
              <w:tab/>
              <w:t>Elektrizität zuführen</w:t>
            </w:r>
            <w:bookmarkEnd w:id="143"/>
          </w:p>
        </w:tc>
      </w:tr>
      <w:tr w:rsidR="003A606E" w:rsidRPr="00771E0D" w14:paraId="41215FAB" w14:textId="77777777" w:rsidTr="00BA2263">
        <w:tc>
          <w:tcPr>
            <w:tcW w:w="9363" w:type="dxa"/>
            <w:gridSpan w:val="3"/>
            <w:shd w:val="clear" w:color="auto" w:fill="auto"/>
          </w:tcPr>
          <w:p w14:paraId="2A8EBE25" w14:textId="3A360026" w:rsidR="003A606E" w:rsidRPr="006B4A3E" w:rsidRDefault="003A606E" w:rsidP="004B6C17">
            <w:pPr>
              <w:pStyle w:val="berschrift3"/>
              <w:numPr>
                <w:ilvl w:val="0"/>
                <w:numId w:val="0"/>
              </w:numPr>
              <w:tabs>
                <w:tab w:val="left" w:pos="1392"/>
              </w:tabs>
              <w:spacing w:beforeLines="60" w:before="144" w:afterLines="60" w:after="144"/>
              <w:contextualSpacing w:val="0"/>
              <w:rPr>
                <w:sz w:val="22"/>
                <w:szCs w:val="22"/>
              </w:rPr>
            </w:pPr>
            <w:bookmarkStart w:id="144" w:name="_Toc185859462"/>
            <w:r w:rsidRPr="006B4A3E">
              <w:rPr>
                <w:sz w:val="22"/>
                <w:szCs w:val="22"/>
              </w:rPr>
              <w:t>432</w:t>
            </w:r>
            <w:r w:rsidRPr="006B4A3E">
              <w:rPr>
                <w:sz w:val="22"/>
                <w:szCs w:val="22"/>
              </w:rPr>
              <w:tab/>
              <w:t>Trink- und Brauchwasser</w:t>
            </w:r>
            <w:r w:rsidR="003A34E7" w:rsidRPr="006B4A3E">
              <w:rPr>
                <w:sz w:val="22"/>
                <w:szCs w:val="22"/>
              </w:rPr>
              <w:t xml:space="preserve"> zuführen</w:t>
            </w:r>
            <w:r w:rsidR="006B4A3E">
              <w:rPr>
                <w:sz w:val="22"/>
                <w:szCs w:val="22"/>
              </w:rPr>
              <w:t>.</w:t>
            </w:r>
            <w:bookmarkEnd w:id="144"/>
          </w:p>
        </w:tc>
      </w:tr>
      <w:tr w:rsidR="003A606E" w:rsidRPr="00771E0D" w14:paraId="0066EEC3" w14:textId="77777777" w:rsidTr="00BA2263">
        <w:tc>
          <w:tcPr>
            <w:tcW w:w="9363" w:type="dxa"/>
            <w:gridSpan w:val="3"/>
            <w:shd w:val="clear" w:color="auto" w:fill="auto"/>
          </w:tcPr>
          <w:p w14:paraId="23334190" w14:textId="36661A90" w:rsidR="003A606E" w:rsidRPr="006B4A3E" w:rsidRDefault="003A606E" w:rsidP="004B6C17">
            <w:pPr>
              <w:pStyle w:val="berschrift3"/>
              <w:numPr>
                <w:ilvl w:val="0"/>
                <w:numId w:val="0"/>
              </w:numPr>
              <w:tabs>
                <w:tab w:val="left" w:pos="1392"/>
              </w:tabs>
              <w:spacing w:beforeLines="60" w:before="144" w:afterLines="60" w:after="144"/>
              <w:contextualSpacing w:val="0"/>
              <w:rPr>
                <w:sz w:val="22"/>
                <w:szCs w:val="22"/>
              </w:rPr>
            </w:pPr>
            <w:bookmarkStart w:id="145" w:name="_Toc185859463"/>
            <w:r w:rsidRPr="006B4A3E">
              <w:rPr>
                <w:sz w:val="22"/>
                <w:szCs w:val="22"/>
              </w:rPr>
              <w:t>433</w:t>
            </w:r>
            <w:r w:rsidRPr="006B4A3E">
              <w:rPr>
                <w:sz w:val="22"/>
                <w:szCs w:val="22"/>
              </w:rPr>
              <w:tab/>
              <w:t>Kommunikationsmittel zuführen oder einrichten</w:t>
            </w:r>
            <w:r w:rsidR="006B4A3E" w:rsidRPr="006B4A3E">
              <w:rPr>
                <w:sz w:val="22"/>
                <w:szCs w:val="22"/>
              </w:rPr>
              <w:t>.</w:t>
            </w:r>
            <w:bookmarkEnd w:id="145"/>
          </w:p>
        </w:tc>
      </w:tr>
      <w:tr w:rsidR="006B4A3E" w:rsidRPr="00771E0D" w14:paraId="64CC8CD5" w14:textId="77777777" w:rsidTr="00BA2263">
        <w:tc>
          <w:tcPr>
            <w:tcW w:w="9363" w:type="dxa"/>
            <w:gridSpan w:val="3"/>
            <w:shd w:val="clear" w:color="auto" w:fill="auto"/>
          </w:tcPr>
          <w:p w14:paraId="186E9165" w14:textId="5C32613F" w:rsidR="006B4A3E" w:rsidRDefault="006B4A3E" w:rsidP="006B4A3E">
            <w:pPr>
              <w:pStyle w:val="berschrift3"/>
              <w:numPr>
                <w:ilvl w:val="0"/>
                <w:numId w:val="0"/>
              </w:numPr>
              <w:tabs>
                <w:tab w:val="left" w:pos="1392"/>
              </w:tabs>
              <w:spacing w:beforeLines="60" w:before="144" w:afterLines="60" w:after="144"/>
              <w:contextualSpacing w:val="0"/>
              <w:rPr>
                <w:i/>
              </w:rPr>
            </w:pPr>
            <w:bookmarkStart w:id="146" w:name="_Toc185859464"/>
            <w:r w:rsidRPr="006B4A3E">
              <w:rPr>
                <w:sz w:val="22"/>
                <w:szCs w:val="22"/>
              </w:rPr>
              <w:t>43</w:t>
            </w:r>
            <w:r>
              <w:rPr>
                <w:sz w:val="22"/>
                <w:szCs w:val="22"/>
              </w:rPr>
              <w:t>4</w:t>
            </w:r>
            <w:r w:rsidRPr="006B4A3E">
              <w:rPr>
                <w:sz w:val="22"/>
                <w:szCs w:val="22"/>
              </w:rPr>
              <w:tab/>
            </w:r>
            <w:r>
              <w:rPr>
                <w:sz w:val="22"/>
                <w:szCs w:val="22"/>
              </w:rPr>
              <w:t>Druckluft</w:t>
            </w:r>
            <w:r w:rsidRPr="006B4A3E">
              <w:rPr>
                <w:sz w:val="22"/>
                <w:szCs w:val="22"/>
              </w:rPr>
              <w:t xml:space="preserve"> zuführen oder einrichten.</w:t>
            </w:r>
            <w:bookmarkEnd w:id="146"/>
          </w:p>
        </w:tc>
      </w:tr>
      <w:tr w:rsidR="003A606E" w:rsidRPr="00771E0D" w14:paraId="3B0762BF" w14:textId="77777777" w:rsidTr="00BA2263">
        <w:tc>
          <w:tcPr>
            <w:tcW w:w="9363" w:type="dxa"/>
            <w:gridSpan w:val="3"/>
            <w:shd w:val="clear" w:color="auto" w:fill="auto"/>
          </w:tcPr>
          <w:p w14:paraId="5843C5C8" w14:textId="5F23040E" w:rsidR="003A606E" w:rsidRPr="006B4A3E" w:rsidRDefault="006B4A3E" w:rsidP="004B6C17">
            <w:pPr>
              <w:pStyle w:val="berschrift3"/>
              <w:numPr>
                <w:ilvl w:val="0"/>
                <w:numId w:val="0"/>
              </w:numPr>
              <w:tabs>
                <w:tab w:val="left" w:pos="1392"/>
              </w:tabs>
              <w:spacing w:beforeLines="60" w:before="144" w:afterLines="60" w:after="144"/>
              <w:contextualSpacing w:val="0"/>
              <w:rPr>
                <w:sz w:val="22"/>
                <w:szCs w:val="22"/>
              </w:rPr>
            </w:pPr>
            <w:bookmarkStart w:id="147" w:name="_Toc185859465"/>
            <w:r w:rsidRPr="006B4A3E">
              <w:rPr>
                <w:sz w:val="22"/>
                <w:szCs w:val="22"/>
              </w:rPr>
              <w:t>435</w:t>
            </w:r>
            <w:r w:rsidRPr="006B4A3E">
              <w:rPr>
                <w:sz w:val="22"/>
                <w:szCs w:val="22"/>
              </w:rPr>
              <w:tab/>
            </w:r>
            <w:r w:rsidR="003A606E" w:rsidRPr="006B4A3E">
              <w:rPr>
                <w:sz w:val="22"/>
                <w:szCs w:val="22"/>
              </w:rPr>
              <w:t>Zuleitungen</w:t>
            </w:r>
            <w:bookmarkEnd w:id="147"/>
          </w:p>
        </w:tc>
      </w:tr>
      <w:tr w:rsidR="00A91EDE" w:rsidRPr="00A91EDE" w14:paraId="6DCF7D11" w14:textId="77777777" w:rsidTr="00BA2263">
        <w:tc>
          <w:tcPr>
            <w:tcW w:w="9363" w:type="dxa"/>
            <w:gridSpan w:val="3"/>
            <w:shd w:val="clear" w:color="auto" w:fill="auto"/>
          </w:tcPr>
          <w:p w14:paraId="1832BED4" w14:textId="78341A2C" w:rsidR="00B01733" w:rsidRPr="00EB6412" w:rsidRDefault="00B01733" w:rsidP="004B6C17">
            <w:pPr>
              <w:pStyle w:val="berschrift2"/>
              <w:numPr>
                <w:ilvl w:val="0"/>
                <w:numId w:val="0"/>
              </w:numPr>
              <w:tabs>
                <w:tab w:val="left" w:pos="1407"/>
              </w:tabs>
              <w:spacing w:beforeLines="60" w:before="144" w:afterLines="60" w:after="144"/>
              <w:contextualSpacing w:val="0"/>
              <w:rPr>
                <w:smallCaps/>
                <w:sz w:val="22"/>
                <w:szCs w:val="22"/>
                <w:highlight w:val="green"/>
              </w:rPr>
            </w:pPr>
            <w:bookmarkStart w:id="148" w:name="_Toc91503878"/>
            <w:bookmarkStart w:id="149" w:name="_Toc197833762"/>
            <w:bookmarkStart w:id="150" w:name="_Toc185859466"/>
            <w:r w:rsidRPr="00EB6412">
              <w:rPr>
                <w:smallCaps/>
                <w:sz w:val="22"/>
                <w:szCs w:val="22"/>
                <w:highlight w:val="green"/>
              </w:rPr>
              <w:t>440</w:t>
            </w:r>
            <w:r w:rsidRPr="00EB6412">
              <w:rPr>
                <w:smallCaps/>
                <w:sz w:val="22"/>
                <w:szCs w:val="22"/>
                <w:highlight w:val="green"/>
              </w:rPr>
              <w:tab/>
            </w:r>
            <w:r w:rsidR="00A25989" w:rsidRPr="00EB6412">
              <w:rPr>
                <w:smallCaps/>
                <w:sz w:val="24"/>
                <w:szCs w:val="24"/>
                <w:highlight w:val="green"/>
              </w:rPr>
              <w:t>Ableitungen</w:t>
            </w:r>
            <w:r w:rsidR="006219C1" w:rsidRPr="00EB6412">
              <w:rPr>
                <w:smallCaps/>
                <w:sz w:val="24"/>
                <w:szCs w:val="24"/>
                <w:highlight w:val="green"/>
              </w:rPr>
              <w:t xml:space="preserve">, </w:t>
            </w:r>
            <w:bookmarkEnd w:id="148"/>
            <w:bookmarkEnd w:id="149"/>
            <w:r w:rsidR="00A25989" w:rsidRPr="00EB6412">
              <w:rPr>
                <w:smallCaps/>
                <w:sz w:val="24"/>
                <w:szCs w:val="24"/>
                <w:highlight w:val="green"/>
              </w:rPr>
              <w:t>Bauabfälle</w:t>
            </w:r>
            <w:bookmarkEnd w:id="150"/>
          </w:p>
        </w:tc>
      </w:tr>
      <w:tr w:rsidR="00A91EDE" w:rsidRPr="00A91EDE" w14:paraId="08F41944" w14:textId="77777777" w:rsidTr="00BA2263">
        <w:tc>
          <w:tcPr>
            <w:tcW w:w="752" w:type="dxa"/>
            <w:shd w:val="clear" w:color="auto" w:fill="auto"/>
          </w:tcPr>
          <w:p w14:paraId="4BFDDBE7" w14:textId="77777777" w:rsidR="003C0F6F" w:rsidRPr="00EB6412" w:rsidRDefault="00313310" w:rsidP="004B6C17">
            <w:pPr>
              <w:pStyle w:val="Standardkursiv"/>
              <w:spacing w:beforeLines="60" w:before="144" w:afterLines="60" w:after="144"/>
              <w:jc w:val="right"/>
              <w:rPr>
                <w:i w:val="0"/>
                <w:highlight w:val="green"/>
              </w:rPr>
            </w:pPr>
            <w:r w:rsidRPr="00EB6412">
              <w:rPr>
                <w:i w:val="0"/>
                <w:highlight w:val="green"/>
              </w:rPr>
              <w:t>R</w:t>
            </w:r>
          </w:p>
        </w:tc>
        <w:tc>
          <w:tcPr>
            <w:tcW w:w="680" w:type="dxa"/>
            <w:shd w:val="clear" w:color="auto" w:fill="auto"/>
          </w:tcPr>
          <w:p w14:paraId="64EA07F4" w14:textId="77777777" w:rsidR="003C0F6F" w:rsidRPr="00EB6412" w:rsidRDefault="00313310" w:rsidP="004B6C17">
            <w:pPr>
              <w:pStyle w:val="Standardkursiv"/>
              <w:spacing w:beforeLines="60" w:before="144" w:afterLines="60" w:after="144"/>
              <w:rPr>
                <w:i w:val="0"/>
                <w:highlight w:val="green"/>
              </w:rPr>
            </w:pPr>
            <w:r w:rsidRPr="00EB6412">
              <w:rPr>
                <w:i w:val="0"/>
                <w:highlight w:val="green"/>
              </w:rPr>
              <w:t>.900</w:t>
            </w:r>
          </w:p>
        </w:tc>
        <w:tc>
          <w:tcPr>
            <w:tcW w:w="7931" w:type="dxa"/>
            <w:shd w:val="clear" w:color="auto" w:fill="auto"/>
          </w:tcPr>
          <w:p w14:paraId="7F69627C" w14:textId="6F0A1FE8" w:rsidR="000770A1" w:rsidRPr="00EB6412" w:rsidRDefault="000770A1" w:rsidP="004B6C17">
            <w:pPr>
              <w:pStyle w:val="Standardkursiv"/>
              <w:spacing w:beforeLines="60" w:before="144" w:afterLines="60" w:after="144"/>
              <w:rPr>
                <w:i w:val="0"/>
                <w:highlight w:val="green"/>
              </w:rPr>
            </w:pPr>
            <w:bookmarkStart w:id="151" w:name="_Hlk44502281"/>
            <w:r w:rsidRPr="00EB6412">
              <w:rPr>
                <w:i w:val="0"/>
                <w:highlight w:val="green"/>
              </w:rPr>
              <w:t xml:space="preserve">Wo nichts anderes vermerkt, sind die </w:t>
            </w:r>
            <w:r w:rsidR="00783971" w:rsidRPr="00EB6412">
              <w:rPr>
                <w:i w:val="0"/>
                <w:highlight w:val="green"/>
              </w:rPr>
              <w:t>Aufwendungen</w:t>
            </w:r>
            <w:r w:rsidRPr="00EB6412">
              <w:rPr>
                <w:i w:val="0"/>
                <w:highlight w:val="green"/>
              </w:rPr>
              <w:t xml:space="preserve"> in die Einheitspreise einzu</w:t>
            </w:r>
            <w:r w:rsidRPr="00EB6412">
              <w:rPr>
                <w:i w:val="0"/>
                <w:highlight w:val="green"/>
              </w:rPr>
              <w:softHyphen/>
              <w:t>rechnen</w:t>
            </w:r>
            <w:r w:rsidR="00CD438C" w:rsidRPr="00EB6412">
              <w:rPr>
                <w:i w:val="0"/>
                <w:highlight w:val="green"/>
              </w:rPr>
              <w:t xml:space="preserve">, </w:t>
            </w:r>
            <w:r w:rsidR="00CD438C" w:rsidRPr="00EB6412">
              <w:rPr>
                <w:bCs/>
                <w:i w:val="0"/>
                <w:highlight w:val="green"/>
              </w:rPr>
              <w:t xml:space="preserve">wie bspw. </w:t>
            </w:r>
            <w:r w:rsidR="009C7ECF" w:rsidRPr="00EB6412">
              <w:rPr>
                <w:bCs/>
                <w:i w:val="0"/>
                <w:highlight w:val="green"/>
              </w:rPr>
              <w:t>Verpackungsmaterialien</w:t>
            </w:r>
            <w:r w:rsidR="00CD438C" w:rsidRPr="00EB6412">
              <w:rPr>
                <w:bCs/>
                <w:i w:val="0"/>
                <w:highlight w:val="green"/>
              </w:rPr>
              <w:t>, häusliche Abfälle</w:t>
            </w:r>
            <w:bookmarkEnd w:id="151"/>
            <w:r w:rsidR="00FF1A7D" w:rsidRPr="00EB6412">
              <w:rPr>
                <w:i w:val="0"/>
                <w:highlight w:val="green"/>
              </w:rPr>
              <w:t>, etc.</w:t>
            </w:r>
          </w:p>
        </w:tc>
      </w:tr>
      <w:tr w:rsidR="00A91EDE" w:rsidRPr="00A91EDE" w14:paraId="3AEC4751" w14:textId="77777777" w:rsidTr="00BA2263">
        <w:tc>
          <w:tcPr>
            <w:tcW w:w="9363" w:type="dxa"/>
            <w:gridSpan w:val="3"/>
            <w:shd w:val="clear" w:color="auto" w:fill="auto"/>
          </w:tcPr>
          <w:p w14:paraId="75993A31" w14:textId="378B8264" w:rsidR="003A606E" w:rsidRPr="00EB6412" w:rsidRDefault="003A606E" w:rsidP="004B6C17">
            <w:pPr>
              <w:pStyle w:val="berschrift3"/>
              <w:numPr>
                <w:ilvl w:val="0"/>
                <w:numId w:val="0"/>
              </w:numPr>
              <w:tabs>
                <w:tab w:val="left" w:pos="1392"/>
              </w:tabs>
              <w:spacing w:beforeLines="60" w:before="144" w:afterLines="60" w:after="144"/>
              <w:contextualSpacing w:val="0"/>
              <w:rPr>
                <w:sz w:val="22"/>
                <w:szCs w:val="22"/>
                <w:highlight w:val="green"/>
              </w:rPr>
            </w:pPr>
            <w:bookmarkStart w:id="152" w:name="_Toc185859467"/>
            <w:r w:rsidRPr="00EB6412">
              <w:rPr>
                <w:sz w:val="22"/>
                <w:szCs w:val="22"/>
                <w:highlight w:val="green"/>
              </w:rPr>
              <w:t>441</w:t>
            </w:r>
            <w:r w:rsidRPr="00EB6412">
              <w:rPr>
                <w:sz w:val="22"/>
                <w:szCs w:val="22"/>
                <w:highlight w:val="green"/>
              </w:rPr>
              <w:tab/>
              <w:t>Abwässer behandeln und ableiten</w:t>
            </w:r>
            <w:r w:rsidR="00B10514" w:rsidRPr="00EB6412">
              <w:rPr>
                <w:sz w:val="22"/>
                <w:szCs w:val="22"/>
                <w:highlight w:val="green"/>
              </w:rPr>
              <w:t>.</w:t>
            </w:r>
            <w:bookmarkEnd w:id="152"/>
          </w:p>
          <w:p w14:paraId="1779E8FF" w14:textId="15B24F7E" w:rsidR="004C0393" w:rsidRPr="00EB6412" w:rsidRDefault="004C0393" w:rsidP="004C0393">
            <w:pPr>
              <w:rPr>
                <w:highlight w:val="green"/>
              </w:rPr>
            </w:pPr>
            <w:r w:rsidRPr="00EB6412">
              <w:rPr>
                <w:i/>
                <w:highlight w:val="green"/>
              </w:rPr>
              <w:t>Achtung: Wo kein Schlamm zu entsorgen ist, sind Abwässer keine Bauabfälle sondern gem</w:t>
            </w:r>
            <w:r w:rsidR="00C07566" w:rsidRPr="00EB6412">
              <w:rPr>
                <w:i/>
                <w:highlight w:val="green"/>
              </w:rPr>
              <w:t>äss</w:t>
            </w:r>
            <w:r w:rsidRPr="00EB6412">
              <w:rPr>
                <w:i/>
                <w:highlight w:val="green"/>
              </w:rPr>
              <w:t xml:space="preserve"> SIA431 zu behandeln</w:t>
            </w:r>
          </w:p>
        </w:tc>
      </w:tr>
      <w:tr w:rsidR="00A91EDE" w:rsidRPr="00A91EDE" w14:paraId="68623245" w14:textId="77777777" w:rsidTr="00BA2263">
        <w:tc>
          <w:tcPr>
            <w:tcW w:w="752" w:type="dxa"/>
            <w:shd w:val="clear" w:color="auto" w:fill="auto"/>
          </w:tcPr>
          <w:p w14:paraId="1578CF9C" w14:textId="77777777" w:rsidR="00CE13B5" w:rsidRPr="00EB6412" w:rsidRDefault="00CE13B5" w:rsidP="004B6C17">
            <w:pPr>
              <w:pStyle w:val="Erluterung1"/>
              <w:spacing w:beforeLines="60" w:before="144" w:afterLines="60" w:after="144"/>
              <w:rPr>
                <w:i w:val="0"/>
                <w:color w:val="auto"/>
                <w:highlight w:val="green"/>
              </w:rPr>
            </w:pPr>
          </w:p>
        </w:tc>
        <w:tc>
          <w:tcPr>
            <w:tcW w:w="680" w:type="dxa"/>
            <w:shd w:val="clear" w:color="auto" w:fill="auto"/>
          </w:tcPr>
          <w:p w14:paraId="56C15DB3" w14:textId="77777777" w:rsidR="00CE13B5" w:rsidRPr="00EB6412" w:rsidRDefault="00CE13B5" w:rsidP="004B6C17">
            <w:pPr>
              <w:pStyle w:val="Erluterung1"/>
              <w:spacing w:beforeLines="60" w:before="144" w:afterLines="60" w:after="144"/>
              <w:rPr>
                <w:i w:val="0"/>
                <w:color w:val="auto"/>
              </w:rPr>
            </w:pPr>
          </w:p>
        </w:tc>
        <w:tc>
          <w:tcPr>
            <w:tcW w:w="7931" w:type="dxa"/>
            <w:shd w:val="clear" w:color="auto" w:fill="auto"/>
          </w:tcPr>
          <w:p w14:paraId="5334878C" w14:textId="77777777" w:rsidR="00CE13B5" w:rsidRPr="00EB6412" w:rsidRDefault="00CE13B5" w:rsidP="00CE13B5">
            <w:pPr>
              <w:spacing w:beforeLines="60" w:before="144" w:afterLines="60" w:after="144"/>
              <w:rPr>
                <w:highlight w:val="green"/>
              </w:rPr>
            </w:pPr>
            <w:r w:rsidRPr="00EB6412">
              <w:rPr>
                <w:highlight w:val="green"/>
              </w:rPr>
              <w:t>Grundsätzliches:</w:t>
            </w:r>
          </w:p>
          <w:p w14:paraId="54959C60" w14:textId="77777777" w:rsidR="00CE13B5" w:rsidRPr="00EB6412" w:rsidRDefault="00CE13B5" w:rsidP="0071437F">
            <w:pPr>
              <w:numPr>
                <w:ilvl w:val="0"/>
                <w:numId w:val="5"/>
              </w:numPr>
              <w:spacing w:beforeLines="60" w:before="144" w:afterLines="60" w:after="144"/>
              <w:ind w:left="341" w:hanging="283"/>
              <w:rPr>
                <w:highlight w:val="green"/>
              </w:rPr>
            </w:pPr>
            <w:r w:rsidRPr="00EB6412">
              <w:rPr>
                <w:highlight w:val="green"/>
              </w:rPr>
              <w:t xml:space="preserve">Alle Leistungen der Unternehmung für die Ableitung und Entsorgung des Baustellenabwassers, inkl. periodischer Reinigung und Reinigung aller benützten Leitungen nach Abschluss der Bauarbeiten sowie allfällige Gebühren, sind in die Einheitspreise einzurechnen, sofern hierfür nicht separate Positionen ausgeschrieben sind. </w:t>
            </w:r>
          </w:p>
          <w:p w14:paraId="721A23B3" w14:textId="3788F620" w:rsidR="00566212" w:rsidRPr="00EB6412" w:rsidRDefault="00566212" w:rsidP="0071437F">
            <w:pPr>
              <w:numPr>
                <w:ilvl w:val="0"/>
                <w:numId w:val="5"/>
              </w:numPr>
              <w:spacing w:beforeLines="60" w:before="144" w:afterLines="60" w:after="144"/>
              <w:ind w:left="341" w:hanging="283"/>
              <w:rPr>
                <w:highlight w:val="green"/>
              </w:rPr>
            </w:pPr>
            <w:r w:rsidRPr="00EB6412">
              <w:rPr>
                <w:highlight w:val="green"/>
              </w:rPr>
              <w:t xml:space="preserve">Alle Leistungen der Unternehmung </w:t>
            </w:r>
            <w:r w:rsidR="00B65833" w:rsidRPr="00EB6412">
              <w:rPr>
                <w:highlight w:val="green"/>
              </w:rPr>
              <w:t>für die erforderlichen Eingaben an die Behörden zwecks Erlangung der erforderlichen Bewilligungen, insbesondere für Einleitungen in die Kanalisation oder Gewässer ist der Unternehmer ver</w:t>
            </w:r>
            <w:r w:rsidR="00B65833" w:rsidRPr="00EB6412">
              <w:rPr>
                <w:highlight w:val="green"/>
              </w:rPr>
              <w:lastRenderedPageBreak/>
              <w:t>antwortlich. Die hieraus entstehenden Aufwendungen sind in die Einheitspreise einzurechnen, sofern nicht spezifische Positionen im LV vorgesehen sind. Ohne ausdrückliche Zustimmung seitens der zuständigen ASTRA-Stellen darf kein Baustellenabwasser - egal welcher Art und Menge - in di</w:t>
            </w:r>
            <w:r w:rsidR="00281331" w:rsidRPr="00EB6412">
              <w:rPr>
                <w:highlight w:val="green"/>
              </w:rPr>
              <w:t>e Entwässerungsanlagen</w:t>
            </w:r>
            <w:r w:rsidR="00B65833" w:rsidRPr="00EB6412">
              <w:rPr>
                <w:highlight w:val="green"/>
              </w:rPr>
              <w:t xml:space="preserve"> eingeleitet werden.</w:t>
            </w:r>
            <w:r w:rsidRPr="00EB6412">
              <w:rPr>
                <w:highlight w:val="green"/>
              </w:rPr>
              <w:t xml:space="preserve"> </w:t>
            </w:r>
          </w:p>
          <w:p w14:paraId="574E0D54" w14:textId="27842006" w:rsidR="00CE13B5" w:rsidRPr="00EB6412" w:rsidRDefault="00CE13B5" w:rsidP="0071437F">
            <w:pPr>
              <w:numPr>
                <w:ilvl w:val="0"/>
                <w:numId w:val="5"/>
              </w:numPr>
              <w:spacing w:beforeLines="60" w:before="144" w:afterLines="60" w:after="144"/>
              <w:ind w:left="341" w:hanging="283"/>
              <w:rPr>
                <w:highlight w:val="green"/>
              </w:rPr>
            </w:pPr>
            <w:r w:rsidRPr="00EB6412">
              <w:rPr>
                <w:highlight w:val="green"/>
              </w:rPr>
              <w:t xml:space="preserve">Bei Unfällen mit boden- und wassergefährdenden Flüssigkeiten muss die </w:t>
            </w:r>
            <w:r w:rsidR="00490AF4" w:rsidRPr="00EB6412">
              <w:rPr>
                <w:highlight w:val="green"/>
              </w:rPr>
              <w:t xml:space="preserve">Bauleitung </w:t>
            </w:r>
            <w:r w:rsidRPr="00EB6412">
              <w:rPr>
                <w:highlight w:val="green"/>
              </w:rPr>
              <w:t>sofort benachrichtigt werden.</w:t>
            </w:r>
            <w:r w:rsidR="00626DCA" w:rsidRPr="00EB6412">
              <w:rPr>
                <w:highlight w:val="green"/>
              </w:rPr>
              <w:t xml:space="preserve"> Diese benachrichtigt nach Bedarf die Umweltbaubegleitung und die zuständige Fachstelle.</w:t>
            </w:r>
          </w:p>
        </w:tc>
      </w:tr>
      <w:tr w:rsidR="00A91EDE" w:rsidRPr="00A91EDE" w14:paraId="4CBFCBE7" w14:textId="77777777" w:rsidTr="00BA2263">
        <w:tc>
          <w:tcPr>
            <w:tcW w:w="752" w:type="dxa"/>
            <w:shd w:val="clear" w:color="auto" w:fill="auto"/>
          </w:tcPr>
          <w:p w14:paraId="1A2F6A58" w14:textId="5F02402C" w:rsidR="00B01733" w:rsidRPr="00EB6412" w:rsidRDefault="00B01733" w:rsidP="004B6C17">
            <w:pPr>
              <w:pStyle w:val="Erluterung1"/>
              <w:spacing w:beforeLines="60" w:before="144" w:afterLines="60" w:after="144"/>
              <w:rPr>
                <w:i w:val="0"/>
                <w:color w:val="auto"/>
                <w:highlight w:val="green"/>
              </w:rPr>
            </w:pPr>
          </w:p>
        </w:tc>
        <w:tc>
          <w:tcPr>
            <w:tcW w:w="680" w:type="dxa"/>
            <w:shd w:val="clear" w:color="auto" w:fill="auto"/>
          </w:tcPr>
          <w:p w14:paraId="280F6D50" w14:textId="77777777" w:rsidR="00B01733" w:rsidRPr="00EB6412" w:rsidRDefault="00B01733" w:rsidP="004B6C17">
            <w:pPr>
              <w:pStyle w:val="Erluterung1"/>
              <w:spacing w:beforeLines="60" w:before="144" w:afterLines="60" w:after="144"/>
              <w:rPr>
                <w:i w:val="0"/>
                <w:color w:val="auto"/>
              </w:rPr>
            </w:pPr>
          </w:p>
        </w:tc>
        <w:tc>
          <w:tcPr>
            <w:tcW w:w="7931" w:type="dxa"/>
            <w:shd w:val="clear" w:color="auto" w:fill="auto"/>
          </w:tcPr>
          <w:p w14:paraId="72E16A81" w14:textId="77777777" w:rsidR="00B01733" w:rsidRPr="00EB6412" w:rsidRDefault="00143166" w:rsidP="004B6C17">
            <w:pPr>
              <w:pStyle w:val="Erluterung1"/>
              <w:spacing w:beforeLines="60" w:before="144" w:afterLines="60" w:after="144"/>
              <w:rPr>
                <w:color w:val="auto"/>
                <w:highlight w:val="green"/>
              </w:rPr>
            </w:pPr>
            <w:r w:rsidRPr="00EB6412">
              <w:rPr>
                <w:color w:val="auto"/>
                <w:highlight w:val="green"/>
              </w:rPr>
              <w:t xml:space="preserve">Weitere </w:t>
            </w:r>
            <w:r w:rsidR="00B01733" w:rsidRPr="00EB6412">
              <w:rPr>
                <w:color w:val="auto"/>
                <w:highlight w:val="green"/>
              </w:rPr>
              <w:t>Angaben über Vorschriften, Bewilligungen, Massnahmen, Vorfluter etc.</w:t>
            </w:r>
          </w:p>
        </w:tc>
      </w:tr>
      <w:tr w:rsidR="00A91EDE" w:rsidRPr="00A91EDE" w14:paraId="261BC0BF" w14:textId="77777777" w:rsidTr="00BA2263">
        <w:tc>
          <w:tcPr>
            <w:tcW w:w="752" w:type="dxa"/>
            <w:shd w:val="clear" w:color="auto" w:fill="auto"/>
          </w:tcPr>
          <w:p w14:paraId="74FE2C44" w14:textId="77777777" w:rsidR="00B01733" w:rsidRPr="00EB6412" w:rsidRDefault="00B01733" w:rsidP="004B6C17">
            <w:pPr>
              <w:pStyle w:val="Standardkursiv"/>
              <w:spacing w:beforeLines="60" w:before="144" w:afterLines="60" w:after="144"/>
              <w:rPr>
                <w:i w:val="0"/>
                <w:highlight w:val="green"/>
              </w:rPr>
            </w:pPr>
          </w:p>
        </w:tc>
        <w:tc>
          <w:tcPr>
            <w:tcW w:w="680" w:type="dxa"/>
            <w:shd w:val="clear" w:color="auto" w:fill="auto"/>
          </w:tcPr>
          <w:p w14:paraId="55F51441" w14:textId="77777777" w:rsidR="00B01733" w:rsidRPr="00EB6412" w:rsidRDefault="00B01733" w:rsidP="004B6C17">
            <w:pPr>
              <w:pStyle w:val="Standardkursiv"/>
              <w:spacing w:beforeLines="60" w:before="144" w:afterLines="60" w:after="144"/>
              <w:rPr>
                <w:b/>
                <w:i w:val="0"/>
                <w:highlight w:val="green"/>
              </w:rPr>
            </w:pPr>
            <w:r w:rsidRPr="00EB6412">
              <w:rPr>
                <w:b/>
                <w:i w:val="0"/>
                <w:highlight w:val="green"/>
              </w:rPr>
              <w:t>.100</w:t>
            </w:r>
          </w:p>
        </w:tc>
        <w:tc>
          <w:tcPr>
            <w:tcW w:w="7931" w:type="dxa"/>
            <w:shd w:val="clear" w:color="auto" w:fill="auto"/>
          </w:tcPr>
          <w:p w14:paraId="3616DCA7" w14:textId="77777777" w:rsidR="00B01733" w:rsidRPr="00EB6412" w:rsidRDefault="00B01733" w:rsidP="004B6C17">
            <w:pPr>
              <w:pStyle w:val="Standardkursiv"/>
              <w:spacing w:beforeLines="60" w:before="144" w:afterLines="60" w:after="144"/>
              <w:rPr>
                <w:b/>
                <w:i w:val="0"/>
                <w:highlight w:val="green"/>
              </w:rPr>
            </w:pPr>
            <w:r w:rsidRPr="00EB6412">
              <w:rPr>
                <w:b/>
                <w:i w:val="0"/>
                <w:highlight w:val="green"/>
              </w:rPr>
              <w:t>Regenwasser und Reinabwasser</w:t>
            </w:r>
            <w:r w:rsidR="00B10514" w:rsidRPr="00EB6412">
              <w:rPr>
                <w:b/>
                <w:i w:val="0"/>
                <w:highlight w:val="green"/>
              </w:rPr>
              <w:t>.</w:t>
            </w:r>
          </w:p>
        </w:tc>
      </w:tr>
      <w:tr w:rsidR="00A91EDE" w:rsidRPr="00A91EDE" w14:paraId="46E5C454" w14:textId="77777777" w:rsidTr="00BA2263">
        <w:tc>
          <w:tcPr>
            <w:tcW w:w="752" w:type="dxa"/>
            <w:shd w:val="clear" w:color="auto" w:fill="auto"/>
          </w:tcPr>
          <w:p w14:paraId="11BE1D35" w14:textId="77777777" w:rsidR="00B01733" w:rsidRPr="00EB6412" w:rsidRDefault="00B01733" w:rsidP="004B6C17">
            <w:pPr>
              <w:pStyle w:val="Standardkursiv"/>
              <w:spacing w:beforeLines="60" w:before="144" w:afterLines="60" w:after="144"/>
              <w:rPr>
                <w:i w:val="0"/>
                <w:highlight w:val="green"/>
              </w:rPr>
            </w:pPr>
          </w:p>
        </w:tc>
        <w:tc>
          <w:tcPr>
            <w:tcW w:w="680" w:type="dxa"/>
            <w:shd w:val="clear" w:color="auto" w:fill="auto"/>
          </w:tcPr>
          <w:p w14:paraId="4573281C" w14:textId="77777777" w:rsidR="00B01733" w:rsidRPr="00EB6412" w:rsidRDefault="00B01733" w:rsidP="004B6C17">
            <w:pPr>
              <w:pStyle w:val="Standardkursiv"/>
              <w:spacing w:beforeLines="60" w:before="144" w:afterLines="60" w:after="144"/>
              <w:rPr>
                <w:b/>
                <w:i w:val="0"/>
                <w:highlight w:val="green"/>
              </w:rPr>
            </w:pPr>
            <w:r w:rsidRPr="00EB6412">
              <w:rPr>
                <w:b/>
                <w:i w:val="0"/>
                <w:highlight w:val="green"/>
              </w:rPr>
              <w:t>.110</w:t>
            </w:r>
          </w:p>
        </w:tc>
        <w:tc>
          <w:tcPr>
            <w:tcW w:w="7931" w:type="dxa"/>
            <w:shd w:val="clear" w:color="auto" w:fill="auto"/>
          </w:tcPr>
          <w:p w14:paraId="410CFC95" w14:textId="77777777" w:rsidR="00D80418" w:rsidRPr="00EB6412" w:rsidRDefault="00B01733" w:rsidP="0029703F">
            <w:pPr>
              <w:spacing w:beforeLines="60" w:before="144" w:afterLines="60" w:after="144"/>
              <w:rPr>
                <w:b/>
                <w:highlight w:val="green"/>
              </w:rPr>
            </w:pPr>
            <w:r w:rsidRPr="00EB6412">
              <w:rPr>
                <w:b/>
                <w:highlight w:val="green"/>
              </w:rPr>
              <w:t>Vorgaben</w:t>
            </w:r>
            <w:r w:rsidR="00B10514" w:rsidRPr="00EB6412">
              <w:rPr>
                <w:b/>
                <w:highlight w:val="green"/>
              </w:rPr>
              <w:t>.</w:t>
            </w:r>
          </w:p>
          <w:p w14:paraId="6DD69A4D" w14:textId="51E4B5A0" w:rsidR="0029703F" w:rsidRPr="00EB6412" w:rsidRDefault="0029703F" w:rsidP="0029703F">
            <w:pPr>
              <w:spacing w:beforeLines="60" w:before="144" w:afterLines="60" w:after="144"/>
              <w:rPr>
                <w:highlight w:val="green"/>
              </w:rPr>
            </w:pPr>
            <w:r w:rsidRPr="00EB6412">
              <w:rPr>
                <w:highlight w:val="green"/>
              </w:rPr>
              <w:t>Regen- und Sauberwasser kann in den Vorfluter abgeleitet bzw. versickert werden. Dabei sind die einschlägigen Bestimmungen des Gewässerschutzes einzuhalten</w:t>
            </w:r>
            <w:r w:rsidR="00281331" w:rsidRPr="00EB6412">
              <w:rPr>
                <w:highlight w:val="green"/>
              </w:rPr>
              <w:t>.</w:t>
            </w:r>
          </w:p>
          <w:p w14:paraId="7543D8EC" w14:textId="29F9685D" w:rsidR="00B01733" w:rsidRPr="00EB6412" w:rsidRDefault="0029703F" w:rsidP="004B6C17">
            <w:pPr>
              <w:pStyle w:val="Standardkursiv"/>
              <w:spacing w:beforeLines="60" w:before="144" w:afterLines="60" w:after="144"/>
              <w:rPr>
                <w:i w:val="0"/>
                <w:sz w:val="16"/>
                <w:szCs w:val="16"/>
                <w:highlight w:val="green"/>
              </w:rPr>
            </w:pPr>
            <w:r w:rsidRPr="00EB6412">
              <w:rPr>
                <w:i w:val="0"/>
                <w:highlight w:val="green"/>
              </w:rPr>
              <w:t>Es ist darauf zu achten, dass eine ordnungsgemässe Entwässerung jederzeit unabhängig vom Bauzustand gewährleistet ist (Oberflächen und Kanalisation).</w:t>
            </w:r>
          </w:p>
        </w:tc>
      </w:tr>
      <w:tr w:rsidR="00A91EDE" w:rsidRPr="00A91EDE" w14:paraId="090CACF7" w14:textId="77777777" w:rsidTr="00BA2263">
        <w:tc>
          <w:tcPr>
            <w:tcW w:w="752" w:type="dxa"/>
            <w:shd w:val="clear" w:color="auto" w:fill="auto"/>
          </w:tcPr>
          <w:p w14:paraId="77A9A83F" w14:textId="77777777" w:rsidR="00B01733" w:rsidRPr="00EB6412" w:rsidRDefault="00B01733" w:rsidP="004B6C17">
            <w:pPr>
              <w:spacing w:beforeLines="60" w:before="144" w:afterLines="60" w:after="144"/>
              <w:rPr>
                <w:highlight w:val="green"/>
              </w:rPr>
            </w:pPr>
          </w:p>
        </w:tc>
        <w:tc>
          <w:tcPr>
            <w:tcW w:w="680" w:type="dxa"/>
            <w:shd w:val="clear" w:color="auto" w:fill="auto"/>
          </w:tcPr>
          <w:p w14:paraId="42A88201" w14:textId="77777777" w:rsidR="00B01733" w:rsidRPr="00EB6412" w:rsidRDefault="00B01733" w:rsidP="004B6C17">
            <w:pPr>
              <w:pStyle w:val="Standardkursiv"/>
              <w:spacing w:beforeLines="60" w:before="144" w:afterLines="60" w:after="144"/>
              <w:rPr>
                <w:b/>
                <w:i w:val="0"/>
                <w:highlight w:val="green"/>
              </w:rPr>
            </w:pPr>
            <w:r w:rsidRPr="00EB6412">
              <w:rPr>
                <w:b/>
                <w:i w:val="0"/>
                <w:highlight w:val="green"/>
              </w:rPr>
              <w:t>.120</w:t>
            </w:r>
          </w:p>
        </w:tc>
        <w:tc>
          <w:tcPr>
            <w:tcW w:w="7931" w:type="dxa"/>
            <w:shd w:val="clear" w:color="auto" w:fill="auto"/>
          </w:tcPr>
          <w:p w14:paraId="559049C9" w14:textId="1953DB33" w:rsidR="00B01733" w:rsidRPr="00EB6412" w:rsidRDefault="00B01733" w:rsidP="004B6C17">
            <w:pPr>
              <w:pStyle w:val="Standardkursiv"/>
              <w:spacing w:beforeLines="60" w:before="144" w:afterLines="60" w:after="144"/>
              <w:rPr>
                <w:i w:val="0"/>
                <w:highlight w:val="green"/>
              </w:rPr>
            </w:pPr>
            <w:r w:rsidRPr="00EB6412">
              <w:rPr>
                <w:b/>
                <w:i w:val="0"/>
                <w:highlight w:val="green"/>
              </w:rPr>
              <w:t>Massnahmen</w:t>
            </w:r>
            <w:r w:rsidR="00B10514" w:rsidRPr="00EB6412">
              <w:rPr>
                <w:b/>
                <w:i w:val="0"/>
                <w:highlight w:val="green"/>
              </w:rPr>
              <w:t>.</w:t>
            </w:r>
          </w:p>
          <w:p w14:paraId="1B6B93AA" w14:textId="092618C1" w:rsidR="00FE33E2" w:rsidRPr="00EB6412" w:rsidRDefault="00FE33E2" w:rsidP="00281331">
            <w:pPr>
              <w:widowControl w:val="0"/>
              <w:tabs>
                <w:tab w:val="clear" w:pos="7460"/>
                <w:tab w:val="left" w:pos="7571"/>
              </w:tabs>
              <w:autoSpaceDE w:val="0"/>
              <w:autoSpaceDN w:val="0"/>
              <w:spacing w:before="0"/>
              <w:ind w:right="144"/>
              <w:rPr>
                <w:i/>
                <w:highlight w:val="green"/>
              </w:rPr>
            </w:pPr>
            <w:r w:rsidRPr="00EB6412">
              <w:rPr>
                <w:highlight w:val="green"/>
              </w:rPr>
              <w:t>Sämtliche Einrichtungen für die Ableitung und Behandlung der Wässer sowie für den Schutz von Grundwasser und oberirdischen Gewässern müssen bei Baubeginn installiert und in Betrieb sein. Der Unternehmer ist verantwortlich für das Einrichten und Betreiben der Anlagen. Er sorgt für die tägliche Funktionskontrolle. Vor der Ableitung in d</w:t>
            </w:r>
            <w:r w:rsidR="00281331" w:rsidRPr="00EB6412">
              <w:rPr>
                <w:highlight w:val="green"/>
              </w:rPr>
              <w:t xml:space="preserve">en </w:t>
            </w:r>
            <w:r w:rsidRPr="00EB6412">
              <w:rPr>
                <w:highlight w:val="green"/>
              </w:rPr>
              <w:t>Vorflut</w:t>
            </w:r>
            <w:r w:rsidR="00281331" w:rsidRPr="00EB6412">
              <w:rPr>
                <w:highlight w:val="green"/>
              </w:rPr>
              <w:t>er</w:t>
            </w:r>
            <w:r w:rsidRPr="00EB6412">
              <w:rPr>
                <w:highlight w:val="green"/>
              </w:rPr>
              <w:t xml:space="preserve"> ist der Nachweis der Sauberkeit in einem Kontrollbecken zu erbringen. Bei Nichteinhaltung der Grenzwerte ist das Wasser analog </w:t>
            </w:r>
            <w:r w:rsidR="00A06848" w:rsidRPr="00EB6412">
              <w:rPr>
                <w:highlight w:val="green"/>
              </w:rPr>
              <w:t xml:space="preserve">des </w:t>
            </w:r>
            <w:r w:rsidRPr="00EB6412">
              <w:rPr>
                <w:highlight w:val="green"/>
              </w:rPr>
              <w:t>Schmutzwasser</w:t>
            </w:r>
            <w:r w:rsidR="00B65833" w:rsidRPr="00EB6412">
              <w:rPr>
                <w:highlight w:val="green"/>
              </w:rPr>
              <w:t>s</w:t>
            </w:r>
            <w:r w:rsidRPr="00EB6412">
              <w:rPr>
                <w:highlight w:val="green"/>
              </w:rPr>
              <w:t xml:space="preserve"> zu reinigen.</w:t>
            </w:r>
          </w:p>
        </w:tc>
      </w:tr>
      <w:tr w:rsidR="00A91EDE" w:rsidRPr="00A91EDE" w14:paraId="75EBC2F3" w14:textId="77777777" w:rsidTr="00BA2263">
        <w:tc>
          <w:tcPr>
            <w:tcW w:w="752" w:type="dxa"/>
            <w:shd w:val="clear" w:color="auto" w:fill="auto"/>
          </w:tcPr>
          <w:p w14:paraId="465428CB" w14:textId="77777777" w:rsidR="00B01733" w:rsidRPr="00EB6412" w:rsidRDefault="00B01733" w:rsidP="004B6C17">
            <w:pPr>
              <w:pStyle w:val="Standardkursiv"/>
              <w:spacing w:beforeLines="60" w:before="144" w:afterLines="60" w:after="144"/>
              <w:rPr>
                <w:i w:val="0"/>
                <w:highlight w:val="green"/>
              </w:rPr>
            </w:pPr>
          </w:p>
        </w:tc>
        <w:tc>
          <w:tcPr>
            <w:tcW w:w="680" w:type="dxa"/>
            <w:shd w:val="clear" w:color="auto" w:fill="auto"/>
          </w:tcPr>
          <w:p w14:paraId="25ADBBE7" w14:textId="77777777" w:rsidR="00B01733" w:rsidRPr="00EB6412" w:rsidRDefault="00B01733" w:rsidP="004B6C17">
            <w:pPr>
              <w:pStyle w:val="Standardkursiv"/>
              <w:spacing w:beforeLines="60" w:before="144" w:afterLines="60" w:after="144"/>
              <w:rPr>
                <w:b/>
                <w:i w:val="0"/>
                <w:highlight w:val="green"/>
              </w:rPr>
            </w:pPr>
            <w:r w:rsidRPr="00EB6412">
              <w:rPr>
                <w:b/>
                <w:i w:val="0"/>
                <w:highlight w:val="green"/>
              </w:rPr>
              <w:t>.130</w:t>
            </w:r>
          </w:p>
        </w:tc>
        <w:tc>
          <w:tcPr>
            <w:tcW w:w="7931" w:type="dxa"/>
            <w:shd w:val="clear" w:color="auto" w:fill="auto"/>
          </w:tcPr>
          <w:p w14:paraId="150E63B0" w14:textId="43901F04" w:rsidR="00B01733" w:rsidRPr="00EB6412" w:rsidRDefault="00B01733" w:rsidP="00334A90">
            <w:pPr>
              <w:pStyle w:val="Standardkursiv"/>
              <w:spacing w:beforeLines="60" w:before="144" w:afterLines="60" w:after="144"/>
              <w:rPr>
                <w:i w:val="0"/>
                <w:highlight w:val="green"/>
              </w:rPr>
            </w:pPr>
            <w:r w:rsidRPr="00EB6412">
              <w:rPr>
                <w:b/>
                <w:i w:val="0"/>
                <w:highlight w:val="green"/>
              </w:rPr>
              <w:t xml:space="preserve">Behandeln und </w:t>
            </w:r>
            <w:r w:rsidR="00B92516" w:rsidRPr="00EB6412">
              <w:rPr>
                <w:b/>
                <w:i w:val="0"/>
                <w:highlight w:val="green"/>
              </w:rPr>
              <w:t>a</w:t>
            </w:r>
            <w:r w:rsidRPr="00EB6412">
              <w:rPr>
                <w:b/>
                <w:i w:val="0"/>
                <w:highlight w:val="green"/>
              </w:rPr>
              <w:t>bleiten</w:t>
            </w:r>
            <w:r w:rsidR="00B10514" w:rsidRPr="00EB6412">
              <w:rPr>
                <w:b/>
                <w:i w:val="0"/>
                <w:highlight w:val="green"/>
              </w:rPr>
              <w:t>.</w:t>
            </w:r>
          </w:p>
          <w:p w14:paraId="64131773" w14:textId="63F9CC35" w:rsidR="00FE33E2" w:rsidRPr="00EB6412" w:rsidRDefault="00FE33E2" w:rsidP="00FE33E2">
            <w:pPr>
              <w:pStyle w:val="Standardkursiv"/>
              <w:spacing w:beforeLines="60" w:before="144" w:afterLines="60" w:after="144"/>
              <w:rPr>
                <w:i w:val="0"/>
                <w:highlight w:val="green"/>
              </w:rPr>
            </w:pPr>
            <w:r w:rsidRPr="00EB6412">
              <w:rPr>
                <w:i w:val="0"/>
                <w:highlight w:val="green"/>
              </w:rPr>
              <w:t>Regenwasser und Reinabwasser sind zu</w:t>
            </w:r>
            <w:r w:rsidR="00281331" w:rsidRPr="00EB6412">
              <w:rPr>
                <w:i w:val="0"/>
                <w:highlight w:val="green"/>
              </w:rPr>
              <w:t>m</w:t>
            </w:r>
            <w:r w:rsidRPr="00EB6412">
              <w:rPr>
                <w:i w:val="0"/>
                <w:highlight w:val="green"/>
              </w:rPr>
              <w:t xml:space="preserve"> Vorflut</w:t>
            </w:r>
            <w:r w:rsidR="00281331" w:rsidRPr="00EB6412">
              <w:rPr>
                <w:i w:val="0"/>
                <w:highlight w:val="green"/>
              </w:rPr>
              <w:t>er</w:t>
            </w:r>
            <w:r w:rsidRPr="00EB6412">
              <w:rPr>
                <w:i w:val="0"/>
                <w:highlight w:val="green"/>
              </w:rPr>
              <w:t xml:space="preserve"> so abzuleiten, dass sie auf ihrem Weg dorthin nicht verschmutzt werden.</w:t>
            </w:r>
          </w:p>
          <w:p w14:paraId="4B777FAD" w14:textId="07B92163" w:rsidR="00FE33E2" w:rsidRPr="00EB6412" w:rsidRDefault="00FE33E2" w:rsidP="00FE33E2">
            <w:pPr>
              <w:pStyle w:val="Standardkursiv"/>
              <w:spacing w:beforeLines="60" w:before="144" w:afterLines="60" w:after="144"/>
              <w:rPr>
                <w:i w:val="0"/>
                <w:highlight w:val="green"/>
              </w:rPr>
            </w:pPr>
            <w:r w:rsidRPr="00EB6412">
              <w:rPr>
                <w:i w:val="0"/>
                <w:highlight w:val="green"/>
              </w:rPr>
              <w:t xml:space="preserve">Das Wasser </w:t>
            </w:r>
            <w:r w:rsidR="00304353" w:rsidRPr="00EB6412">
              <w:rPr>
                <w:i w:val="0"/>
                <w:highlight w:val="green"/>
              </w:rPr>
              <w:t xml:space="preserve">von </w:t>
            </w:r>
            <w:r w:rsidRPr="00EB6412">
              <w:rPr>
                <w:i w:val="0"/>
                <w:highlight w:val="green"/>
              </w:rPr>
              <w:t>Grundwasserabsenkung</w:t>
            </w:r>
            <w:r w:rsidR="00304353" w:rsidRPr="00EB6412">
              <w:rPr>
                <w:i w:val="0"/>
                <w:highlight w:val="green"/>
              </w:rPr>
              <w:t>en oder Quellfassungen</w:t>
            </w:r>
            <w:r w:rsidRPr="00EB6412">
              <w:rPr>
                <w:i w:val="0"/>
                <w:highlight w:val="green"/>
              </w:rPr>
              <w:t xml:space="preserve"> ist in getrennten Leitungen zum Kontrollbecken der Behandlungsanlage zu leiten und nicht mit dem Baustellenabwasser zu vermischen. Insbesondere ist sicherzustellen, dass Baugrubenwasser nicht den Filterbrunnen zufliessen kann.</w:t>
            </w:r>
          </w:p>
          <w:p w14:paraId="4269F513" w14:textId="1AB837F5" w:rsidR="00FE33E2" w:rsidRPr="00EB6412" w:rsidRDefault="00FE33E2" w:rsidP="00281331">
            <w:pPr>
              <w:pStyle w:val="Standardkursiv"/>
              <w:spacing w:beforeLines="60" w:before="144" w:afterLines="60" w:after="144"/>
              <w:rPr>
                <w:i w:val="0"/>
                <w:highlight w:val="green"/>
              </w:rPr>
            </w:pPr>
            <w:r w:rsidRPr="00EB6412">
              <w:rPr>
                <w:i w:val="0"/>
                <w:highlight w:val="green"/>
              </w:rPr>
              <w:t>Sofern die Qualität des Wassers ausreichend ist, wird das saubere Reinabwasser über einen Bypass an der Behandlungsanlage des Baustel</w:t>
            </w:r>
            <w:r w:rsidR="008B3FFA" w:rsidRPr="00EB6412">
              <w:rPr>
                <w:i w:val="0"/>
                <w:highlight w:val="green"/>
              </w:rPr>
              <w:t>lenabwassers vorbeige</w:t>
            </w:r>
            <w:r w:rsidRPr="00EB6412">
              <w:rPr>
                <w:i w:val="0"/>
                <w:highlight w:val="green"/>
              </w:rPr>
              <w:t>führt und direkt in d</w:t>
            </w:r>
            <w:r w:rsidR="00281331" w:rsidRPr="00EB6412">
              <w:rPr>
                <w:i w:val="0"/>
                <w:highlight w:val="green"/>
              </w:rPr>
              <w:t>en</w:t>
            </w:r>
            <w:r w:rsidRPr="00EB6412">
              <w:rPr>
                <w:i w:val="0"/>
                <w:highlight w:val="green"/>
              </w:rPr>
              <w:t xml:space="preserve"> Vorflut</w:t>
            </w:r>
            <w:r w:rsidR="00281331" w:rsidRPr="00EB6412">
              <w:rPr>
                <w:i w:val="0"/>
                <w:highlight w:val="green"/>
              </w:rPr>
              <w:t>er</w:t>
            </w:r>
            <w:r w:rsidRPr="00EB6412">
              <w:rPr>
                <w:i w:val="0"/>
                <w:highlight w:val="green"/>
              </w:rPr>
              <w:t xml:space="preserve"> geleitet.</w:t>
            </w:r>
          </w:p>
        </w:tc>
      </w:tr>
      <w:tr w:rsidR="00A91EDE" w:rsidRPr="00A91EDE" w14:paraId="65BF11D9" w14:textId="77777777" w:rsidTr="00BA2263">
        <w:tc>
          <w:tcPr>
            <w:tcW w:w="752" w:type="dxa"/>
            <w:shd w:val="clear" w:color="auto" w:fill="auto"/>
          </w:tcPr>
          <w:p w14:paraId="70A2D771" w14:textId="77777777" w:rsidR="00B01733" w:rsidRPr="00EB6412" w:rsidRDefault="00B01733" w:rsidP="004B6C17">
            <w:pPr>
              <w:spacing w:beforeLines="60" w:before="144" w:afterLines="60" w:after="144"/>
              <w:rPr>
                <w:highlight w:val="green"/>
              </w:rPr>
            </w:pPr>
          </w:p>
        </w:tc>
        <w:tc>
          <w:tcPr>
            <w:tcW w:w="680" w:type="dxa"/>
            <w:shd w:val="clear" w:color="auto" w:fill="auto"/>
          </w:tcPr>
          <w:p w14:paraId="322FEAEF" w14:textId="77777777" w:rsidR="00B01733" w:rsidRPr="00EB6412" w:rsidRDefault="00B01733" w:rsidP="004B6C17">
            <w:pPr>
              <w:pStyle w:val="Standardkursiv"/>
              <w:spacing w:beforeLines="60" w:before="144" w:afterLines="60" w:after="144"/>
              <w:rPr>
                <w:b/>
                <w:i w:val="0"/>
                <w:highlight w:val="green"/>
              </w:rPr>
            </w:pPr>
            <w:r w:rsidRPr="00EB6412">
              <w:rPr>
                <w:b/>
                <w:i w:val="0"/>
                <w:highlight w:val="green"/>
              </w:rPr>
              <w:t>.140</w:t>
            </w:r>
          </w:p>
        </w:tc>
        <w:tc>
          <w:tcPr>
            <w:tcW w:w="7931" w:type="dxa"/>
            <w:shd w:val="clear" w:color="auto" w:fill="auto"/>
          </w:tcPr>
          <w:p w14:paraId="7354A76A" w14:textId="51532878" w:rsidR="00B01733" w:rsidRPr="00EB6412" w:rsidRDefault="00B01733" w:rsidP="00334A90">
            <w:pPr>
              <w:pStyle w:val="Standardkursiv"/>
              <w:spacing w:beforeLines="60" w:before="144" w:afterLines="60" w:after="144"/>
              <w:rPr>
                <w:i w:val="0"/>
                <w:highlight w:val="green"/>
              </w:rPr>
            </w:pPr>
            <w:r w:rsidRPr="00EB6412">
              <w:rPr>
                <w:b/>
                <w:i w:val="0"/>
                <w:highlight w:val="green"/>
              </w:rPr>
              <w:t>Kontrollen, Prüfungen</w:t>
            </w:r>
            <w:r w:rsidR="00B10514" w:rsidRPr="00EB6412">
              <w:rPr>
                <w:b/>
                <w:i w:val="0"/>
                <w:highlight w:val="green"/>
              </w:rPr>
              <w:t>.</w:t>
            </w:r>
          </w:p>
          <w:p w14:paraId="11A7907C" w14:textId="77777777" w:rsidR="008B3FFA" w:rsidRPr="00EB6412" w:rsidRDefault="008B3FFA" w:rsidP="008B3FFA">
            <w:pPr>
              <w:pStyle w:val="Standardkursiv"/>
              <w:spacing w:beforeLines="60" w:before="144" w:afterLines="60" w:after="144"/>
              <w:rPr>
                <w:i w:val="0"/>
                <w:highlight w:val="green"/>
              </w:rPr>
            </w:pPr>
            <w:r w:rsidRPr="00EB6412">
              <w:rPr>
                <w:i w:val="0"/>
                <w:highlight w:val="green"/>
              </w:rPr>
              <w:t>Der Unternehmer sieht mindestens tägliche visuelle Kontrollen der Trübung an den Installationen vor, um zu gewährleisten, dass die Wasserableitungen einwandfrei funktionieren. Im Kontrollbecken sind kontinuierlich zu messen:</w:t>
            </w:r>
          </w:p>
          <w:p w14:paraId="645EAC01" w14:textId="77777777" w:rsidR="008B3FFA" w:rsidRPr="00EB6412" w:rsidRDefault="008B3FFA" w:rsidP="0071437F">
            <w:pPr>
              <w:pStyle w:val="Standardkursiv"/>
              <w:numPr>
                <w:ilvl w:val="1"/>
                <w:numId w:val="12"/>
              </w:numPr>
              <w:spacing w:beforeLines="60" w:before="144" w:afterLines="60" w:after="144"/>
              <w:ind w:left="341" w:hanging="246"/>
              <w:rPr>
                <w:i w:val="0"/>
                <w:highlight w:val="green"/>
              </w:rPr>
            </w:pPr>
            <w:r w:rsidRPr="00EB6412">
              <w:rPr>
                <w:i w:val="0"/>
                <w:highlight w:val="green"/>
              </w:rPr>
              <w:t>Durchflussmenge</w:t>
            </w:r>
          </w:p>
          <w:p w14:paraId="5971D51E" w14:textId="643AB2EF" w:rsidR="00F367A8" w:rsidRPr="00EB6412" w:rsidRDefault="008B3FFA" w:rsidP="0071437F">
            <w:pPr>
              <w:pStyle w:val="Standardkursiv"/>
              <w:numPr>
                <w:ilvl w:val="1"/>
                <w:numId w:val="12"/>
              </w:numPr>
              <w:spacing w:beforeLines="60" w:before="144" w:afterLines="60" w:after="144"/>
              <w:ind w:left="341" w:hanging="246"/>
              <w:rPr>
                <w:i w:val="0"/>
                <w:highlight w:val="green"/>
              </w:rPr>
            </w:pPr>
            <w:r w:rsidRPr="00EB6412">
              <w:rPr>
                <w:i w:val="0"/>
                <w:highlight w:val="green"/>
              </w:rPr>
              <w:t>Temperatur</w:t>
            </w:r>
          </w:p>
          <w:p w14:paraId="3AEF57BC" w14:textId="07CFB55B" w:rsidR="008A7E0E" w:rsidRPr="00EB6412" w:rsidRDefault="008B3FFA" w:rsidP="0071437F">
            <w:pPr>
              <w:pStyle w:val="Standardkursiv"/>
              <w:numPr>
                <w:ilvl w:val="1"/>
                <w:numId w:val="12"/>
              </w:numPr>
              <w:spacing w:beforeLines="60" w:before="144" w:afterLines="60" w:after="144"/>
              <w:ind w:left="341" w:hanging="246"/>
              <w:rPr>
                <w:i w:val="0"/>
                <w:highlight w:val="green"/>
              </w:rPr>
            </w:pPr>
            <w:r w:rsidRPr="00EB6412">
              <w:rPr>
                <w:i w:val="0"/>
                <w:highlight w:val="green"/>
              </w:rPr>
              <w:t>pH-Wert</w:t>
            </w:r>
          </w:p>
          <w:p w14:paraId="40077A09" w14:textId="498594D2" w:rsidR="008B3FFA" w:rsidRPr="00EB6412" w:rsidRDefault="00A32332" w:rsidP="008B3FFA">
            <w:pPr>
              <w:pStyle w:val="Standardkursiv"/>
              <w:spacing w:beforeLines="60" w:before="144" w:afterLines="60" w:after="144"/>
              <w:rPr>
                <w:i w:val="0"/>
                <w:highlight w:val="green"/>
              </w:rPr>
            </w:pPr>
            <w:r w:rsidRPr="00EB6412">
              <w:rPr>
                <w:i w:val="0"/>
                <w:highlight w:val="green"/>
              </w:rPr>
              <w:lastRenderedPageBreak/>
              <w:t>A</w:t>
            </w:r>
            <w:r w:rsidR="008B3FFA" w:rsidRPr="00EB6412">
              <w:rPr>
                <w:i w:val="0"/>
                <w:highlight w:val="green"/>
              </w:rPr>
              <w:t xml:space="preserve">uf Anweisung der </w:t>
            </w:r>
            <w:r w:rsidR="0017286D" w:rsidRPr="00EB6412">
              <w:rPr>
                <w:i w:val="0"/>
                <w:highlight w:val="green"/>
              </w:rPr>
              <w:t>Bauleitung</w:t>
            </w:r>
            <w:r w:rsidR="008B3FFA" w:rsidRPr="00EB6412">
              <w:rPr>
                <w:i w:val="0"/>
                <w:highlight w:val="green"/>
              </w:rPr>
              <w:t xml:space="preserve"> </w:t>
            </w:r>
            <w:r w:rsidRPr="00EB6412">
              <w:rPr>
                <w:i w:val="0"/>
                <w:highlight w:val="green"/>
              </w:rPr>
              <w:t xml:space="preserve">ist monatlich </w:t>
            </w:r>
            <w:r w:rsidR="008B3FFA" w:rsidRPr="00EB6412">
              <w:rPr>
                <w:i w:val="0"/>
                <w:highlight w:val="green"/>
              </w:rPr>
              <w:t>eine Beprobung der folgenden Parameter durch den Unternehmer durchzuführen:</w:t>
            </w:r>
          </w:p>
          <w:p w14:paraId="5BADF57D" w14:textId="77777777" w:rsidR="008B3FFA" w:rsidRPr="00EB6412" w:rsidRDefault="008B3FFA" w:rsidP="0071437F">
            <w:pPr>
              <w:pStyle w:val="Standardkursiv"/>
              <w:numPr>
                <w:ilvl w:val="1"/>
                <w:numId w:val="12"/>
              </w:numPr>
              <w:spacing w:beforeLines="60" w:before="144" w:afterLines="60" w:after="144"/>
              <w:ind w:left="341"/>
              <w:rPr>
                <w:i w:val="0"/>
                <w:highlight w:val="green"/>
              </w:rPr>
            </w:pPr>
            <w:r w:rsidRPr="00EB6412">
              <w:rPr>
                <w:i w:val="0"/>
                <w:highlight w:val="green"/>
              </w:rPr>
              <w:t>Gehalt an ungelösten Stoffen (GUS)</w:t>
            </w:r>
          </w:p>
          <w:p w14:paraId="4F8CB717" w14:textId="77777777" w:rsidR="00735E0D" w:rsidRPr="00EB6412" w:rsidRDefault="00735E0D" w:rsidP="0071437F">
            <w:pPr>
              <w:pStyle w:val="Standardkursiv"/>
              <w:numPr>
                <w:ilvl w:val="1"/>
                <w:numId w:val="12"/>
              </w:numPr>
              <w:spacing w:beforeLines="60" w:before="144" w:afterLines="60" w:after="144"/>
              <w:ind w:left="341"/>
              <w:rPr>
                <w:i w:val="0"/>
                <w:highlight w:val="green"/>
              </w:rPr>
            </w:pPr>
            <w:r w:rsidRPr="00EB6412">
              <w:rPr>
                <w:i w:val="0"/>
                <w:highlight w:val="green"/>
              </w:rPr>
              <w:t>Leitfähigkeit</w:t>
            </w:r>
          </w:p>
          <w:p w14:paraId="3BAFAA7B" w14:textId="77777777" w:rsidR="008B3FFA" w:rsidRPr="00EB6412" w:rsidRDefault="008B3FFA" w:rsidP="0071437F">
            <w:pPr>
              <w:pStyle w:val="Standardkursiv"/>
              <w:numPr>
                <w:ilvl w:val="1"/>
                <w:numId w:val="12"/>
              </w:numPr>
              <w:spacing w:beforeLines="60" w:before="144" w:afterLines="60" w:after="144"/>
              <w:ind w:left="341"/>
              <w:rPr>
                <w:i w:val="0"/>
                <w:highlight w:val="green"/>
              </w:rPr>
            </w:pPr>
            <w:r w:rsidRPr="00EB6412">
              <w:rPr>
                <w:i w:val="0"/>
                <w:highlight w:val="green"/>
              </w:rPr>
              <w:t>Nitrit</w:t>
            </w:r>
          </w:p>
          <w:p w14:paraId="5D2C0401" w14:textId="77777777" w:rsidR="008B3FFA" w:rsidRPr="00EB6412" w:rsidRDefault="008B3FFA" w:rsidP="0071437F">
            <w:pPr>
              <w:pStyle w:val="Standardkursiv"/>
              <w:numPr>
                <w:ilvl w:val="1"/>
                <w:numId w:val="12"/>
              </w:numPr>
              <w:spacing w:beforeLines="60" w:before="144" w:afterLines="60" w:after="144"/>
              <w:ind w:left="341"/>
              <w:rPr>
                <w:i w:val="0"/>
                <w:highlight w:val="green"/>
              </w:rPr>
            </w:pPr>
            <w:r w:rsidRPr="00EB6412">
              <w:rPr>
                <w:i w:val="0"/>
                <w:highlight w:val="green"/>
              </w:rPr>
              <w:t>Kohlenwasserstoffe</w:t>
            </w:r>
          </w:p>
          <w:p w14:paraId="7CA27399" w14:textId="77777777" w:rsidR="008B3FFA" w:rsidRPr="00EB6412" w:rsidRDefault="008B3FFA" w:rsidP="0071437F">
            <w:pPr>
              <w:pStyle w:val="Standardkursiv"/>
              <w:numPr>
                <w:ilvl w:val="1"/>
                <w:numId w:val="12"/>
              </w:numPr>
              <w:spacing w:beforeLines="60" w:before="144" w:afterLines="60" w:after="144"/>
              <w:ind w:left="341"/>
              <w:rPr>
                <w:i w:val="0"/>
                <w:highlight w:val="green"/>
              </w:rPr>
            </w:pPr>
            <w:r w:rsidRPr="00EB6412">
              <w:rPr>
                <w:i w:val="0"/>
                <w:highlight w:val="green"/>
              </w:rPr>
              <w:t>Adsorbierbare organisch gebundene Halogene (AOX)</w:t>
            </w:r>
          </w:p>
          <w:p w14:paraId="2B389D0B" w14:textId="5CF9DC8B" w:rsidR="00F17B55" w:rsidRDefault="008B3FFA" w:rsidP="0071437F">
            <w:pPr>
              <w:pStyle w:val="Standardkursiv"/>
              <w:numPr>
                <w:ilvl w:val="1"/>
                <w:numId w:val="12"/>
              </w:numPr>
              <w:spacing w:beforeLines="60" w:before="144" w:afterLines="60" w:after="144"/>
              <w:ind w:left="341"/>
              <w:rPr>
                <w:i w:val="0"/>
                <w:highlight w:val="green"/>
              </w:rPr>
            </w:pPr>
            <w:r w:rsidRPr="00EB6412">
              <w:rPr>
                <w:i w:val="0"/>
                <w:highlight w:val="green"/>
              </w:rPr>
              <w:t>DOC</w:t>
            </w:r>
          </w:p>
          <w:p w14:paraId="788E983C" w14:textId="36121882" w:rsidR="00E7700C" w:rsidRPr="00762F9E" w:rsidRDefault="00E7700C" w:rsidP="00E7700C">
            <w:pPr>
              <w:numPr>
                <w:ilvl w:val="1"/>
                <w:numId w:val="12"/>
              </w:numPr>
              <w:spacing w:beforeLines="60" w:before="144" w:afterLines="60" w:after="144"/>
              <w:ind w:left="341"/>
              <w:rPr>
                <w:iCs w:val="0"/>
                <w:highlight w:val="green"/>
              </w:rPr>
            </w:pPr>
            <w:r w:rsidRPr="00762F9E">
              <w:rPr>
                <w:highlight w:val="green"/>
              </w:rPr>
              <w:t>PFAS (Per- und polyfluorierte Alkylverbindungen)</w:t>
            </w:r>
          </w:p>
          <w:p w14:paraId="43DE76B6" w14:textId="51A43DF7" w:rsidR="00F17B55" w:rsidRPr="00EB6412" w:rsidRDefault="00F17B55" w:rsidP="0071437F">
            <w:pPr>
              <w:pStyle w:val="Standardkursiv"/>
              <w:numPr>
                <w:ilvl w:val="1"/>
                <w:numId w:val="12"/>
              </w:numPr>
              <w:spacing w:beforeLines="60" w:before="144" w:afterLines="60" w:after="144"/>
              <w:ind w:left="341"/>
              <w:rPr>
                <w:i w:val="0"/>
                <w:highlight w:val="green"/>
              </w:rPr>
            </w:pPr>
            <w:r w:rsidRPr="00EB6412">
              <w:rPr>
                <w:highlight w:val="green"/>
              </w:rPr>
              <w:t>Ev. weitere spezifische Stoffe in Ansprache mit der ASTRA-Fachstelle</w:t>
            </w:r>
          </w:p>
          <w:p w14:paraId="65C4DEB9" w14:textId="50BC55D6" w:rsidR="008B3FFA" w:rsidRPr="00EB6412" w:rsidRDefault="008B3FFA" w:rsidP="008B3FFA">
            <w:pPr>
              <w:pStyle w:val="Standardkursiv"/>
              <w:spacing w:beforeLines="60" w:before="144" w:afterLines="60" w:after="144"/>
              <w:rPr>
                <w:i w:val="0"/>
                <w:highlight w:val="green"/>
              </w:rPr>
            </w:pPr>
            <w:r w:rsidRPr="00EB6412">
              <w:rPr>
                <w:i w:val="0"/>
                <w:highlight w:val="green"/>
              </w:rPr>
              <w:t xml:space="preserve">Bestehen bezüglich der Wasserqualität Zweifel, so ist umgehend die </w:t>
            </w:r>
            <w:r w:rsidR="0017286D" w:rsidRPr="00EB6412">
              <w:rPr>
                <w:i w:val="0"/>
                <w:highlight w:val="green"/>
              </w:rPr>
              <w:t>Bauleitung</w:t>
            </w:r>
            <w:r w:rsidRPr="00EB6412">
              <w:rPr>
                <w:i w:val="0"/>
                <w:highlight w:val="green"/>
              </w:rPr>
              <w:t xml:space="preserve"> zu informieren.</w:t>
            </w:r>
          </w:p>
          <w:p w14:paraId="4CA15ECF" w14:textId="7D80929C" w:rsidR="008B3FFA" w:rsidRPr="00EB6412" w:rsidRDefault="008B3FFA" w:rsidP="00833501">
            <w:pPr>
              <w:pStyle w:val="Standardkursiv"/>
              <w:spacing w:beforeLines="60" w:before="144" w:afterLines="60" w:after="144"/>
              <w:rPr>
                <w:i w:val="0"/>
                <w:highlight w:val="green"/>
              </w:rPr>
            </w:pPr>
            <w:r w:rsidRPr="00EB6412">
              <w:rPr>
                <w:i w:val="0"/>
                <w:highlight w:val="green"/>
              </w:rPr>
              <w:t xml:space="preserve">Die Kosten für die oben genannten Kontrollen und Untersuchungen durch den Unternehmer sind in die Positionen LV NPK </w:t>
            </w:r>
            <w:r w:rsidR="00833501" w:rsidRPr="00EB6412">
              <w:rPr>
                <w:i w:val="0"/>
                <w:highlight w:val="green"/>
              </w:rPr>
              <w:t xml:space="preserve">113 Pos. ……. </w:t>
            </w:r>
            <w:r w:rsidRPr="00EB6412">
              <w:rPr>
                <w:i w:val="0"/>
                <w:highlight w:val="green"/>
              </w:rPr>
              <w:t>und LV NPK</w:t>
            </w:r>
            <w:r w:rsidR="00833501" w:rsidRPr="00EB6412">
              <w:rPr>
                <w:i w:val="0"/>
                <w:highlight w:val="green"/>
              </w:rPr>
              <w:t xml:space="preserve"> 112 Pos. …….</w:t>
            </w:r>
            <w:r w:rsidRPr="00EB6412">
              <w:rPr>
                <w:i w:val="0"/>
                <w:highlight w:val="green"/>
              </w:rPr>
              <w:t xml:space="preserve"> einzurechnen. Der Unternehmer hat die Messergebnisse zu dokumentieren und der </w:t>
            </w:r>
            <w:r w:rsidR="0017286D" w:rsidRPr="00EB6412">
              <w:rPr>
                <w:i w:val="0"/>
                <w:highlight w:val="green"/>
              </w:rPr>
              <w:t>Bauleitung</w:t>
            </w:r>
            <w:r w:rsidRPr="00EB6412">
              <w:rPr>
                <w:i w:val="0"/>
                <w:highlight w:val="green"/>
              </w:rPr>
              <w:t xml:space="preserve"> wöchentlich abzugeben.</w:t>
            </w:r>
          </w:p>
        </w:tc>
      </w:tr>
      <w:tr w:rsidR="00A91EDE" w:rsidRPr="00A91EDE" w14:paraId="0FFE4DF7" w14:textId="77777777" w:rsidTr="00BA2263">
        <w:tc>
          <w:tcPr>
            <w:tcW w:w="752" w:type="dxa"/>
            <w:shd w:val="clear" w:color="auto" w:fill="auto"/>
          </w:tcPr>
          <w:p w14:paraId="6E1CAC30" w14:textId="6458BB6E" w:rsidR="00334A90" w:rsidRPr="00EB6412" w:rsidRDefault="00334A90" w:rsidP="004B6C17">
            <w:pPr>
              <w:spacing w:beforeLines="60" w:before="144" w:afterLines="60" w:after="144"/>
            </w:pPr>
          </w:p>
        </w:tc>
        <w:tc>
          <w:tcPr>
            <w:tcW w:w="680" w:type="dxa"/>
            <w:shd w:val="clear" w:color="auto" w:fill="auto"/>
          </w:tcPr>
          <w:p w14:paraId="5D069F07" w14:textId="77777777" w:rsidR="00334A90" w:rsidRPr="00EB6412" w:rsidRDefault="00334A90" w:rsidP="00594351">
            <w:pPr>
              <w:pStyle w:val="Standardkursiv"/>
              <w:spacing w:beforeLines="60" w:before="144" w:afterLines="60" w:after="144"/>
              <w:rPr>
                <w:b/>
                <w:i w:val="0"/>
                <w:highlight w:val="green"/>
              </w:rPr>
            </w:pPr>
            <w:r w:rsidRPr="00EB6412">
              <w:rPr>
                <w:b/>
                <w:i w:val="0"/>
                <w:highlight w:val="green"/>
              </w:rPr>
              <w:t>.150</w:t>
            </w:r>
          </w:p>
        </w:tc>
        <w:tc>
          <w:tcPr>
            <w:tcW w:w="7931" w:type="dxa"/>
            <w:shd w:val="clear" w:color="auto" w:fill="auto"/>
          </w:tcPr>
          <w:p w14:paraId="620FB777" w14:textId="77777777" w:rsidR="00334A90" w:rsidRPr="00EB6412" w:rsidRDefault="00334A90" w:rsidP="00334A90">
            <w:pPr>
              <w:pStyle w:val="Standardkursiv"/>
              <w:spacing w:beforeLines="60" w:before="144" w:afterLines="60" w:after="144"/>
              <w:rPr>
                <w:i w:val="0"/>
                <w:highlight w:val="green"/>
              </w:rPr>
            </w:pPr>
            <w:r w:rsidRPr="00EB6412">
              <w:rPr>
                <w:i w:val="0"/>
                <w:highlight w:val="green"/>
              </w:rPr>
              <w:t xml:space="preserve">01 </w:t>
            </w:r>
            <w:r w:rsidRPr="00EB6412">
              <w:rPr>
                <w:highlight w:val="green"/>
              </w:rPr>
              <w:t>Art</w:t>
            </w:r>
            <w:r w:rsidRPr="00EB6412">
              <w:rPr>
                <w:highlight w:val="green"/>
              </w:rPr>
              <w:br/>
              <w:t>02 Beschreibung</w:t>
            </w:r>
            <w:r w:rsidRPr="00EB6412">
              <w:rPr>
                <w:i w:val="0"/>
                <w:highlight w:val="green"/>
              </w:rPr>
              <w:t>……………………….…..</w:t>
            </w:r>
          </w:p>
        </w:tc>
      </w:tr>
      <w:tr w:rsidR="00A91EDE" w:rsidRPr="00A91EDE" w14:paraId="53F4DF24" w14:textId="77777777" w:rsidTr="00BA2263">
        <w:tc>
          <w:tcPr>
            <w:tcW w:w="752" w:type="dxa"/>
            <w:shd w:val="clear" w:color="auto" w:fill="auto"/>
          </w:tcPr>
          <w:p w14:paraId="2A01A844" w14:textId="77777777" w:rsidR="00334A90" w:rsidRPr="00EB6412" w:rsidRDefault="00334A90" w:rsidP="004B6C17">
            <w:pPr>
              <w:spacing w:beforeLines="60" w:before="144" w:afterLines="60" w:after="144"/>
            </w:pPr>
          </w:p>
        </w:tc>
        <w:tc>
          <w:tcPr>
            <w:tcW w:w="680" w:type="dxa"/>
            <w:shd w:val="clear" w:color="auto" w:fill="auto"/>
          </w:tcPr>
          <w:p w14:paraId="1CA100A3" w14:textId="77777777" w:rsidR="00334A90" w:rsidRPr="00EB6412" w:rsidRDefault="00334A90" w:rsidP="00594351">
            <w:pPr>
              <w:pStyle w:val="Standardkursiv"/>
              <w:spacing w:beforeLines="60" w:before="144" w:afterLines="60" w:after="144"/>
              <w:rPr>
                <w:b/>
                <w:i w:val="0"/>
                <w:highlight w:val="green"/>
              </w:rPr>
            </w:pPr>
            <w:r w:rsidRPr="00EB6412">
              <w:rPr>
                <w:b/>
                <w:i w:val="0"/>
                <w:highlight w:val="green"/>
              </w:rPr>
              <w:t>.160</w:t>
            </w:r>
          </w:p>
        </w:tc>
        <w:tc>
          <w:tcPr>
            <w:tcW w:w="7931" w:type="dxa"/>
            <w:shd w:val="clear" w:color="auto" w:fill="auto"/>
          </w:tcPr>
          <w:p w14:paraId="67A22F13" w14:textId="77777777" w:rsidR="00334A90" w:rsidRPr="00EB6412" w:rsidRDefault="00334A90" w:rsidP="00334A90">
            <w:pPr>
              <w:pStyle w:val="Standardkursiv"/>
              <w:spacing w:beforeLines="60" w:before="144" w:afterLines="60" w:after="144"/>
              <w:rPr>
                <w:i w:val="0"/>
                <w:highlight w:val="green"/>
              </w:rPr>
            </w:pPr>
            <w:r w:rsidRPr="00EB6412">
              <w:rPr>
                <w:i w:val="0"/>
                <w:highlight w:val="green"/>
              </w:rPr>
              <w:t>bis .180 wie .150</w:t>
            </w:r>
          </w:p>
        </w:tc>
      </w:tr>
      <w:tr w:rsidR="00A91EDE" w:rsidRPr="00A91EDE" w14:paraId="547662E7" w14:textId="77777777" w:rsidTr="00BA2263">
        <w:tc>
          <w:tcPr>
            <w:tcW w:w="752" w:type="dxa"/>
            <w:shd w:val="clear" w:color="auto" w:fill="auto"/>
          </w:tcPr>
          <w:p w14:paraId="74214FDA" w14:textId="77777777" w:rsidR="00B01733" w:rsidRPr="00EB6412" w:rsidRDefault="00B01733" w:rsidP="004B6C17">
            <w:pPr>
              <w:spacing w:beforeLines="60" w:before="144" w:afterLines="60" w:after="144"/>
              <w:rPr>
                <w:highlight w:val="green"/>
              </w:rPr>
            </w:pPr>
          </w:p>
        </w:tc>
        <w:tc>
          <w:tcPr>
            <w:tcW w:w="680" w:type="dxa"/>
            <w:shd w:val="clear" w:color="auto" w:fill="auto"/>
          </w:tcPr>
          <w:p w14:paraId="3D014DFD" w14:textId="77777777" w:rsidR="00B01733" w:rsidRPr="00EB6412" w:rsidRDefault="00B01733" w:rsidP="004B6C17">
            <w:pPr>
              <w:pStyle w:val="Standardkursiv"/>
              <w:spacing w:beforeLines="60" w:before="144" w:afterLines="60" w:after="144"/>
              <w:rPr>
                <w:b/>
                <w:i w:val="0"/>
                <w:highlight w:val="green"/>
              </w:rPr>
            </w:pPr>
            <w:r w:rsidRPr="00EB6412">
              <w:rPr>
                <w:b/>
                <w:i w:val="0"/>
                <w:highlight w:val="green"/>
              </w:rPr>
              <w:t>.200</w:t>
            </w:r>
          </w:p>
        </w:tc>
        <w:tc>
          <w:tcPr>
            <w:tcW w:w="7931" w:type="dxa"/>
            <w:shd w:val="clear" w:color="auto" w:fill="auto"/>
          </w:tcPr>
          <w:p w14:paraId="7619BD0C" w14:textId="77777777" w:rsidR="00B01733" w:rsidRPr="00EB6412" w:rsidRDefault="00334A90" w:rsidP="00334A90">
            <w:pPr>
              <w:pStyle w:val="Standardkursiv"/>
              <w:spacing w:beforeLines="60" w:before="144" w:afterLines="60" w:after="144"/>
              <w:rPr>
                <w:b/>
                <w:i w:val="0"/>
                <w:highlight w:val="green"/>
              </w:rPr>
            </w:pPr>
            <w:r w:rsidRPr="00EB6412">
              <w:rPr>
                <w:b/>
                <w:i w:val="0"/>
                <w:highlight w:val="green"/>
              </w:rPr>
              <w:t>A</w:t>
            </w:r>
            <w:r w:rsidR="003A34E7" w:rsidRPr="00EB6412">
              <w:rPr>
                <w:b/>
                <w:i w:val="0"/>
                <w:highlight w:val="green"/>
              </w:rPr>
              <w:t>b</w:t>
            </w:r>
            <w:r w:rsidR="00B01733" w:rsidRPr="00EB6412">
              <w:rPr>
                <w:b/>
                <w:i w:val="0"/>
                <w:highlight w:val="green"/>
              </w:rPr>
              <w:t>wasser</w:t>
            </w:r>
            <w:r w:rsidR="00B10514" w:rsidRPr="00EB6412">
              <w:rPr>
                <w:b/>
                <w:i w:val="0"/>
                <w:highlight w:val="green"/>
              </w:rPr>
              <w:t>.</w:t>
            </w:r>
          </w:p>
        </w:tc>
      </w:tr>
      <w:tr w:rsidR="00A91EDE" w:rsidRPr="00A91EDE" w14:paraId="57173952" w14:textId="77777777" w:rsidTr="00BA2263">
        <w:tc>
          <w:tcPr>
            <w:tcW w:w="752" w:type="dxa"/>
            <w:shd w:val="clear" w:color="auto" w:fill="auto"/>
          </w:tcPr>
          <w:p w14:paraId="5CBD2756" w14:textId="77777777" w:rsidR="00B01733" w:rsidRPr="00EB6412" w:rsidRDefault="00B01733" w:rsidP="004B6C17">
            <w:pPr>
              <w:spacing w:beforeLines="60" w:before="144" w:afterLines="60" w:after="144"/>
              <w:rPr>
                <w:highlight w:val="green"/>
              </w:rPr>
            </w:pPr>
          </w:p>
        </w:tc>
        <w:tc>
          <w:tcPr>
            <w:tcW w:w="680" w:type="dxa"/>
            <w:shd w:val="clear" w:color="auto" w:fill="auto"/>
          </w:tcPr>
          <w:p w14:paraId="5F9AEBE7" w14:textId="77777777" w:rsidR="00B01733" w:rsidRPr="00EB6412" w:rsidRDefault="00B01733" w:rsidP="004B6C17">
            <w:pPr>
              <w:spacing w:beforeLines="60" w:before="144" w:afterLines="60" w:after="144"/>
              <w:rPr>
                <w:b/>
                <w:highlight w:val="green"/>
              </w:rPr>
            </w:pPr>
            <w:r w:rsidRPr="00EB6412">
              <w:rPr>
                <w:b/>
                <w:highlight w:val="green"/>
              </w:rPr>
              <w:t>.210</w:t>
            </w:r>
          </w:p>
        </w:tc>
        <w:tc>
          <w:tcPr>
            <w:tcW w:w="7931" w:type="dxa"/>
            <w:shd w:val="clear" w:color="auto" w:fill="auto"/>
          </w:tcPr>
          <w:p w14:paraId="5558D8B4" w14:textId="77777777" w:rsidR="008F3E55" w:rsidRPr="00EB6412" w:rsidRDefault="00B01733" w:rsidP="004B6C17">
            <w:pPr>
              <w:spacing w:beforeLines="60" w:before="144" w:afterLines="60" w:after="144"/>
              <w:rPr>
                <w:b/>
                <w:highlight w:val="green"/>
              </w:rPr>
            </w:pPr>
            <w:r w:rsidRPr="00EB6412">
              <w:rPr>
                <w:b/>
                <w:highlight w:val="green"/>
              </w:rPr>
              <w:t>Vorgaben</w:t>
            </w:r>
            <w:r w:rsidR="00B10514" w:rsidRPr="00EB6412">
              <w:rPr>
                <w:b/>
                <w:highlight w:val="green"/>
              </w:rPr>
              <w:t>.</w:t>
            </w:r>
          </w:p>
          <w:p w14:paraId="4C7E5EC9" w14:textId="77777777" w:rsidR="008F3E55" w:rsidRPr="00EB6412" w:rsidRDefault="008F3E55" w:rsidP="008F3E55">
            <w:pPr>
              <w:pStyle w:val="Erluterung1"/>
              <w:spacing w:beforeLines="60" w:before="144" w:afterLines="60" w:after="144"/>
              <w:rPr>
                <w:rFonts w:eastAsiaTheme="minorHAnsi" w:cs="Arial"/>
                <w:i w:val="0"/>
                <w:iCs w:val="0"/>
                <w:color w:val="auto"/>
                <w:spacing w:val="0"/>
                <w:highlight w:val="green"/>
              </w:rPr>
            </w:pPr>
            <w:r w:rsidRPr="00EB6412">
              <w:rPr>
                <w:rFonts w:eastAsiaTheme="minorHAnsi" w:cs="Arial"/>
                <w:i w:val="0"/>
                <w:iCs w:val="0"/>
                <w:color w:val="auto"/>
                <w:spacing w:val="0"/>
                <w:highlight w:val="green"/>
              </w:rPr>
              <w:t>Die Baustelle ist gemäss SIA-Norm 431 zu entwässern. Es sind in jedem Fall die gültigen gesetzlichen Vorschriften einzuhalten.</w:t>
            </w:r>
          </w:p>
          <w:p w14:paraId="2707265A" w14:textId="2EE83C9C" w:rsidR="008F3E55" w:rsidRPr="00EB6412" w:rsidRDefault="008F3E55" w:rsidP="008F3E55">
            <w:pPr>
              <w:pStyle w:val="Erluterung1"/>
              <w:spacing w:beforeLines="60" w:before="144" w:afterLines="60" w:after="144"/>
              <w:rPr>
                <w:rFonts w:eastAsiaTheme="minorHAnsi" w:cs="Arial"/>
                <w:i w:val="0"/>
                <w:iCs w:val="0"/>
                <w:color w:val="auto"/>
                <w:spacing w:val="0"/>
                <w:highlight w:val="green"/>
              </w:rPr>
            </w:pPr>
            <w:r w:rsidRPr="00EB6412">
              <w:rPr>
                <w:rFonts w:eastAsiaTheme="minorHAnsi" w:cs="Arial"/>
                <w:i w:val="0"/>
                <w:iCs w:val="0"/>
                <w:color w:val="auto"/>
                <w:spacing w:val="0"/>
                <w:highlight w:val="green"/>
              </w:rPr>
              <w:t>Für den hydrodynamischen Betonabtrag und für die Reinigung gilt Folgendes: Der Unternehmer hat dafür zu sorgen, dass kein Material des Betonabtrages in die Entwässerung bzw. Kanalisation gelangt und dass das bei der hydrodynamischen Betonbehandlung anfallende Abwasser aufgefangen und in ein geeignetes Absetzbecken geleitet wird. Das Abwasser darf auch nicht in das Erdreich versickern. Für die hydrodynamische Behandlung dürfen keine Chemikalien verwendet werden.</w:t>
            </w:r>
          </w:p>
          <w:p w14:paraId="585722A9" w14:textId="77777777" w:rsidR="008F3E55" w:rsidRPr="00EB6412" w:rsidRDefault="008F3E55" w:rsidP="008F3E55">
            <w:pPr>
              <w:pStyle w:val="Erluterung1"/>
              <w:spacing w:beforeLines="60" w:before="144" w:afterLines="60" w:after="144"/>
              <w:rPr>
                <w:rFonts w:eastAsiaTheme="minorHAnsi" w:cs="Arial"/>
                <w:i w:val="0"/>
                <w:iCs w:val="0"/>
                <w:color w:val="auto"/>
                <w:spacing w:val="0"/>
                <w:highlight w:val="green"/>
              </w:rPr>
            </w:pPr>
            <w:r w:rsidRPr="00EB6412">
              <w:rPr>
                <w:rFonts w:eastAsiaTheme="minorHAnsi" w:cs="Arial"/>
                <w:i w:val="0"/>
                <w:iCs w:val="0"/>
                <w:color w:val="auto"/>
                <w:spacing w:val="0"/>
                <w:highlight w:val="green"/>
              </w:rPr>
              <w:t xml:space="preserve">Das durch Bauarbeiten anfallende Schmutzwasser darf nicht auf die unter Betrieb stehende Fahrspur gelangen. Sämtliche diesbezüglichen Massnahmen sind im Angebot einzurechnen. Das Konzept der Wasserableitung auf der Baustelle ist durch den Unternehmer im Technischen Bericht darzulegen. </w:t>
            </w:r>
          </w:p>
          <w:p w14:paraId="5AE32535" w14:textId="6180B9E1" w:rsidR="00B01733" w:rsidRPr="00EB6412" w:rsidRDefault="008F3E55" w:rsidP="008F3E55">
            <w:pPr>
              <w:spacing w:beforeLines="60" w:before="144" w:afterLines="60" w:after="144"/>
              <w:rPr>
                <w:sz w:val="16"/>
                <w:szCs w:val="16"/>
                <w:highlight w:val="green"/>
              </w:rPr>
            </w:pPr>
            <w:r w:rsidRPr="00EB6412">
              <w:rPr>
                <w:highlight w:val="green"/>
              </w:rPr>
              <w:t>Die Entsorgung des Brauch- und Abwassers auf dem Installationsplatz und auf der Baustelle ist Sache des Unternehmers und hat nach den gesetzlichen Vor</w:t>
            </w:r>
            <w:r w:rsidR="003B2B47" w:rsidRPr="00EB6412">
              <w:rPr>
                <w:highlight w:val="green"/>
              </w:rPr>
              <w:t>schriften zu erfolgen.</w:t>
            </w:r>
          </w:p>
        </w:tc>
      </w:tr>
      <w:tr w:rsidR="00A91EDE" w:rsidRPr="00A91EDE" w14:paraId="7F736DDD" w14:textId="77777777" w:rsidTr="00BA2263">
        <w:tc>
          <w:tcPr>
            <w:tcW w:w="752" w:type="dxa"/>
            <w:shd w:val="clear" w:color="auto" w:fill="auto"/>
          </w:tcPr>
          <w:p w14:paraId="30FEDB2D" w14:textId="77777777" w:rsidR="00B01733" w:rsidRPr="00EB6412" w:rsidRDefault="00B01733" w:rsidP="004B6C17">
            <w:pPr>
              <w:spacing w:beforeLines="60" w:before="144" w:afterLines="60" w:after="144"/>
              <w:rPr>
                <w:highlight w:val="green"/>
              </w:rPr>
            </w:pPr>
          </w:p>
        </w:tc>
        <w:tc>
          <w:tcPr>
            <w:tcW w:w="680" w:type="dxa"/>
            <w:shd w:val="clear" w:color="auto" w:fill="auto"/>
          </w:tcPr>
          <w:p w14:paraId="3C2B25C3" w14:textId="77777777" w:rsidR="00B01733" w:rsidRPr="00EB6412" w:rsidRDefault="00B01733" w:rsidP="004B6C17">
            <w:pPr>
              <w:pStyle w:val="Standardkursiv"/>
              <w:spacing w:beforeLines="60" w:before="144" w:afterLines="60" w:after="144"/>
              <w:rPr>
                <w:b/>
                <w:i w:val="0"/>
                <w:highlight w:val="green"/>
              </w:rPr>
            </w:pPr>
            <w:r w:rsidRPr="00EB6412">
              <w:rPr>
                <w:b/>
                <w:i w:val="0"/>
                <w:highlight w:val="green"/>
              </w:rPr>
              <w:t>.220</w:t>
            </w:r>
          </w:p>
        </w:tc>
        <w:tc>
          <w:tcPr>
            <w:tcW w:w="7931" w:type="dxa"/>
            <w:shd w:val="clear" w:color="auto" w:fill="auto"/>
          </w:tcPr>
          <w:p w14:paraId="5E549091" w14:textId="77777777" w:rsidR="008F3E55" w:rsidRPr="00EB6412" w:rsidRDefault="00B01733" w:rsidP="008F3E55">
            <w:pPr>
              <w:pStyle w:val="Standardkursiv"/>
              <w:spacing w:beforeLines="60" w:before="144" w:afterLines="60" w:after="144"/>
              <w:rPr>
                <w:b/>
                <w:i w:val="0"/>
                <w:highlight w:val="green"/>
              </w:rPr>
            </w:pPr>
            <w:r w:rsidRPr="00EB6412">
              <w:rPr>
                <w:b/>
                <w:i w:val="0"/>
                <w:highlight w:val="green"/>
              </w:rPr>
              <w:t>Massnahmen</w:t>
            </w:r>
            <w:r w:rsidR="00B10514" w:rsidRPr="00EB6412">
              <w:rPr>
                <w:b/>
                <w:i w:val="0"/>
                <w:highlight w:val="green"/>
              </w:rPr>
              <w:t>.</w:t>
            </w:r>
          </w:p>
          <w:p w14:paraId="6D3AE5A3" w14:textId="4506427A" w:rsidR="008F3E55" w:rsidRPr="00EB6412" w:rsidRDefault="008F3E55" w:rsidP="008F3E55">
            <w:pPr>
              <w:pStyle w:val="Erluterung1"/>
              <w:spacing w:beforeLines="60" w:before="144" w:afterLines="60" w:after="144"/>
              <w:rPr>
                <w:i w:val="0"/>
                <w:color w:val="auto"/>
                <w:highlight w:val="green"/>
              </w:rPr>
            </w:pPr>
            <w:r w:rsidRPr="00EB6412">
              <w:rPr>
                <w:i w:val="0"/>
                <w:color w:val="auto"/>
                <w:highlight w:val="green"/>
              </w:rPr>
              <w:t>Der Unternehmer hat geeignete Massnahmen vorzusehen, dass kein Schmutzwasser unbehandelt in d</w:t>
            </w:r>
            <w:r w:rsidR="00281331" w:rsidRPr="00EB6412">
              <w:rPr>
                <w:i w:val="0"/>
                <w:color w:val="auto"/>
                <w:highlight w:val="green"/>
              </w:rPr>
              <w:t>en</w:t>
            </w:r>
            <w:r w:rsidRPr="00EB6412">
              <w:rPr>
                <w:i w:val="0"/>
                <w:color w:val="auto"/>
                <w:highlight w:val="green"/>
              </w:rPr>
              <w:t xml:space="preserve"> Vorflut</w:t>
            </w:r>
            <w:r w:rsidR="00281331" w:rsidRPr="00EB6412">
              <w:rPr>
                <w:i w:val="0"/>
                <w:color w:val="auto"/>
                <w:highlight w:val="green"/>
              </w:rPr>
              <w:t>er</w:t>
            </w:r>
            <w:r w:rsidRPr="00EB6412">
              <w:rPr>
                <w:i w:val="0"/>
                <w:color w:val="auto"/>
                <w:highlight w:val="green"/>
              </w:rPr>
              <w:t xml:space="preserve"> gelangt und versickert.</w:t>
            </w:r>
          </w:p>
          <w:p w14:paraId="07888BB0" w14:textId="1B5311B7" w:rsidR="008F3E55" w:rsidRPr="00EB6412" w:rsidRDefault="008F3E55" w:rsidP="008F3E55">
            <w:pPr>
              <w:pStyle w:val="Erluterung1"/>
              <w:spacing w:beforeLines="60" w:before="144" w:afterLines="60" w:after="144"/>
              <w:rPr>
                <w:i w:val="0"/>
                <w:color w:val="auto"/>
                <w:highlight w:val="green"/>
              </w:rPr>
            </w:pPr>
            <w:r w:rsidRPr="00EB6412">
              <w:rPr>
                <w:i w:val="0"/>
                <w:color w:val="auto"/>
                <w:highlight w:val="green"/>
              </w:rPr>
              <w:lastRenderedPageBreak/>
              <w:t>Absetzbecken, Ölabscheider, Reinigungsanlagen, WC-Tanks, Neutralisationsanlagen, etc. mit den dazugehörigen Leitungen und Anschlüssen sind vorzusehen</w:t>
            </w:r>
            <w:r w:rsidR="00F367A8" w:rsidRPr="00EB6412">
              <w:rPr>
                <w:i w:val="0"/>
                <w:color w:val="auto"/>
                <w:highlight w:val="green"/>
              </w:rPr>
              <w:t xml:space="preserve"> und regelmässig zu warten bzw. zu entleeren</w:t>
            </w:r>
            <w:r w:rsidRPr="00EB6412">
              <w:rPr>
                <w:i w:val="0"/>
                <w:color w:val="auto"/>
                <w:highlight w:val="green"/>
              </w:rPr>
              <w:t>. Die Baustellenentwässerung soll wenigstens aus</w:t>
            </w:r>
            <w:r w:rsidR="005A5483" w:rsidRPr="00EB6412">
              <w:rPr>
                <w:i w:val="0"/>
                <w:color w:val="auto"/>
                <w:highlight w:val="green"/>
              </w:rPr>
              <w:t xml:space="preserve"> </w:t>
            </w:r>
            <w:r w:rsidRPr="00EB6412">
              <w:rPr>
                <w:i w:val="0"/>
                <w:color w:val="auto"/>
                <w:highlight w:val="green"/>
              </w:rPr>
              <w:t>folgenden Modulen bestehen:</w:t>
            </w:r>
          </w:p>
          <w:p w14:paraId="1C63A0F4" w14:textId="77777777" w:rsidR="008F3E55" w:rsidRPr="00EB6412" w:rsidRDefault="008F3E55" w:rsidP="0071437F">
            <w:pPr>
              <w:pStyle w:val="Erluterung1"/>
              <w:numPr>
                <w:ilvl w:val="0"/>
                <w:numId w:val="6"/>
              </w:numPr>
              <w:spacing w:beforeLines="60" w:before="144" w:afterLines="60" w:after="144"/>
              <w:rPr>
                <w:i w:val="0"/>
                <w:color w:val="auto"/>
                <w:highlight w:val="green"/>
              </w:rPr>
            </w:pPr>
            <w:r w:rsidRPr="00EB6412">
              <w:rPr>
                <w:i w:val="0"/>
                <w:color w:val="auto"/>
                <w:highlight w:val="green"/>
              </w:rPr>
              <w:t>Absetzbecken / Ölabscheider</w:t>
            </w:r>
          </w:p>
          <w:p w14:paraId="35226517" w14:textId="77777777" w:rsidR="008F3E55" w:rsidRPr="00EB6412" w:rsidRDefault="008F3E55" w:rsidP="0071437F">
            <w:pPr>
              <w:pStyle w:val="Erluterung1"/>
              <w:numPr>
                <w:ilvl w:val="0"/>
                <w:numId w:val="6"/>
              </w:numPr>
              <w:spacing w:beforeLines="60" w:before="144" w:afterLines="60" w:after="144"/>
              <w:rPr>
                <w:i w:val="0"/>
                <w:color w:val="auto"/>
                <w:highlight w:val="green"/>
              </w:rPr>
            </w:pPr>
            <w:r w:rsidRPr="00EB6412">
              <w:rPr>
                <w:i w:val="0"/>
                <w:color w:val="auto"/>
                <w:highlight w:val="green"/>
              </w:rPr>
              <w:t>pH-Neutralisation</w:t>
            </w:r>
          </w:p>
          <w:p w14:paraId="038D02E5" w14:textId="77777777" w:rsidR="008F3E55" w:rsidRPr="00EB6412" w:rsidRDefault="008F3E55" w:rsidP="0071437F">
            <w:pPr>
              <w:pStyle w:val="Erluterung1"/>
              <w:numPr>
                <w:ilvl w:val="0"/>
                <w:numId w:val="6"/>
              </w:numPr>
              <w:spacing w:beforeLines="60" w:before="144" w:afterLines="60" w:after="144"/>
              <w:rPr>
                <w:i w:val="0"/>
                <w:color w:val="auto"/>
                <w:highlight w:val="green"/>
              </w:rPr>
            </w:pPr>
            <w:r w:rsidRPr="00EB6412">
              <w:rPr>
                <w:i w:val="0"/>
                <w:color w:val="auto"/>
                <w:highlight w:val="green"/>
              </w:rPr>
              <w:t>Trübstoffabsetzbecken (ggf. mit Flockungshilfe)</w:t>
            </w:r>
          </w:p>
          <w:p w14:paraId="53B4AF02" w14:textId="77777777" w:rsidR="008F3E55" w:rsidRPr="00EB6412" w:rsidRDefault="008F3E55" w:rsidP="008F3E55">
            <w:pPr>
              <w:pStyle w:val="Erluterung1"/>
              <w:spacing w:beforeLines="60" w:before="144" w:afterLines="60" w:after="144"/>
              <w:rPr>
                <w:i w:val="0"/>
                <w:color w:val="auto"/>
                <w:highlight w:val="green"/>
              </w:rPr>
            </w:pPr>
            <w:r w:rsidRPr="00EB6412">
              <w:rPr>
                <w:i w:val="0"/>
                <w:color w:val="auto"/>
                <w:highlight w:val="green"/>
              </w:rPr>
              <w:t>Die Lagerung von wassergefährdenden Stoffen hat gesichert vor mechanischen Einwirkungen durch den Baubetrieb zu erfolgen. Auffangmittel (Wannen, Bindemittel, Schaufeln) und gesonderte Gebinde für verschmutztes Material werden vorgehalten und eingesetzt.</w:t>
            </w:r>
          </w:p>
          <w:p w14:paraId="792AF12E" w14:textId="719A4A7D" w:rsidR="00B01733" w:rsidRPr="00EB6412" w:rsidRDefault="008F3E55" w:rsidP="00281331">
            <w:pPr>
              <w:pStyle w:val="Standardkursiv"/>
              <w:spacing w:beforeLines="60" w:before="144" w:afterLines="60" w:after="144"/>
              <w:rPr>
                <w:sz w:val="16"/>
                <w:szCs w:val="16"/>
                <w:highlight w:val="green"/>
              </w:rPr>
            </w:pPr>
            <w:r w:rsidRPr="00EB6412">
              <w:rPr>
                <w:i w:val="0"/>
                <w:highlight w:val="green"/>
              </w:rPr>
              <w:t>Die wiederholte Instruktion des Baupersonals bzgl. Notfallplanung und Aktivitäten bei Havarien mit wassergefährdenden Stoffen ist durch den Unternehmer sicherzustellen.</w:t>
            </w:r>
          </w:p>
        </w:tc>
      </w:tr>
      <w:tr w:rsidR="00A91EDE" w:rsidRPr="00A91EDE" w14:paraId="36BD54FC" w14:textId="77777777" w:rsidTr="00BA2263">
        <w:tc>
          <w:tcPr>
            <w:tcW w:w="752" w:type="dxa"/>
            <w:shd w:val="clear" w:color="auto" w:fill="auto"/>
          </w:tcPr>
          <w:p w14:paraId="0A4AB6BE" w14:textId="77777777" w:rsidR="00B01733" w:rsidRPr="00EB6412" w:rsidRDefault="00B01733" w:rsidP="004B6C17">
            <w:pPr>
              <w:pStyle w:val="Standardkursiv"/>
              <w:spacing w:beforeLines="60" w:before="144" w:afterLines="60" w:after="144"/>
              <w:rPr>
                <w:i w:val="0"/>
                <w:highlight w:val="green"/>
              </w:rPr>
            </w:pPr>
          </w:p>
        </w:tc>
        <w:tc>
          <w:tcPr>
            <w:tcW w:w="680" w:type="dxa"/>
            <w:shd w:val="clear" w:color="auto" w:fill="auto"/>
          </w:tcPr>
          <w:p w14:paraId="6F514973" w14:textId="77777777" w:rsidR="00B01733" w:rsidRPr="00EB6412" w:rsidRDefault="00B01733" w:rsidP="004B6C17">
            <w:pPr>
              <w:pStyle w:val="Standardkursiv"/>
              <w:spacing w:beforeLines="60" w:before="144" w:afterLines="60" w:after="144"/>
              <w:rPr>
                <w:b/>
                <w:i w:val="0"/>
                <w:highlight w:val="green"/>
              </w:rPr>
            </w:pPr>
            <w:r w:rsidRPr="00EB6412">
              <w:rPr>
                <w:b/>
                <w:i w:val="0"/>
                <w:highlight w:val="green"/>
              </w:rPr>
              <w:t>.230</w:t>
            </w:r>
          </w:p>
        </w:tc>
        <w:tc>
          <w:tcPr>
            <w:tcW w:w="7931" w:type="dxa"/>
            <w:shd w:val="clear" w:color="auto" w:fill="auto"/>
          </w:tcPr>
          <w:p w14:paraId="1C7BA3FC" w14:textId="77777777" w:rsidR="008F3E55" w:rsidRPr="00EB6412" w:rsidRDefault="00B01733" w:rsidP="008F3E55">
            <w:pPr>
              <w:pStyle w:val="Standardkursiv"/>
              <w:spacing w:beforeLines="60" w:before="144" w:afterLines="60" w:after="144"/>
              <w:rPr>
                <w:b/>
                <w:i w:val="0"/>
                <w:highlight w:val="green"/>
              </w:rPr>
            </w:pPr>
            <w:r w:rsidRPr="00EB6412">
              <w:rPr>
                <w:b/>
                <w:i w:val="0"/>
                <w:highlight w:val="green"/>
              </w:rPr>
              <w:t>Behandeln</w:t>
            </w:r>
            <w:r w:rsidR="003A34E7" w:rsidRPr="00EB6412">
              <w:rPr>
                <w:b/>
                <w:i w:val="0"/>
                <w:highlight w:val="green"/>
              </w:rPr>
              <w:t>,</w:t>
            </w:r>
            <w:r w:rsidRPr="00EB6412">
              <w:rPr>
                <w:b/>
                <w:i w:val="0"/>
                <w:highlight w:val="green"/>
              </w:rPr>
              <w:t xml:space="preserve"> ableiten und entsorgen</w:t>
            </w:r>
            <w:r w:rsidR="00B10514" w:rsidRPr="00EB6412">
              <w:rPr>
                <w:b/>
                <w:i w:val="0"/>
                <w:highlight w:val="green"/>
              </w:rPr>
              <w:t>.</w:t>
            </w:r>
          </w:p>
          <w:p w14:paraId="4E4EC0E7" w14:textId="3628239D" w:rsidR="008F3E55" w:rsidRPr="00EB6412" w:rsidRDefault="008F3E55" w:rsidP="008F3E55">
            <w:pPr>
              <w:pStyle w:val="Standardkursiv"/>
              <w:spacing w:beforeLines="60" w:before="144" w:afterLines="60" w:after="144"/>
              <w:rPr>
                <w:i w:val="0"/>
                <w:highlight w:val="green"/>
              </w:rPr>
            </w:pPr>
            <w:r w:rsidRPr="00EB6412">
              <w:rPr>
                <w:i w:val="0"/>
                <w:highlight w:val="green"/>
              </w:rPr>
              <w:t xml:space="preserve">Das Abwasser darf erst abgeleitet werden, wenn sichergestellt ist, dass sich der pH-Wert im zulässigen Bereich befindet und wenn das Abwasser keine sichtbare Trübung aufweist. Geeignete Wasserhaltungen und das Dimensionieren von Absetzbecken sind </w:t>
            </w:r>
            <w:r w:rsidR="00F367A8" w:rsidRPr="00EB6412">
              <w:rPr>
                <w:i w:val="0"/>
                <w:highlight w:val="green"/>
              </w:rPr>
              <w:t xml:space="preserve">im Entwässerungskonzept </w:t>
            </w:r>
            <w:r w:rsidRPr="00EB6412">
              <w:rPr>
                <w:i w:val="0"/>
                <w:highlight w:val="green"/>
              </w:rPr>
              <w:t>festzulegen</w:t>
            </w:r>
            <w:r w:rsidR="00B47280" w:rsidRPr="00EB6412">
              <w:rPr>
                <w:i w:val="0"/>
                <w:highlight w:val="green"/>
              </w:rPr>
              <w:t>.</w:t>
            </w:r>
          </w:p>
          <w:p w14:paraId="3E4B4D43" w14:textId="77777777" w:rsidR="00CE4AAD" w:rsidRPr="00EB6412" w:rsidRDefault="00CE4AAD" w:rsidP="00CE4AAD">
            <w:pPr>
              <w:pStyle w:val="Standardkursiv"/>
              <w:spacing w:beforeLines="60" w:before="144" w:afterLines="60" w:after="144"/>
              <w:rPr>
                <w:i w:val="0"/>
                <w:highlight w:val="green"/>
              </w:rPr>
            </w:pPr>
            <w:r w:rsidRPr="00EB6412">
              <w:rPr>
                <w:b/>
                <w:i w:val="0"/>
                <w:highlight w:val="green"/>
              </w:rPr>
              <w:t>Häusliches Schmutzwasser</w:t>
            </w:r>
            <w:r w:rsidRPr="00EB6412">
              <w:rPr>
                <w:i w:val="0"/>
                <w:highlight w:val="green"/>
              </w:rPr>
              <w:br/>
              <w:t>Das häusliche Schmutzwasser ist in die öffentliche Kanalisation einzuleiten</w:t>
            </w:r>
          </w:p>
          <w:p w14:paraId="69DFDA08" w14:textId="042D2C09" w:rsidR="00CE4AAD" w:rsidRPr="00EB6412" w:rsidRDefault="00CE4AAD" w:rsidP="00CE4AAD">
            <w:pPr>
              <w:pStyle w:val="Standardkursiv"/>
              <w:spacing w:beforeLines="60" w:before="144" w:afterLines="60" w:after="144"/>
              <w:rPr>
                <w:i w:val="0"/>
                <w:highlight w:val="green"/>
              </w:rPr>
            </w:pPr>
            <w:r w:rsidRPr="00EB6412">
              <w:rPr>
                <w:b/>
                <w:i w:val="0"/>
                <w:highlight w:val="green"/>
              </w:rPr>
              <w:t>Waschabwasser</w:t>
            </w:r>
            <w:r w:rsidRPr="00EB6412">
              <w:rPr>
                <w:i w:val="0"/>
                <w:highlight w:val="green"/>
              </w:rPr>
              <w:br/>
              <w:t>Das Waschabwasser ist wie folgt zu behandeln:</w:t>
            </w:r>
            <w:r w:rsidR="001E7776" w:rsidRPr="00EB6412">
              <w:rPr>
                <w:i w:val="0"/>
                <w:highlight w:val="green"/>
              </w:rPr>
              <w:br/>
              <w:t xml:space="preserve">- </w:t>
            </w:r>
            <w:r w:rsidRPr="00EB6412">
              <w:rPr>
                <w:i w:val="0"/>
                <w:highlight w:val="green"/>
              </w:rPr>
              <w:t>Kein Einsatz von Reinigungsmittel: Ölabscheider mit Koaleszenzstufe</w:t>
            </w:r>
            <w:r w:rsidR="001E7776" w:rsidRPr="00EB6412">
              <w:rPr>
                <w:i w:val="0"/>
                <w:highlight w:val="green"/>
              </w:rPr>
              <w:br/>
            </w:r>
            <w:r w:rsidRPr="00EB6412">
              <w:rPr>
                <w:i w:val="0"/>
                <w:highlight w:val="green"/>
              </w:rPr>
              <w:t>-</w:t>
            </w:r>
            <w:r w:rsidR="001E7776" w:rsidRPr="00EB6412">
              <w:rPr>
                <w:i w:val="0"/>
                <w:highlight w:val="green"/>
              </w:rPr>
              <w:t xml:space="preserve"> </w:t>
            </w:r>
            <w:r w:rsidRPr="00EB6412">
              <w:rPr>
                <w:i w:val="0"/>
                <w:highlight w:val="green"/>
              </w:rPr>
              <w:t>Einsatz von Reinigungsmittel:</w:t>
            </w:r>
            <w:r w:rsidR="001E7776" w:rsidRPr="00EB6412">
              <w:rPr>
                <w:i w:val="0"/>
                <w:highlight w:val="green"/>
              </w:rPr>
              <w:t xml:space="preserve"> </w:t>
            </w:r>
            <w:r w:rsidRPr="00EB6412">
              <w:rPr>
                <w:i w:val="0"/>
                <w:highlight w:val="green"/>
              </w:rPr>
              <w:t>Emulsionstrennanlage</w:t>
            </w:r>
            <w:r w:rsidR="00FB4661" w:rsidRPr="00EB6412">
              <w:rPr>
                <w:i w:val="0"/>
                <w:highlight w:val="green"/>
              </w:rPr>
              <w:t>/Spaltanlage</w:t>
            </w:r>
            <w:r w:rsidR="001E7776" w:rsidRPr="00EB6412">
              <w:rPr>
                <w:i w:val="0"/>
                <w:highlight w:val="green"/>
              </w:rPr>
              <w:br/>
            </w:r>
            <w:r w:rsidRPr="00EB6412">
              <w:rPr>
                <w:i w:val="0"/>
                <w:highlight w:val="green"/>
              </w:rPr>
              <w:t xml:space="preserve">Nach der Behandlung ist es </w:t>
            </w:r>
            <w:r w:rsidR="00C412A6" w:rsidRPr="00EB6412">
              <w:rPr>
                <w:i w:val="0"/>
                <w:highlight w:val="green"/>
              </w:rPr>
              <w:t>der Abwasserbehandlungsanlage zuzuführen</w:t>
            </w:r>
            <w:r w:rsidRPr="00EB6412">
              <w:rPr>
                <w:i w:val="0"/>
                <w:highlight w:val="green"/>
              </w:rPr>
              <w:t>.</w:t>
            </w:r>
          </w:p>
          <w:p w14:paraId="10A8CC96" w14:textId="044C00BF" w:rsidR="00CE4AAD" w:rsidRPr="00EB6412" w:rsidRDefault="00CE4AAD" w:rsidP="00281331">
            <w:pPr>
              <w:pStyle w:val="Standardkursiv"/>
              <w:spacing w:beforeLines="60" w:before="144" w:afterLines="60" w:after="144"/>
              <w:rPr>
                <w:i w:val="0"/>
              </w:rPr>
            </w:pPr>
            <w:r w:rsidRPr="00EB6412">
              <w:rPr>
                <w:b/>
                <w:i w:val="0"/>
                <w:highlight w:val="green"/>
              </w:rPr>
              <w:t>Baustellenabwasser</w:t>
            </w:r>
            <w:r w:rsidR="001E7776" w:rsidRPr="00EB6412">
              <w:rPr>
                <w:i w:val="0"/>
                <w:highlight w:val="green"/>
              </w:rPr>
              <w:br/>
            </w:r>
            <w:r w:rsidRPr="00EB6412">
              <w:rPr>
                <w:i w:val="0"/>
                <w:highlight w:val="green"/>
              </w:rPr>
              <w:t>Das Baustellenabwasser ist mit Hilfe von folgenden Anlagen zu behandeln:</w:t>
            </w:r>
            <w:r w:rsidR="001E7776" w:rsidRPr="00EB6412">
              <w:rPr>
                <w:i w:val="0"/>
                <w:highlight w:val="green"/>
              </w:rPr>
              <w:br/>
            </w:r>
            <w:r w:rsidRPr="00EB6412">
              <w:rPr>
                <w:i w:val="0"/>
                <w:highlight w:val="green"/>
              </w:rPr>
              <w:t>-</w:t>
            </w:r>
            <w:r w:rsidR="001E7776" w:rsidRPr="00EB6412">
              <w:rPr>
                <w:i w:val="0"/>
                <w:highlight w:val="green"/>
              </w:rPr>
              <w:t xml:space="preserve"> </w:t>
            </w:r>
            <w:r w:rsidRPr="00EB6412">
              <w:rPr>
                <w:i w:val="0"/>
                <w:highlight w:val="green"/>
              </w:rPr>
              <w:t>Absetzbecken</w:t>
            </w:r>
            <w:r w:rsidR="001E7776" w:rsidRPr="00EB6412">
              <w:rPr>
                <w:i w:val="0"/>
                <w:highlight w:val="green"/>
              </w:rPr>
              <w:br/>
            </w:r>
            <w:r w:rsidRPr="00EB6412">
              <w:rPr>
                <w:i w:val="0"/>
                <w:highlight w:val="green"/>
              </w:rPr>
              <w:t>-</w:t>
            </w:r>
            <w:r w:rsidR="001E7776" w:rsidRPr="00EB6412">
              <w:rPr>
                <w:i w:val="0"/>
                <w:highlight w:val="green"/>
              </w:rPr>
              <w:t xml:space="preserve"> </w:t>
            </w:r>
            <w:r w:rsidRPr="00EB6412">
              <w:rPr>
                <w:i w:val="0"/>
                <w:highlight w:val="green"/>
              </w:rPr>
              <w:t>Flockungsanlage zum Abscheiden der Schwebstoffe</w:t>
            </w:r>
            <w:r w:rsidR="001E7776" w:rsidRPr="00EB6412">
              <w:rPr>
                <w:i w:val="0"/>
                <w:highlight w:val="green"/>
              </w:rPr>
              <w:br/>
            </w:r>
            <w:r w:rsidRPr="00EB6412">
              <w:rPr>
                <w:i w:val="0"/>
                <w:highlight w:val="green"/>
              </w:rPr>
              <w:t>-</w:t>
            </w:r>
            <w:r w:rsidR="001E7776" w:rsidRPr="00EB6412">
              <w:rPr>
                <w:i w:val="0"/>
                <w:highlight w:val="green"/>
              </w:rPr>
              <w:t xml:space="preserve"> </w:t>
            </w:r>
            <w:r w:rsidR="00281331" w:rsidRPr="00EB6412">
              <w:rPr>
                <w:i w:val="0"/>
                <w:highlight w:val="green"/>
              </w:rPr>
              <w:t>Neutralisationsanlage</w:t>
            </w:r>
            <w:r w:rsidR="001E7776" w:rsidRPr="00EB6412">
              <w:rPr>
                <w:i w:val="0"/>
              </w:rPr>
              <w:br/>
            </w:r>
            <w:r w:rsidRPr="00EB6412">
              <w:rPr>
                <w:i w:val="0"/>
                <w:highlight w:val="green"/>
              </w:rPr>
              <w:t>-</w:t>
            </w:r>
            <w:r w:rsidR="001E7776" w:rsidRPr="00EB6412">
              <w:rPr>
                <w:i w:val="0"/>
                <w:highlight w:val="green"/>
              </w:rPr>
              <w:t xml:space="preserve"> </w:t>
            </w:r>
            <w:r w:rsidR="00F41F55" w:rsidRPr="00EB6412">
              <w:rPr>
                <w:i w:val="0"/>
                <w:highlight w:val="green"/>
              </w:rPr>
              <w:t>Kontroll</w:t>
            </w:r>
            <w:r w:rsidR="00F367A8" w:rsidRPr="00EB6412">
              <w:rPr>
                <w:i w:val="0"/>
                <w:highlight w:val="green"/>
              </w:rPr>
              <w:t xml:space="preserve">becken </w:t>
            </w:r>
            <w:r w:rsidR="001E7776" w:rsidRPr="00EB6412">
              <w:rPr>
                <w:i w:val="0"/>
                <w:highlight w:val="green"/>
              </w:rPr>
              <w:br/>
            </w:r>
            <w:r w:rsidRPr="00EB6412">
              <w:rPr>
                <w:i w:val="0"/>
                <w:highlight w:val="green"/>
              </w:rPr>
              <w:t>Die Behandlungsanlagen sind aufgrund der Qualität und Quantität des anfallenden Schmutzwassers so zu dimensionieren, dass die geforderten Einleitbedin</w:t>
            </w:r>
            <w:r w:rsidR="001E7776" w:rsidRPr="00EB6412">
              <w:rPr>
                <w:i w:val="0"/>
                <w:highlight w:val="green"/>
              </w:rPr>
              <w:t>gungen je</w:t>
            </w:r>
            <w:r w:rsidRPr="00EB6412">
              <w:rPr>
                <w:i w:val="0"/>
                <w:highlight w:val="green"/>
              </w:rPr>
              <w:t>derzeit eingehalten werden. Die öffentliche Kanalisation kann nur im Ausnahmefall mit einer begrenzten Menge beschickt werden.</w:t>
            </w:r>
            <w:r w:rsidR="001E7776" w:rsidRPr="00EB6412">
              <w:rPr>
                <w:i w:val="0"/>
                <w:highlight w:val="green"/>
              </w:rPr>
              <w:br/>
            </w:r>
            <w:r w:rsidRPr="00EB6412">
              <w:rPr>
                <w:i w:val="0"/>
                <w:highlight w:val="green"/>
              </w:rPr>
              <w:t>Das Baustellenabwasser ist in einem vom Reinabwasser getrennten Leitungssystem zur Behandlungsanlage zu leiten und darf erst nach dessen Behandlung in d</w:t>
            </w:r>
            <w:r w:rsidR="00281331" w:rsidRPr="00EB6412">
              <w:rPr>
                <w:i w:val="0"/>
                <w:highlight w:val="green"/>
              </w:rPr>
              <w:t>en</w:t>
            </w:r>
            <w:r w:rsidRPr="00EB6412">
              <w:rPr>
                <w:i w:val="0"/>
                <w:highlight w:val="green"/>
              </w:rPr>
              <w:t xml:space="preserve"> Vorflut</w:t>
            </w:r>
            <w:r w:rsidR="00281331" w:rsidRPr="00EB6412">
              <w:rPr>
                <w:i w:val="0"/>
                <w:highlight w:val="green"/>
              </w:rPr>
              <w:t>er</w:t>
            </w:r>
            <w:r w:rsidRPr="00EB6412">
              <w:rPr>
                <w:i w:val="0"/>
                <w:highlight w:val="green"/>
              </w:rPr>
              <w:t xml:space="preserve"> geleitet werden. Baugrubenabwasser gilt als Baustellenabwasser und darf in keinem Fall den Filterbrunnen zugeführt werden.</w:t>
            </w:r>
            <w:r w:rsidR="001E7776" w:rsidRPr="00EB6412">
              <w:rPr>
                <w:i w:val="0"/>
                <w:highlight w:val="green"/>
              </w:rPr>
              <w:br/>
            </w:r>
            <w:r w:rsidRPr="00EB6412">
              <w:rPr>
                <w:i w:val="0"/>
                <w:highlight w:val="green"/>
              </w:rPr>
              <w:t>Der bei der Baustellenentwässerung anfallende Schlamm ist gemäss der Ar</w:t>
            </w:r>
            <w:r w:rsidR="001E7776" w:rsidRPr="00EB6412">
              <w:rPr>
                <w:i w:val="0"/>
                <w:highlight w:val="green"/>
              </w:rPr>
              <w:t>beitsan</w:t>
            </w:r>
            <w:r w:rsidRPr="00EB6412">
              <w:rPr>
                <w:i w:val="0"/>
                <w:highlight w:val="green"/>
              </w:rPr>
              <w:t>weisung für die Entsorgung von Schlamm von Baustellen zu behandeln (vgl.</w:t>
            </w:r>
            <w:r w:rsidR="007959C2" w:rsidRPr="00EB6412">
              <w:rPr>
                <w:i w:val="0"/>
                <w:highlight w:val="green"/>
              </w:rPr>
              <w:t xml:space="preserve"> Anhang B2-</w:t>
            </w:r>
            <w:r w:rsidR="00551ADB" w:rsidRPr="00EB6412">
              <w:rPr>
                <w:i w:val="0"/>
                <w:highlight w:val="green"/>
              </w:rPr>
              <w:t>1</w:t>
            </w:r>
            <w:r w:rsidRPr="00EB6412">
              <w:rPr>
                <w:i w:val="0"/>
                <w:highlight w:val="green"/>
              </w:rPr>
              <w:t>). Der Schlamm ist mittels Kammerfilter</w:t>
            </w:r>
            <w:r w:rsidR="001E7776" w:rsidRPr="00EB6412">
              <w:rPr>
                <w:i w:val="0"/>
                <w:highlight w:val="green"/>
              </w:rPr>
              <w:t>pressen zu entwässern. Die Kos</w:t>
            </w:r>
            <w:r w:rsidRPr="00EB6412">
              <w:rPr>
                <w:i w:val="0"/>
                <w:highlight w:val="green"/>
              </w:rPr>
              <w:t>ten dafür sind in LV</w:t>
            </w:r>
            <w:r w:rsidR="00833501" w:rsidRPr="00EB6412">
              <w:rPr>
                <w:i w:val="0"/>
                <w:highlight w:val="green"/>
              </w:rPr>
              <w:t xml:space="preserve"> NPK 113 Pos. …….</w:t>
            </w:r>
            <w:r w:rsidR="007F038A" w:rsidRPr="00EB6412">
              <w:rPr>
                <w:i w:val="0"/>
                <w:highlight w:val="green"/>
              </w:rPr>
              <w:t xml:space="preserve"> einzurechnen.</w:t>
            </w:r>
            <w:r w:rsidR="001E7776" w:rsidRPr="00EB6412">
              <w:rPr>
                <w:i w:val="0"/>
                <w:highlight w:val="green"/>
              </w:rPr>
              <w:br/>
            </w:r>
            <w:r w:rsidRPr="00EB6412">
              <w:rPr>
                <w:i w:val="0"/>
                <w:highlight w:val="green"/>
              </w:rPr>
              <w:t>Werden die Schwebstoffe sowie der Schlamm durch den Unternehmer verschmutzt, so werden die Entsorgungskosten, inkl. der Entsorgungsge</w:t>
            </w:r>
            <w:r w:rsidR="001E7776" w:rsidRPr="00EB6412">
              <w:rPr>
                <w:i w:val="0"/>
                <w:highlight w:val="green"/>
              </w:rPr>
              <w:t>bühren für eventuelle Son</w:t>
            </w:r>
            <w:r w:rsidRPr="00EB6412">
              <w:rPr>
                <w:i w:val="0"/>
                <w:highlight w:val="green"/>
              </w:rPr>
              <w:t>derabfälle, nicht vergütet.</w:t>
            </w:r>
            <w:r w:rsidR="001E7776" w:rsidRPr="00EB6412">
              <w:rPr>
                <w:i w:val="0"/>
                <w:highlight w:val="green"/>
              </w:rPr>
              <w:br/>
            </w:r>
            <w:r w:rsidRPr="00EB6412">
              <w:rPr>
                <w:i w:val="0"/>
                <w:highlight w:val="green"/>
              </w:rPr>
              <w:t>Über die Erfordernis und Kapazitätsfestlegung von Stapelbecken entsch</w:t>
            </w:r>
            <w:r w:rsidR="001E7776" w:rsidRPr="00EB6412">
              <w:rPr>
                <w:i w:val="0"/>
                <w:highlight w:val="green"/>
              </w:rPr>
              <w:t xml:space="preserve">eidet </w:t>
            </w:r>
            <w:r w:rsidR="001E7776" w:rsidRPr="00EB6412">
              <w:rPr>
                <w:i w:val="0"/>
                <w:highlight w:val="green"/>
              </w:rPr>
              <w:lastRenderedPageBreak/>
              <w:t>der Un</w:t>
            </w:r>
            <w:r w:rsidRPr="00EB6412">
              <w:rPr>
                <w:i w:val="0"/>
                <w:highlight w:val="green"/>
              </w:rPr>
              <w:t>ternehmer. Entsprechende Aufwendungen sind in die Einheitspreise des jeweiligen Anlagenelementes einzurechnen.</w:t>
            </w:r>
          </w:p>
        </w:tc>
      </w:tr>
      <w:tr w:rsidR="00A91EDE" w:rsidRPr="00A91EDE" w14:paraId="325EDDD6" w14:textId="77777777" w:rsidTr="00BA2263">
        <w:tc>
          <w:tcPr>
            <w:tcW w:w="752" w:type="dxa"/>
            <w:shd w:val="clear" w:color="auto" w:fill="auto"/>
          </w:tcPr>
          <w:p w14:paraId="18720DC2" w14:textId="77777777" w:rsidR="00B01733" w:rsidRPr="00EB6412" w:rsidRDefault="00B01733" w:rsidP="004B6C17">
            <w:pPr>
              <w:spacing w:beforeLines="60" w:before="144" w:afterLines="60" w:after="144"/>
              <w:rPr>
                <w:highlight w:val="green"/>
              </w:rPr>
            </w:pPr>
          </w:p>
        </w:tc>
        <w:tc>
          <w:tcPr>
            <w:tcW w:w="680" w:type="dxa"/>
            <w:shd w:val="clear" w:color="auto" w:fill="auto"/>
          </w:tcPr>
          <w:p w14:paraId="6A868685" w14:textId="77777777" w:rsidR="00B01733" w:rsidRPr="00EB6412" w:rsidRDefault="00B01733" w:rsidP="004B6C17">
            <w:pPr>
              <w:pStyle w:val="Standardkursiv"/>
              <w:spacing w:beforeLines="60" w:before="144" w:afterLines="60" w:after="144"/>
              <w:rPr>
                <w:b/>
                <w:i w:val="0"/>
                <w:highlight w:val="green"/>
              </w:rPr>
            </w:pPr>
            <w:r w:rsidRPr="00EB6412">
              <w:rPr>
                <w:b/>
                <w:i w:val="0"/>
                <w:highlight w:val="green"/>
              </w:rPr>
              <w:t>.240</w:t>
            </w:r>
          </w:p>
        </w:tc>
        <w:tc>
          <w:tcPr>
            <w:tcW w:w="7931" w:type="dxa"/>
            <w:shd w:val="clear" w:color="auto" w:fill="auto"/>
          </w:tcPr>
          <w:p w14:paraId="45E37B40" w14:textId="77777777" w:rsidR="00036410" w:rsidRPr="00EB6412" w:rsidRDefault="00334A90" w:rsidP="004B6C17">
            <w:pPr>
              <w:pStyle w:val="Standardkursiv"/>
              <w:spacing w:beforeLines="60" w:before="144" w:afterLines="60" w:after="144"/>
              <w:rPr>
                <w:b/>
                <w:i w:val="0"/>
                <w:highlight w:val="green"/>
              </w:rPr>
            </w:pPr>
            <w:r w:rsidRPr="00EB6412">
              <w:rPr>
                <w:b/>
                <w:i w:val="0"/>
                <w:highlight w:val="green"/>
              </w:rPr>
              <w:t>Kontrollen, Prüfungen</w:t>
            </w:r>
            <w:r w:rsidR="00B10514" w:rsidRPr="00EB6412">
              <w:rPr>
                <w:b/>
                <w:i w:val="0"/>
                <w:highlight w:val="green"/>
              </w:rPr>
              <w:t>.</w:t>
            </w:r>
          </w:p>
          <w:p w14:paraId="42FC2569" w14:textId="678AECB0" w:rsidR="00036410" w:rsidRPr="00EB6412" w:rsidRDefault="00036410" w:rsidP="00036410">
            <w:pPr>
              <w:pStyle w:val="Erluterung1"/>
              <w:spacing w:beforeLines="60" w:before="144" w:afterLines="60" w:after="144"/>
              <w:rPr>
                <w:i w:val="0"/>
                <w:color w:val="auto"/>
                <w:highlight w:val="green"/>
              </w:rPr>
            </w:pPr>
            <w:r w:rsidRPr="00EB6412">
              <w:rPr>
                <w:i w:val="0"/>
                <w:color w:val="auto"/>
                <w:highlight w:val="green"/>
              </w:rPr>
              <w:t>Der Beginn der Arbeiten</w:t>
            </w:r>
            <w:r w:rsidR="00433657" w:rsidRPr="00EB6412">
              <w:rPr>
                <w:i w:val="0"/>
                <w:color w:val="auto"/>
                <w:highlight w:val="green"/>
              </w:rPr>
              <w:t xml:space="preserve"> sowie eine voraussichtlich veränderte Zusammensetzung des Abwassers</w:t>
            </w:r>
            <w:r w:rsidRPr="00EB6412">
              <w:rPr>
                <w:i w:val="0"/>
                <w:color w:val="auto"/>
                <w:highlight w:val="green"/>
              </w:rPr>
              <w:t xml:space="preserve"> ist der Bauleitung rechtzeitig anzumelden. </w:t>
            </w:r>
            <w:r w:rsidR="00433657" w:rsidRPr="00EB6412">
              <w:rPr>
                <w:i w:val="0"/>
                <w:color w:val="auto"/>
                <w:highlight w:val="green"/>
              </w:rPr>
              <w:t>Bei Bedarf</w:t>
            </w:r>
            <w:r w:rsidRPr="00EB6412">
              <w:rPr>
                <w:i w:val="0"/>
                <w:color w:val="auto"/>
                <w:highlight w:val="green"/>
              </w:rPr>
              <w:t xml:space="preserve"> ist</w:t>
            </w:r>
            <w:r w:rsidR="00433657" w:rsidRPr="00EB6412">
              <w:rPr>
                <w:i w:val="0"/>
                <w:color w:val="auto"/>
                <w:highlight w:val="green"/>
              </w:rPr>
              <w:t xml:space="preserve"> auf Anweisung der Bauleitung</w:t>
            </w:r>
            <w:r w:rsidRPr="00EB6412">
              <w:rPr>
                <w:i w:val="0"/>
                <w:color w:val="auto"/>
                <w:highlight w:val="green"/>
              </w:rPr>
              <w:t xml:space="preserve"> eine Abwasseranalyse zu bestellen. </w:t>
            </w:r>
          </w:p>
          <w:p w14:paraId="5E33FAD8" w14:textId="4E8E1BB0" w:rsidR="00036410" w:rsidRPr="00EB6412" w:rsidRDefault="00036410" w:rsidP="00036410">
            <w:pPr>
              <w:pStyle w:val="Standardkursiv"/>
              <w:spacing w:beforeLines="60" w:before="144" w:afterLines="60" w:after="144"/>
              <w:rPr>
                <w:sz w:val="16"/>
                <w:szCs w:val="16"/>
                <w:highlight w:val="green"/>
              </w:rPr>
            </w:pPr>
            <w:r w:rsidRPr="00EB6412">
              <w:rPr>
                <w:i w:val="0"/>
                <w:highlight w:val="green"/>
              </w:rPr>
              <w:t xml:space="preserve">Der Unternehmer kontrolliert den pH-Wert </w:t>
            </w:r>
            <w:r w:rsidR="004D1AB8" w:rsidRPr="00EB6412">
              <w:rPr>
                <w:i w:val="0"/>
                <w:highlight w:val="green"/>
              </w:rPr>
              <w:t xml:space="preserve">sowie die Trübung </w:t>
            </w:r>
            <w:r w:rsidRPr="00EB6412">
              <w:rPr>
                <w:i w:val="0"/>
                <w:highlight w:val="green"/>
              </w:rPr>
              <w:t>täglich und protokolliert die Resultate. Die Bauleitu</w:t>
            </w:r>
            <w:r w:rsidR="00FC22F3" w:rsidRPr="00EB6412">
              <w:rPr>
                <w:i w:val="0"/>
                <w:highlight w:val="green"/>
              </w:rPr>
              <w:t>ng kann Stichproben veranlassen.</w:t>
            </w:r>
          </w:p>
          <w:p w14:paraId="0B2B182C" w14:textId="77777777" w:rsidR="008C17E8" w:rsidRPr="00EB6412" w:rsidRDefault="008C17E8" w:rsidP="008C17E8">
            <w:pPr>
              <w:pStyle w:val="Standardkursiv"/>
              <w:spacing w:beforeLines="60" w:before="144" w:afterLines="60" w:after="144"/>
              <w:rPr>
                <w:i w:val="0"/>
                <w:highlight w:val="green"/>
              </w:rPr>
            </w:pPr>
            <w:r w:rsidRPr="00EB6412">
              <w:rPr>
                <w:b/>
                <w:i w:val="0"/>
                <w:highlight w:val="green"/>
              </w:rPr>
              <w:t>Häusliches Schmutzwasser</w:t>
            </w:r>
            <w:r w:rsidRPr="00EB6412">
              <w:rPr>
                <w:i w:val="0"/>
                <w:highlight w:val="green"/>
              </w:rPr>
              <w:br/>
              <w:t>Es sind keine Kontrollen erforderlich.</w:t>
            </w:r>
          </w:p>
          <w:p w14:paraId="0F4B1273" w14:textId="77777777" w:rsidR="008C17E8" w:rsidRPr="00EB6412" w:rsidRDefault="008C17E8" w:rsidP="008C17E8">
            <w:pPr>
              <w:pStyle w:val="Standardkursiv"/>
              <w:spacing w:beforeLines="60" w:before="144" w:afterLines="60" w:after="144"/>
              <w:rPr>
                <w:i w:val="0"/>
                <w:highlight w:val="green"/>
              </w:rPr>
            </w:pPr>
            <w:r w:rsidRPr="00EB6412">
              <w:rPr>
                <w:b/>
                <w:i w:val="0"/>
                <w:highlight w:val="green"/>
              </w:rPr>
              <w:t>Waschabwasser</w:t>
            </w:r>
            <w:r w:rsidRPr="00EB6412">
              <w:rPr>
                <w:b/>
                <w:i w:val="0"/>
                <w:highlight w:val="green"/>
              </w:rPr>
              <w:br/>
            </w:r>
            <w:r w:rsidRPr="00EB6412">
              <w:rPr>
                <w:i w:val="0"/>
                <w:highlight w:val="green"/>
              </w:rPr>
              <w:t>Der Ölstand und der Schlammfang sind täglich visuell durch den Unternehmer zu prüfen.</w:t>
            </w:r>
          </w:p>
          <w:p w14:paraId="2F0275D8" w14:textId="77777777" w:rsidR="00E7700C" w:rsidRPr="006E141C" w:rsidRDefault="008C17E8" w:rsidP="00E7700C">
            <w:pPr>
              <w:pStyle w:val="Standardkursiv"/>
              <w:spacing w:before="0" w:afterLines="60" w:after="144"/>
              <w:rPr>
                <w:i w:val="0"/>
                <w:color w:val="FF0000"/>
              </w:rPr>
            </w:pPr>
            <w:r w:rsidRPr="00EB6412">
              <w:rPr>
                <w:b/>
                <w:i w:val="0"/>
                <w:highlight w:val="green"/>
              </w:rPr>
              <w:t>Baustellenabwasser</w:t>
            </w:r>
            <w:r w:rsidRPr="00EB6412">
              <w:rPr>
                <w:b/>
                <w:i w:val="0"/>
                <w:highlight w:val="green"/>
              </w:rPr>
              <w:br/>
            </w:r>
            <w:r w:rsidRPr="00EB6412">
              <w:rPr>
                <w:i w:val="0"/>
                <w:highlight w:val="green"/>
              </w:rPr>
              <w:t xml:space="preserve">Der Unternehmer sieht mindestens tägliche visuelle Kontrollen an den Installationen vor, um zu gewährleisten, dass die Abwasserbehandlung und die Wasserableitung einwandfrei funktionieren. Bestehen zur Qualität des gereinigten Wassers Zweifel, so ist umgehend die </w:t>
            </w:r>
            <w:r w:rsidR="0017286D" w:rsidRPr="00EB6412">
              <w:rPr>
                <w:i w:val="0"/>
                <w:highlight w:val="green"/>
              </w:rPr>
              <w:t>Bauleitung</w:t>
            </w:r>
            <w:r w:rsidRPr="00EB6412">
              <w:rPr>
                <w:i w:val="0"/>
                <w:highlight w:val="green"/>
              </w:rPr>
              <w:t xml:space="preserve"> zu informieren. </w:t>
            </w:r>
            <w:r w:rsidRPr="00EB6412">
              <w:rPr>
                <w:i w:val="0"/>
                <w:highlight w:val="green"/>
              </w:rPr>
              <w:br/>
              <w:t>Vor der Einleitung in d</w:t>
            </w:r>
            <w:r w:rsidR="00281331" w:rsidRPr="00EB6412">
              <w:rPr>
                <w:i w:val="0"/>
                <w:highlight w:val="green"/>
              </w:rPr>
              <w:t>en</w:t>
            </w:r>
            <w:r w:rsidRPr="00EB6412">
              <w:rPr>
                <w:i w:val="0"/>
                <w:highlight w:val="green"/>
              </w:rPr>
              <w:t xml:space="preserve"> Vorflut</w:t>
            </w:r>
            <w:r w:rsidR="00281331" w:rsidRPr="00EB6412">
              <w:rPr>
                <w:i w:val="0"/>
                <w:highlight w:val="green"/>
              </w:rPr>
              <w:t>er</w:t>
            </w:r>
            <w:r w:rsidRPr="00EB6412">
              <w:rPr>
                <w:i w:val="0"/>
                <w:highlight w:val="green"/>
              </w:rPr>
              <w:t xml:space="preserve"> ist eine Messstelle für die Kontrolle des behandelten Baustellenabwassers durch den Unternehmer einzurichten und zu betreiben. Folgende Parameter sind durch die Messstation kontinuierlich zu erfassen:</w:t>
            </w:r>
            <w:r w:rsidRPr="00EB6412">
              <w:rPr>
                <w:i w:val="0"/>
                <w:highlight w:val="green"/>
              </w:rPr>
              <w:br/>
              <w:t>- Durchflussmenge</w:t>
            </w:r>
            <w:r w:rsidRPr="00EB6412">
              <w:rPr>
                <w:i w:val="0"/>
                <w:highlight w:val="green"/>
              </w:rPr>
              <w:br/>
              <w:t>- Temperatur</w:t>
            </w:r>
            <w:r w:rsidRPr="00EB6412">
              <w:rPr>
                <w:i w:val="0"/>
                <w:highlight w:val="green"/>
              </w:rPr>
              <w:br/>
              <w:t>- pH-Wert</w:t>
            </w:r>
            <w:r w:rsidRPr="00EB6412">
              <w:rPr>
                <w:i w:val="0"/>
                <w:highlight w:val="green"/>
              </w:rPr>
              <w:br/>
              <w:t>- Gehalt an ungelösten Stoffen (GUS)</w:t>
            </w:r>
            <w:r w:rsidRPr="00EB6412">
              <w:rPr>
                <w:i w:val="0"/>
                <w:highlight w:val="green"/>
              </w:rPr>
              <w:br/>
            </w:r>
            <w:r w:rsidR="00B40CC7" w:rsidRPr="00EB6412">
              <w:rPr>
                <w:i w:val="0"/>
                <w:highlight w:val="green"/>
              </w:rPr>
              <w:t>Auf</w:t>
            </w:r>
            <w:r w:rsidRPr="00EB6412">
              <w:rPr>
                <w:i w:val="0"/>
                <w:highlight w:val="green"/>
              </w:rPr>
              <w:t xml:space="preserve"> Anweisung der </w:t>
            </w:r>
            <w:r w:rsidR="0017286D" w:rsidRPr="00EB6412">
              <w:rPr>
                <w:i w:val="0"/>
                <w:highlight w:val="green"/>
              </w:rPr>
              <w:t>Bauleitung</w:t>
            </w:r>
            <w:r w:rsidRPr="00EB6412">
              <w:rPr>
                <w:i w:val="0"/>
                <w:highlight w:val="green"/>
              </w:rPr>
              <w:t xml:space="preserve"> </w:t>
            </w:r>
            <w:r w:rsidR="00B40CC7" w:rsidRPr="00EB6412">
              <w:rPr>
                <w:i w:val="0"/>
                <w:highlight w:val="green"/>
              </w:rPr>
              <w:t>ist</w:t>
            </w:r>
            <w:r w:rsidR="00A32332" w:rsidRPr="00EB6412">
              <w:rPr>
                <w:i w:val="0"/>
                <w:highlight w:val="green"/>
              </w:rPr>
              <w:t xml:space="preserve"> monatlich</w:t>
            </w:r>
            <w:r w:rsidR="00B40CC7" w:rsidRPr="00EB6412">
              <w:rPr>
                <w:i w:val="0"/>
                <w:highlight w:val="green"/>
              </w:rPr>
              <w:t xml:space="preserve"> </w:t>
            </w:r>
            <w:r w:rsidRPr="00EB6412">
              <w:rPr>
                <w:i w:val="0"/>
                <w:highlight w:val="green"/>
              </w:rPr>
              <w:t>eine Beprobung der folgenden chemischen Parameter durch den Unternehmer durchzuführen:</w:t>
            </w:r>
            <w:r w:rsidRPr="00EB6412">
              <w:rPr>
                <w:i w:val="0"/>
                <w:highlight w:val="green"/>
              </w:rPr>
              <w:br/>
              <w:t>- Nitrit</w:t>
            </w:r>
            <w:r w:rsidRPr="00EB6412">
              <w:rPr>
                <w:i w:val="0"/>
                <w:highlight w:val="green"/>
              </w:rPr>
              <w:br/>
            </w:r>
            <w:r w:rsidR="00B40CC7" w:rsidRPr="00EB6412">
              <w:rPr>
                <w:i w:val="0"/>
                <w:highlight w:val="green"/>
              </w:rPr>
              <w:t>- Leitfähigkeit</w:t>
            </w:r>
            <w:r w:rsidR="00B40CC7" w:rsidRPr="00EB6412">
              <w:rPr>
                <w:i w:val="0"/>
                <w:highlight w:val="green"/>
              </w:rPr>
              <w:br/>
            </w:r>
            <w:r w:rsidRPr="00EB6412">
              <w:rPr>
                <w:i w:val="0"/>
                <w:highlight w:val="green"/>
              </w:rPr>
              <w:t>- Kohlenwasserstoffe</w:t>
            </w:r>
            <w:r w:rsidRPr="00EB6412">
              <w:rPr>
                <w:i w:val="0"/>
                <w:highlight w:val="green"/>
              </w:rPr>
              <w:br/>
              <w:t>- AOX</w:t>
            </w:r>
            <w:r w:rsidRPr="00EB6412">
              <w:rPr>
                <w:i w:val="0"/>
                <w:highlight w:val="green"/>
              </w:rPr>
              <w:br/>
              <w:t>- DOC</w:t>
            </w:r>
            <w:r w:rsidR="00E7700C" w:rsidRPr="00EB6412">
              <w:rPr>
                <w:i w:val="0"/>
                <w:highlight w:val="green"/>
              </w:rPr>
              <w:br/>
            </w:r>
            <w:r w:rsidR="00E7700C" w:rsidRPr="00762F9E">
              <w:rPr>
                <w:i w:val="0"/>
                <w:highlight w:val="green"/>
              </w:rPr>
              <w:t>- PFAS (Per- und polyfluorierte Alkylverbindungen)</w:t>
            </w:r>
            <w:r w:rsidR="00E7700C" w:rsidRPr="006E5C48">
              <w:rPr>
                <w:i w:val="0"/>
              </w:rPr>
              <w:t xml:space="preserve"> </w:t>
            </w:r>
          </w:p>
          <w:p w14:paraId="100EA48C" w14:textId="0C6FBC29" w:rsidR="00E7700C" w:rsidRDefault="00E7700C" w:rsidP="00281331">
            <w:pPr>
              <w:pStyle w:val="Standardkursiv"/>
              <w:spacing w:beforeLines="60" w:before="144" w:afterLines="60" w:after="144"/>
              <w:rPr>
                <w:i w:val="0"/>
                <w:highlight w:val="green"/>
              </w:rPr>
            </w:pPr>
          </w:p>
          <w:p w14:paraId="33392576" w14:textId="4DC9A80F" w:rsidR="00B01733" w:rsidRPr="00EB6412" w:rsidRDefault="008C17E8" w:rsidP="00281331">
            <w:pPr>
              <w:pStyle w:val="Standardkursiv"/>
              <w:spacing w:beforeLines="60" w:before="144" w:afterLines="60" w:after="144"/>
              <w:rPr>
                <w:i w:val="0"/>
                <w:highlight w:val="green"/>
              </w:rPr>
            </w:pPr>
            <w:r w:rsidRPr="00EB6412">
              <w:rPr>
                <w:i w:val="0"/>
                <w:highlight w:val="green"/>
              </w:rPr>
              <w:t>Eine winterfeste Ausführung der Messstelle ist zu gewährleisten. Zudem muss die Messstelle zur Entnahme von Wasserproben geeignet sein. Die Kosten für die Messstelle, Kontrollen und Untersuchungen inkl. Dokumentation durch den Unternehmer sind in die Positionen</w:t>
            </w:r>
            <w:r w:rsidR="00833501" w:rsidRPr="00EB6412">
              <w:rPr>
                <w:i w:val="0"/>
                <w:highlight w:val="green"/>
              </w:rPr>
              <w:t xml:space="preserve"> LV NPK 113 Pos. ……. und LV NPK 112 Pos. …….</w:t>
            </w:r>
            <w:r w:rsidRPr="00EB6412">
              <w:rPr>
                <w:i w:val="0"/>
                <w:highlight w:val="green"/>
              </w:rPr>
              <w:t xml:space="preserve"> einzurechnen. Der Unternehmer hat die Messergebnisse zu dokumentieren un</w:t>
            </w:r>
            <w:r w:rsidR="00AD3804" w:rsidRPr="00EB6412">
              <w:rPr>
                <w:i w:val="0"/>
                <w:highlight w:val="green"/>
              </w:rPr>
              <w:t xml:space="preserve">d der </w:t>
            </w:r>
            <w:r w:rsidR="0017286D" w:rsidRPr="00EB6412">
              <w:rPr>
                <w:i w:val="0"/>
                <w:highlight w:val="green"/>
              </w:rPr>
              <w:t>Bauleitung</w:t>
            </w:r>
            <w:r w:rsidR="00AD3804" w:rsidRPr="00EB6412">
              <w:rPr>
                <w:i w:val="0"/>
                <w:highlight w:val="green"/>
              </w:rPr>
              <w:t xml:space="preserve"> wöchentlich abzugeben.</w:t>
            </w:r>
          </w:p>
        </w:tc>
      </w:tr>
      <w:tr w:rsidR="00A91EDE" w:rsidRPr="00A91EDE" w14:paraId="265D3E45" w14:textId="77777777" w:rsidTr="00BA2263">
        <w:tc>
          <w:tcPr>
            <w:tcW w:w="752" w:type="dxa"/>
            <w:shd w:val="clear" w:color="auto" w:fill="auto"/>
          </w:tcPr>
          <w:p w14:paraId="7C711688" w14:textId="77777777" w:rsidR="00334A90" w:rsidRPr="00EB6412" w:rsidRDefault="00334A90" w:rsidP="004B6C17">
            <w:pPr>
              <w:spacing w:beforeLines="60" w:before="144" w:afterLines="60" w:after="144"/>
              <w:rPr>
                <w:highlight w:val="green"/>
              </w:rPr>
            </w:pPr>
          </w:p>
        </w:tc>
        <w:tc>
          <w:tcPr>
            <w:tcW w:w="680" w:type="dxa"/>
            <w:shd w:val="clear" w:color="auto" w:fill="auto"/>
          </w:tcPr>
          <w:p w14:paraId="197A5DAA" w14:textId="77777777" w:rsidR="00334A90" w:rsidRPr="00EB6412" w:rsidRDefault="00334A90" w:rsidP="00594351">
            <w:pPr>
              <w:pStyle w:val="Standardkursiv"/>
              <w:spacing w:beforeLines="60" w:before="144" w:afterLines="60" w:after="144"/>
              <w:rPr>
                <w:b/>
                <w:i w:val="0"/>
                <w:highlight w:val="green"/>
              </w:rPr>
            </w:pPr>
            <w:r w:rsidRPr="00EB6412">
              <w:rPr>
                <w:b/>
                <w:i w:val="0"/>
                <w:highlight w:val="green"/>
              </w:rPr>
              <w:t>.250</w:t>
            </w:r>
          </w:p>
        </w:tc>
        <w:tc>
          <w:tcPr>
            <w:tcW w:w="7931" w:type="dxa"/>
            <w:shd w:val="clear" w:color="auto" w:fill="auto"/>
          </w:tcPr>
          <w:p w14:paraId="0667F8C9" w14:textId="77777777" w:rsidR="00036410" w:rsidRPr="00EB6412" w:rsidRDefault="00036410" w:rsidP="00594351">
            <w:pPr>
              <w:pStyle w:val="Standardkursiv"/>
              <w:spacing w:beforeLines="60" w:before="144" w:afterLines="60" w:after="144"/>
              <w:rPr>
                <w:i w:val="0"/>
                <w:highlight w:val="green"/>
              </w:rPr>
            </w:pPr>
            <w:r w:rsidRPr="00EB6412">
              <w:rPr>
                <w:b/>
                <w:i w:val="0"/>
                <w:highlight w:val="green"/>
              </w:rPr>
              <w:t>Kostenregelung</w:t>
            </w:r>
          </w:p>
          <w:p w14:paraId="5DBFE912" w14:textId="512ED474" w:rsidR="00334A90" w:rsidRPr="00EB6412" w:rsidRDefault="00036410" w:rsidP="00F569D2">
            <w:pPr>
              <w:pStyle w:val="Standardkursiv"/>
              <w:spacing w:beforeLines="60" w:before="144" w:afterLines="60" w:after="144"/>
              <w:rPr>
                <w:i w:val="0"/>
                <w:highlight w:val="green"/>
              </w:rPr>
            </w:pPr>
            <w:r w:rsidRPr="00EB6412">
              <w:rPr>
                <w:i w:val="0"/>
                <w:highlight w:val="green"/>
              </w:rPr>
              <w:t>Alle Aufwendungen des Unternehmers für die Ableitung und Entsorgung des Baustellenabwassers sowie Schlammes, inkl. periodischer Reinigung und Reinigung nach Abschluss der Bauarbeiten aller benützten Leitungen sowie allfällige Gebühren sind in im Angebot einzurechnen, sofern nicht separate Positionen im LV ausgesetzt sind</w:t>
            </w:r>
            <w:r w:rsidR="00F569D2" w:rsidRPr="00EB6412">
              <w:rPr>
                <w:i w:val="0"/>
                <w:highlight w:val="green"/>
              </w:rPr>
              <w:t>.</w:t>
            </w:r>
          </w:p>
        </w:tc>
      </w:tr>
      <w:tr w:rsidR="00B01733" w:rsidRPr="00771E0D" w14:paraId="5F81AFFB" w14:textId="77777777" w:rsidTr="00BA2263">
        <w:tc>
          <w:tcPr>
            <w:tcW w:w="752" w:type="dxa"/>
            <w:shd w:val="clear" w:color="auto" w:fill="auto"/>
          </w:tcPr>
          <w:p w14:paraId="17896AD0" w14:textId="77777777" w:rsidR="00B01733" w:rsidRPr="00771E0D" w:rsidRDefault="00B01733" w:rsidP="004B6C17">
            <w:pPr>
              <w:spacing w:beforeLines="60" w:before="144" w:afterLines="60" w:after="144"/>
            </w:pPr>
          </w:p>
        </w:tc>
        <w:tc>
          <w:tcPr>
            <w:tcW w:w="680" w:type="dxa"/>
            <w:shd w:val="clear" w:color="auto" w:fill="auto"/>
          </w:tcPr>
          <w:p w14:paraId="0DD36BD5" w14:textId="77777777" w:rsidR="00B01733" w:rsidRPr="00594351" w:rsidRDefault="00B01733" w:rsidP="004B6C17">
            <w:pPr>
              <w:pStyle w:val="Standardkursiv"/>
              <w:spacing w:beforeLines="60" w:before="144" w:afterLines="60" w:after="144"/>
              <w:rPr>
                <w:b/>
                <w:i w:val="0"/>
              </w:rPr>
            </w:pPr>
            <w:r w:rsidRPr="00594351">
              <w:rPr>
                <w:b/>
                <w:i w:val="0"/>
              </w:rPr>
              <w:t>.300</w:t>
            </w:r>
          </w:p>
        </w:tc>
        <w:tc>
          <w:tcPr>
            <w:tcW w:w="7931" w:type="dxa"/>
            <w:shd w:val="clear" w:color="auto" w:fill="auto"/>
          </w:tcPr>
          <w:p w14:paraId="02DC7BB0" w14:textId="77777777" w:rsidR="00B01733" w:rsidRPr="00B10514" w:rsidRDefault="00B01733" w:rsidP="004B6C17">
            <w:pPr>
              <w:pStyle w:val="Standardkursiv"/>
              <w:spacing w:beforeLines="60" w:before="144" w:afterLines="60" w:after="144"/>
              <w:rPr>
                <w:b/>
                <w:i w:val="0"/>
              </w:rPr>
            </w:pPr>
            <w:r w:rsidRPr="00B10514">
              <w:rPr>
                <w:b/>
                <w:i w:val="0"/>
                <w:iCs w:val="0"/>
                <w:lang w:val="de-DE"/>
              </w:rPr>
              <w:t>Sanitäre Anlagen</w:t>
            </w:r>
            <w:r w:rsidR="00B10514">
              <w:rPr>
                <w:b/>
                <w:i w:val="0"/>
                <w:iCs w:val="0"/>
                <w:lang w:val="de-DE"/>
              </w:rPr>
              <w:t>.</w:t>
            </w:r>
          </w:p>
        </w:tc>
      </w:tr>
      <w:tr w:rsidR="00A91EDE" w:rsidRPr="00A91EDE" w14:paraId="7CE3AE2E" w14:textId="77777777" w:rsidTr="00BA2263">
        <w:tc>
          <w:tcPr>
            <w:tcW w:w="752" w:type="dxa"/>
            <w:shd w:val="clear" w:color="auto" w:fill="auto"/>
          </w:tcPr>
          <w:p w14:paraId="45996CC7" w14:textId="77777777" w:rsidR="00023636" w:rsidRPr="00BA0AAC" w:rsidRDefault="00023636" w:rsidP="00023636">
            <w:pPr>
              <w:spacing w:beforeLines="60" w:before="144" w:afterLines="60" w:after="144"/>
              <w:rPr>
                <w:color w:val="FFFFFF" w:themeColor="background1"/>
                <w:highlight w:val="green"/>
              </w:rPr>
            </w:pPr>
          </w:p>
        </w:tc>
        <w:tc>
          <w:tcPr>
            <w:tcW w:w="680" w:type="dxa"/>
            <w:shd w:val="clear" w:color="auto" w:fill="auto"/>
          </w:tcPr>
          <w:p w14:paraId="29EEF40C" w14:textId="392C97CE" w:rsidR="00023636" w:rsidRPr="00BA0AAC" w:rsidRDefault="00023636" w:rsidP="00023636">
            <w:pPr>
              <w:pStyle w:val="Standardkursiv"/>
              <w:spacing w:beforeLines="60" w:before="144" w:afterLines="60" w:after="144"/>
              <w:rPr>
                <w:b/>
                <w:i w:val="0"/>
                <w:color w:val="FFFFFF" w:themeColor="background1"/>
                <w:highlight w:val="green"/>
              </w:rPr>
            </w:pPr>
            <w:r w:rsidRPr="00BA0AAC">
              <w:rPr>
                <w:b/>
                <w:i w:val="0"/>
                <w:highlight w:val="green"/>
              </w:rPr>
              <w:t>.400</w:t>
            </w:r>
          </w:p>
        </w:tc>
        <w:tc>
          <w:tcPr>
            <w:tcW w:w="7931" w:type="dxa"/>
            <w:shd w:val="clear" w:color="auto" w:fill="auto"/>
          </w:tcPr>
          <w:p w14:paraId="5B4D1A1C" w14:textId="77777777" w:rsidR="00023636" w:rsidRPr="00BA0AAC" w:rsidRDefault="00023636" w:rsidP="00023636">
            <w:pPr>
              <w:spacing w:beforeLines="60" w:before="144" w:afterLines="60" w:after="144"/>
              <w:rPr>
                <w:b/>
                <w:color w:val="000000" w:themeColor="text1"/>
                <w:highlight w:val="green"/>
              </w:rPr>
            </w:pPr>
            <w:r w:rsidRPr="00BA0AAC">
              <w:rPr>
                <w:b/>
                <w:color w:val="000000" w:themeColor="text1"/>
                <w:highlight w:val="green"/>
              </w:rPr>
              <w:t>Betrieb der Baustellenentwässerung</w:t>
            </w:r>
          </w:p>
          <w:p w14:paraId="37EF77F1" w14:textId="77777777" w:rsidR="00023636" w:rsidRPr="00BA0AAC" w:rsidRDefault="00023636" w:rsidP="00023636">
            <w:pPr>
              <w:spacing w:beforeLines="60" w:before="144" w:afterLines="60" w:after="144"/>
              <w:rPr>
                <w:color w:val="000000" w:themeColor="text1"/>
                <w:highlight w:val="green"/>
              </w:rPr>
            </w:pPr>
            <w:r w:rsidRPr="00BA0AAC">
              <w:rPr>
                <w:color w:val="000000" w:themeColor="text1"/>
                <w:highlight w:val="green"/>
              </w:rPr>
              <w:t>Die Planung, Bemessung, Erstellung, der Rückbau und das Vorhalten sowie Betreiben der Einrichtungen für die Wasserbehandlung und -ableitung sowie die Schlammentsorgung sind vom Unternehmer zu bewerkstelligen.</w:t>
            </w:r>
          </w:p>
          <w:p w14:paraId="4F153D76" w14:textId="6B12BB5F" w:rsidR="00023636" w:rsidRPr="00BA0AAC" w:rsidRDefault="00023636" w:rsidP="00023636">
            <w:pPr>
              <w:spacing w:beforeLines="60" w:before="144" w:afterLines="60" w:after="144"/>
              <w:rPr>
                <w:color w:val="000000" w:themeColor="text1"/>
                <w:highlight w:val="green"/>
              </w:rPr>
            </w:pPr>
            <w:r w:rsidRPr="00BA0AAC">
              <w:rPr>
                <w:color w:val="000000" w:themeColor="text1"/>
                <w:highlight w:val="green"/>
              </w:rPr>
              <w:t>Sämtliche Kosten für die Behandlung, Ableitung, Entsorgung der anfallenden Wässer, inkl. Installation, Pump- und Betriebskosten, Vorhalten, Unterhalt, Kontrollen, Rückbau und Entsorgungsgebühr, sind im L</w:t>
            </w:r>
            <w:r w:rsidR="00EB6412" w:rsidRPr="00BA0AAC">
              <w:rPr>
                <w:color w:val="000000" w:themeColor="text1"/>
                <w:highlight w:val="green"/>
              </w:rPr>
              <w:t>V NPK 113 Pos. …. einzurechnen.</w:t>
            </w:r>
          </w:p>
        </w:tc>
      </w:tr>
      <w:tr w:rsidR="00A91EDE" w:rsidRPr="00A91EDE" w14:paraId="0D42858F" w14:textId="77777777" w:rsidTr="00BA2263">
        <w:tc>
          <w:tcPr>
            <w:tcW w:w="752" w:type="dxa"/>
            <w:shd w:val="clear" w:color="auto" w:fill="auto"/>
          </w:tcPr>
          <w:p w14:paraId="4B45FF5F" w14:textId="77777777" w:rsidR="00023636" w:rsidRPr="00BA0AAC" w:rsidRDefault="00023636" w:rsidP="00023636">
            <w:pPr>
              <w:spacing w:beforeLines="60" w:before="144" w:afterLines="60" w:after="144"/>
              <w:rPr>
                <w:color w:val="FFFFFF" w:themeColor="background1"/>
                <w:highlight w:val="green"/>
              </w:rPr>
            </w:pPr>
          </w:p>
        </w:tc>
        <w:tc>
          <w:tcPr>
            <w:tcW w:w="680" w:type="dxa"/>
            <w:shd w:val="clear" w:color="auto" w:fill="auto"/>
          </w:tcPr>
          <w:p w14:paraId="5762AB57" w14:textId="074CA684" w:rsidR="00023636" w:rsidRPr="00BA0AAC" w:rsidRDefault="00023636" w:rsidP="00023636">
            <w:pPr>
              <w:spacing w:beforeLines="60" w:before="144" w:afterLines="60" w:after="144"/>
              <w:rPr>
                <w:color w:val="FFFFFF" w:themeColor="background1"/>
                <w:highlight w:val="green"/>
              </w:rPr>
            </w:pPr>
          </w:p>
        </w:tc>
        <w:tc>
          <w:tcPr>
            <w:tcW w:w="7931" w:type="dxa"/>
            <w:shd w:val="clear" w:color="auto" w:fill="auto"/>
          </w:tcPr>
          <w:p w14:paraId="214944EA" w14:textId="77777777" w:rsidR="00023636" w:rsidRPr="00BA0AAC" w:rsidRDefault="00023636" w:rsidP="00023636">
            <w:pPr>
              <w:spacing w:beforeLines="60" w:before="144" w:afterLines="60" w:after="144"/>
              <w:rPr>
                <w:color w:val="000000" w:themeColor="text1"/>
                <w:highlight w:val="green"/>
              </w:rPr>
            </w:pPr>
            <w:r w:rsidRPr="00BA0AAC">
              <w:rPr>
                <w:color w:val="000000" w:themeColor="text1"/>
                <w:highlight w:val="green"/>
              </w:rPr>
              <w:t>Falls die Einleitbedingungen durch Verschulden des Unternehmers nicht eingehalten werden und dadurch eine Gewässerverschmutzung eintritt, oder Dritte zu Schaden kommen, kann der Baustellenbetrieb durch den Bauherrn eingestellt werden oder das Schmutzwasser in die öffentliche Kanalisation abgeleitet werden. Allfällige Kosten aufgrund der Gewässerverschmutzung, Kosten für die Einleitung in die öffentliche Kanalisation, inkl. Bauhilfsmassnahmen und Gebühren, Schäden an Dritten sowie der Einstellung des Baustellenbetriebes sind durch den Unternehmer zu tragen.</w:t>
            </w:r>
          </w:p>
          <w:p w14:paraId="12E5999B" w14:textId="43A65C59" w:rsidR="00023636" w:rsidRPr="00BA0AAC" w:rsidRDefault="00023636" w:rsidP="00023636">
            <w:pPr>
              <w:spacing w:beforeLines="60" w:before="144" w:afterLines="60" w:after="144"/>
              <w:rPr>
                <w:color w:val="000000" w:themeColor="text1"/>
                <w:highlight w:val="green"/>
              </w:rPr>
            </w:pPr>
            <w:r w:rsidRPr="00BA0AAC">
              <w:rPr>
                <w:color w:val="000000" w:themeColor="text1"/>
                <w:highlight w:val="green"/>
              </w:rPr>
              <w:t>Sämtliche durch den Bauablauf bedingten Umlegungen und Anpassungen an Ableitungen oder Anlagen sind in die Positionen LV NPK 113 Pos. ……. einzurechnen.</w:t>
            </w:r>
          </w:p>
        </w:tc>
      </w:tr>
      <w:tr w:rsidR="00A91EDE" w:rsidRPr="00A91EDE" w14:paraId="6FD39781" w14:textId="77777777" w:rsidTr="00BA2263">
        <w:tc>
          <w:tcPr>
            <w:tcW w:w="9363" w:type="dxa"/>
            <w:gridSpan w:val="3"/>
            <w:shd w:val="clear" w:color="auto" w:fill="auto"/>
          </w:tcPr>
          <w:p w14:paraId="4A671669" w14:textId="0314EEF3" w:rsidR="00023636" w:rsidRPr="001E21B5" w:rsidRDefault="00023636" w:rsidP="00023636">
            <w:pPr>
              <w:pStyle w:val="berschrift3"/>
              <w:numPr>
                <w:ilvl w:val="0"/>
                <w:numId w:val="0"/>
              </w:numPr>
              <w:tabs>
                <w:tab w:val="left" w:pos="1392"/>
              </w:tabs>
              <w:spacing w:beforeLines="60" w:before="144" w:afterLines="60" w:after="144"/>
              <w:contextualSpacing w:val="0"/>
              <w:rPr>
                <w:sz w:val="22"/>
                <w:szCs w:val="22"/>
                <w:highlight w:val="green"/>
              </w:rPr>
            </w:pPr>
            <w:bookmarkStart w:id="153" w:name="_Toc185859468"/>
            <w:r w:rsidRPr="001E21B5">
              <w:rPr>
                <w:sz w:val="22"/>
                <w:szCs w:val="22"/>
                <w:highlight w:val="green"/>
              </w:rPr>
              <w:t>442</w:t>
            </w:r>
            <w:r w:rsidRPr="001E21B5">
              <w:rPr>
                <w:sz w:val="22"/>
                <w:szCs w:val="22"/>
                <w:highlight w:val="green"/>
              </w:rPr>
              <w:tab/>
            </w:r>
            <w:r w:rsidRPr="00255DE4">
              <w:rPr>
                <w:sz w:val="22"/>
                <w:szCs w:val="22"/>
                <w:highlight w:val="green"/>
              </w:rPr>
              <w:t>Bauabfälle behandeln und entsorgen</w:t>
            </w:r>
            <w:bookmarkEnd w:id="153"/>
          </w:p>
        </w:tc>
      </w:tr>
      <w:tr w:rsidR="00A91EDE" w:rsidRPr="00A91EDE" w14:paraId="4FE877AA" w14:textId="77777777" w:rsidTr="00BA2263">
        <w:tc>
          <w:tcPr>
            <w:tcW w:w="752" w:type="dxa"/>
            <w:shd w:val="clear" w:color="auto" w:fill="auto"/>
          </w:tcPr>
          <w:p w14:paraId="23681624" w14:textId="77777777" w:rsidR="00023636" w:rsidRPr="00E37F5C" w:rsidRDefault="00023636" w:rsidP="00023636">
            <w:pPr>
              <w:spacing w:beforeLines="60" w:before="144" w:afterLines="60" w:after="144"/>
              <w:rPr>
                <w:highlight w:val="green"/>
              </w:rPr>
            </w:pPr>
          </w:p>
        </w:tc>
        <w:tc>
          <w:tcPr>
            <w:tcW w:w="680" w:type="dxa"/>
            <w:shd w:val="clear" w:color="auto" w:fill="auto"/>
          </w:tcPr>
          <w:p w14:paraId="6B263AAB" w14:textId="77777777" w:rsidR="00023636" w:rsidRPr="00E37F5C" w:rsidRDefault="00023636" w:rsidP="00023636">
            <w:pPr>
              <w:spacing w:beforeLines="60" w:before="144" w:afterLines="60" w:after="144"/>
              <w:rPr>
                <w:b/>
                <w:highlight w:val="green"/>
              </w:rPr>
            </w:pPr>
            <w:r w:rsidRPr="00E37F5C">
              <w:rPr>
                <w:b/>
                <w:highlight w:val="green"/>
              </w:rPr>
              <w:t>.100</w:t>
            </w:r>
          </w:p>
        </w:tc>
        <w:tc>
          <w:tcPr>
            <w:tcW w:w="7931" w:type="dxa"/>
            <w:shd w:val="clear" w:color="auto" w:fill="auto"/>
          </w:tcPr>
          <w:p w14:paraId="34A598EC" w14:textId="77777777" w:rsidR="00023636" w:rsidRPr="00E37F5C" w:rsidRDefault="00023636" w:rsidP="00023636">
            <w:pPr>
              <w:spacing w:beforeLines="60" w:before="144" w:afterLines="60" w:after="144"/>
              <w:rPr>
                <w:b/>
                <w:highlight w:val="green"/>
              </w:rPr>
            </w:pPr>
            <w:r w:rsidRPr="00E37F5C">
              <w:rPr>
                <w:b/>
                <w:highlight w:val="green"/>
              </w:rPr>
              <w:t>Entsorgungskonzepte.</w:t>
            </w:r>
          </w:p>
        </w:tc>
      </w:tr>
      <w:tr w:rsidR="00A91EDE" w:rsidRPr="00A91EDE" w14:paraId="1910FADD" w14:textId="77777777" w:rsidTr="00BA2263">
        <w:tc>
          <w:tcPr>
            <w:tcW w:w="752" w:type="dxa"/>
            <w:shd w:val="clear" w:color="auto" w:fill="auto"/>
          </w:tcPr>
          <w:p w14:paraId="24439E1C" w14:textId="77777777" w:rsidR="00023636" w:rsidRPr="00E37F5C" w:rsidRDefault="00023636" w:rsidP="00023636">
            <w:pPr>
              <w:spacing w:beforeLines="60" w:before="144" w:afterLines="60" w:after="144"/>
              <w:rPr>
                <w:highlight w:val="green"/>
              </w:rPr>
            </w:pPr>
          </w:p>
        </w:tc>
        <w:tc>
          <w:tcPr>
            <w:tcW w:w="680" w:type="dxa"/>
            <w:shd w:val="clear" w:color="auto" w:fill="auto"/>
          </w:tcPr>
          <w:p w14:paraId="51155A7C" w14:textId="77777777" w:rsidR="00023636" w:rsidRPr="00E37F5C" w:rsidRDefault="00023636" w:rsidP="00023636">
            <w:pPr>
              <w:spacing w:beforeLines="60" w:before="144" w:afterLines="60" w:after="144"/>
              <w:rPr>
                <w:b/>
                <w:highlight w:val="green"/>
              </w:rPr>
            </w:pPr>
            <w:r w:rsidRPr="00E37F5C">
              <w:rPr>
                <w:b/>
                <w:highlight w:val="green"/>
              </w:rPr>
              <w:t>.110</w:t>
            </w:r>
          </w:p>
        </w:tc>
        <w:tc>
          <w:tcPr>
            <w:tcW w:w="7931" w:type="dxa"/>
            <w:shd w:val="clear" w:color="auto" w:fill="auto"/>
          </w:tcPr>
          <w:p w14:paraId="63BB3536" w14:textId="4427930E" w:rsidR="00023636" w:rsidRPr="00E37F5C" w:rsidRDefault="00023636" w:rsidP="00023636">
            <w:pPr>
              <w:spacing w:beforeLines="60" w:before="144" w:afterLines="60" w:after="144"/>
              <w:rPr>
                <w:highlight w:val="green"/>
              </w:rPr>
            </w:pPr>
            <w:r w:rsidRPr="00E37F5C">
              <w:rPr>
                <w:highlight w:val="green"/>
              </w:rPr>
              <w:t xml:space="preserve">Gemäss der Verordnung über die Vermeidung und Entsorgung von Abfällen (VVEA) vom </w:t>
            </w:r>
            <w:r w:rsidR="0089595D" w:rsidRPr="00E37F5C">
              <w:rPr>
                <w:highlight w:val="green"/>
              </w:rPr>
              <w:t>1. Januar 2018</w:t>
            </w:r>
            <w:r w:rsidRPr="00E37F5C">
              <w:rPr>
                <w:highlight w:val="green"/>
              </w:rPr>
              <w:t xml:space="preserve"> </w:t>
            </w:r>
            <w:r w:rsidR="001E21B5" w:rsidRPr="00E37F5C">
              <w:rPr>
                <w:bCs/>
                <w:highlight w:val="green"/>
              </w:rPr>
              <w:t>ist die Entsorgung in einem Entsorgungskonzept darzustellen und samt den Entsorgungswegen und Anlagen zu planen. Dabei ist der Grundsatz Abfallvermeidung sowie maximale Verwertung der anfallenden Abfälle zu be</w:t>
            </w:r>
            <w:r w:rsidR="000B3EA0" w:rsidRPr="00E37F5C">
              <w:rPr>
                <w:bCs/>
                <w:highlight w:val="green"/>
              </w:rPr>
              <w:t>folgen</w:t>
            </w:r>
            <w:r w:rsidR="001E21B5" w:rsidRPr="00E37F5C">
              <w:rPr>
                <w:highlight w:val="green"/>
              </w:rPr>
              <w:t>.</w:t>
            </w:r>
          </w:p>
          <w:p w14:paraId="3B3D175F" w14:textId="1FF553BA" w:rsidR="00023636" w:rsidRPr="00E37F5C" w:rsidRDefault="00023636" w:rsidP="00023636">
            <w:pPr>
              <w:spacing w:beforeLines="60" w:before="144" w:afterLines="60" w:after="144"/>
              <w:rPr>
                <w:highlight w:val="green"/>
              </w:rPr>
            </w:pPr>
            <w:r w:rsidRPr="00E37F5C">
              <w:rPr>
                <w:highlight w:val="green"/>
              </w:rPr>
              <w:t>Die Behandlung und Entsorgung der Bauabfälle ist gemäss der folgenden Prioritätenliste durchzuführen:</w:t>
            </w:r>
            <w:r w:rsidRPr="00E37F5C">
              <w:rPr>
                <w:highlight w:val="green"/>
              </w:rPr>
              <w:br/>
              <w:t>- Vermeidung von Abfällen</w:t>
            </w:r>
            <w:r w:rsidRPr="00E37F5C">
              <w:rPr>
                <w:highlight w:val="green"/>
              </w:rPr>
              <w:br/>
              <w:t>- Verwertung von Abfällen</w:t>
            </w:r>
            <w:r w:rsidRPr="00E37F5C">
              <w:rPr>
                <w:highlight w:val="green"/>
              </w:rPr>
              <w:br/>
              <w:t>- Umweltverträgliche Entsorgung von Abfällen</w:t>
            </w:r>
          </w:p>
          <w:p w14:paraId="001F5FB0" w14:textId="5A67BF5F" w:rsidR="001E21B5" w:rsidRPr="00E37F5C" w:rsidRDefault="001E21B5" w:rsidP="001E21B5">
            <w:pPr>
              <w:spacing w:beforeLines="60" w:before="144" w:afterLines="60" w:after="144"/>
              <w:rPr>
                <w:highlight w:val="green"/>
              </w:rPr>
            </w:pPr>
            <w:r w:rsidRPr="00E37F5C">
              <w:rPr>
                <w:bCs/>
                <w:highlight w:val="green"/>
              </w:rPr>
              <w:t>Die bewährten Konzepte</w:t>
            </w:r>
            <w:r w:rsidR="00344722" w:rsidRPr="00E37F5C">
              <w:rPr>
                <w:bCs/>
                <w:highlight w:val="green"/>
              </w:rPr>
              <w:t xml:space="preserve"> wie das Mehrmuldenprinzip nach SIA 430 bleiben bestehen. Sie dienen der Umsetzung der obigen Prioritäten. Die Trennung der Abfälle nach den Verwertungs- und Entsorgungswegen ist dabei generell im Entsorgungskonzept aufzuzeigen. Die Baustellenlogistik ist danach auf die planmässig anfallenden Fraktionen hin auszurichten. </w:t>
            </w:r>
            <w:r w:rsidR="00835285" w:rsidRPr="00E37F5C">
              <w:rPr>
                <w:bCs/>
                <w:highlight w:val="green"/>
              </w:rPr>
              <w:t>Die Sortierung und Lagerbearbeitung im Zuge der Bauabfallbewirtschaftung auf der Baustelle ist einzurechnen und wird, sofern nicht explizit erwähnt, nicht gesondert vergütet</w:t>
            </w:r>
            <w:r w:rsidR="00835285" w:rsidRPr="00E37F5C">
              <w:rPr>
                <w:highlight w:val="green"/>
              </w:rPr>
              <w:t>.</w:t>
            </w:r>
          </w:p>
          <w:p w14:paraId="6DEEA992" w14:textId="69FDCF87" w:rsidR="00A82C35" w:rsidRPr="00E37F5C" w:rsidRDefault="00573571" w:rsidP="00023636">
            <w:pPr>
              <w:spacing w:beforeLines="60" w:before="144" w:afterLines="60" w:after="144"/>
              <w:rPr>
                <w:bCs/>
                <w:highlight w:val="green"/>
              </w:rPr>
            </w:pPr>
            <w:r w:rsidRPr="00E37F5C">
              <w:rPr>
                <w:bCs/>
                <w:highlight w:val="green"/>
              </w:rPr>
              <w:t xml:space="preserve">Mit der </w:t>
            </w:r>
            <w:r w:rsidR="007D3DA2" w:rsidRPr="00E37F5C">
              <w:rPr>
                <w:bCs/>
                <w:highlight w:val="green"/>
              </w:rPr>
              <w:t>Offert</w:t>
            </w:r>
            <w:r w:rsidRPr="00E37F5C">
              <w:rPr>
                <w:bCs/>
                <w:highlight w:val="green"/>
              </w:rPr>
              <w:t>e</w:t>
            </w:r>
            <w:r w:rsidR="007D3DA2" w:rsidRPr="00E37F5C">
              <w:rPr>
                <w:bCs/>
                <w:highlight w:val="green"/>
              </w:rPr>
              <w:t xml:space="preserve"> sind für die Hauptabfallmengen, welche </w:t>
            </w:r>
            <w:r w:rsidRPr="00E37F5C">
              <w:rPr>
                <w:bCs/>
                <w:highlight w:val="green"/>
              </w:rPr>
              <w:t xml:space="preserve">die </w:t>
            </w:r>
            <w:r w:rsidR="007D3DA2" w:rsidRPr="00E37F5C">
              <w:rPr>
                <w:bCs/>
                <w:highlight w:val="green"/>
              </w:rPr>
              <w:t>übliche</w:t>
            </w:r>
            <w:r w:rsidRPr="00E37F5C">
              <w:rPr>
                <w:bCs/>
                <w:highlight w:val="green"/>
              </w:rPr>
              <w:t>n</w:t>
            </w:r>
            <w:r w:rsidR="007D3DA2" w:rsidRPr="00E37F5C">
              <w:rPr>
                <w:bCs/>
                <w:highlight w:val="green"/>
              </w:rPr>
              <w:t xml:space="preserve"> Kleinmengen überschreiten oder besondere Aufbereitungsanlagen benötigen, </w:t>
            </w:r>
            <w:r w:rsidR="00A31235" w:rsidRPr="00E37F5C">
              <w:rPr>
                <w:bCs/>
                <w:highlight w:val="green"/>
              </w:rPr>
              <w:t xml:space="preserve">die </w:t>
            </w:r>
            <w:r w:rsidR="007D3DA2" w:rsidRPr="00E37F5C">
              <w:rPr>
                <w:bCs/>
                <w:highlight w:val="green"/>
              </w:rPr>
              <w:t xml:space="preserve">Abnahmegarantien der offerierten Entsorgungsanlagen beizubringen. </w:t>
            </w:r>
          </w:p>
          <w:p w14:paraId="2253A29F" w14:textId="0F5FC49D" w:rsidR="007D3DA2" w:rsidRPr="00E37F5C" w:rsidRDefault="007D3DA2" w:rsidP="00023636">
            <w:pPr>
              <w:spacing w:beforeLines="60" w:before="144" w:afterLines="60" w:after="144"/>
              <w:rPr>
                <w:highlight w:val="green"/>
              </w:rPr>
            </w:pPr>
            <w:r w:rsidRPr="00E37F5C">
              <w:rPr>
                <w:highlight w:val="green"/>
              </w:rPr>
              <w:t xml:space="preserve">Generell sind </w:t>
            </w:r>
            <w:r w:rsidR="00A31235" w:rsidRPr="00E37F5C">
              <w:rPr>
                <w:highlight w:val="green"/>
              </w:rPr>
              <w:t xml:space="preserve">Abnahmegarantien </w:t>
            </w:r>
            <w:r w:rsidRPr="00E37F5C">
              <w:rPr>
                <w:highlight w:val="green"/>
              </w:rPr>
              <w:t xml:space="preserve">für alle </w:t>
            </w:r>
            <w:r w:rsidR="00A82C35" w:rsidRPr="00E37F5C">
              <w:rPr>
                <w:highlight w:val="green"/>
              </w:rPr>
              <w:t>b</w:t>
            </w:r>
            <w:r w:rsidRPr="00E37F5C">
              <w:rPr>
                <w:highlight w:val="green"/>
              </w:rPr>
              <w:t xml:space="preserve">egleitscheinpflichtigen Abfälle </w:t>
            </w:r>
            <w:r w:rsidR="00A82C35" w:rsidRPr="00E37F5C">
              <w:rPr>
                <w:highlight w:val="green"/>
              </w:rPr>
              <w:t>zu liefern</w:t>
            </w:r>
            <w:r w:rsidRPr="00E37F5C">
              <w:rPr>
                <w:highlight w:val="green"/>
              </w:rPr>
              <w:t xml:space="preserve">. Bei den restlichen Abfällen </w:t>
            </w:r>
            <w:r w:rsidR="00A31235" w:rsidRPr="00E37F5C">
              <w:rPr>
                <w:highlight w:val="green"/>
              </w:rPr>
              <w:t xml:space="preserve">ist dies </w:t>
            </w:r>
            <w:r w:rsidRPr="00E37F5C">
              <w:rPr>
                <w:highlight w:val="green"/>
              </w:rPr>
              <w:t>bei Monatsmengen von über ca. 1</w:t>
            </w:r>
            <w:r w:rsidR="00A31235" w:rsidRPr="00E37F5C">
              <w:rPr>
                <w:highlight w:val="green"/>
              </w:rPr>
              <w:t>'</w:t>
            </w:r>
            <w:r w:rsidRPr="00E37F5C">
              <w:rPr>
                <w:highlight w:val="green"/>
              </w:rPr>
              <w:t>000</w:t>
            </w:r>
            <w:r w:rsidR="00A31235" w:rsidRPr="00E37F5C">
              <w:rPr>
                <w:highlight w:val="green"/>
              </w:rPr>
              <w:t xml:space="preserve"> </w:t>
            </w:r>
            <w:r w:rsidRPr="00E37F5C">
              <w:rPr>
                <w:highlight w:val="green"/>
              </w:rPr>
              <w:t>m3</w:t>
            </w:r>
            <w:r w:rsidR="00A31235" w:rsidRPr="00E37F5C">
              <w:rPr>
                <w:highlight w:val="green"/>
              </w:rPr>
              <w:t xml:space="preserve"> nötig</w:t>
            </w:r>
            <w:r w:rsidRPr="00E37F5C">
              <w:rPr>
                <w:highlight w:val="green"/>
              </w:rPr>
              <w:t xml:space="preserve">. </w:t>
            </w:r>
          </w:p>
          <w:p w14:paraId="5289DE68" w14:textId="2317313E" w:rsidR="008335A4" w:rsidRPr="00E37F5C" w:rsidRDefault="003708DE" w:rsidP="00023636">
            <w:pPr>
              <w:spacing w:beforeLines="60" w:before="144" w:afterLines="60" w:after="144"/>
              <w:rPr>
                <w:bCs/>
                <w:highlight w:val="green"/>
              </w:rPr>
            </w:pPr>
            <w:r w:rsidRPr="00E37F5C">
              <w:rPr>
                <w:bCs/>
                <w:highlight w:val="green"/>
              </w:rPr>
              <w:lastRenderedPageBreak/>
              <w:t xml:space="preserve">Nach der </w:t>
            </w:r>
            <w:r w:rsidR="00344722" w:rsidRPr="00E37F5C">
              <w:rPr>
                <w:bCs/>
                <w:highlight w:val="green"/>
              </w:rPr>
              <w:t xml:space="preserve">Auftragsvergabe </w:t>
            </w:r>
            <w:r w:rsidRPr="00E37F5C">
              <w:rPr>
                <w:bCs/>
                <w:highlight w:val="green"/>
              </w:rPr>
              <w:t xml:space="preserve">ist </w:t>
            </w:r>
            <w:r w:rsidR="00344722" w:rsidRPr="00E37F5C">
              <w:rPr>
                <w:bCs/>
                <w:highlight w:val="green"/>
              </w:rPr>
              <w:t>das</w:t>
            </w:r>
            <w:r w:rsidR="00023636" w:rsidRPr="00E37F5C">
              <w:rPr>
                <w:bCs/>
                <w:highlight w:val="green"/>
              </w:rPr>
              <w:t xml:space="preserve"> </w:t>
            </w:r>
            <w:r w:rsidR="00573571" w:rsidRPr="00E37F5C">
              <w:rPr>
                <w:bCs/>
                <w:highlight w:val="green"/>
              </w:rPr>
              <w:t xml:space="preserve">vom Bauherrn vorgegebene </w:t>
            </w:r>
            <w:r w:rsidR="00023636" w:rsidRPr="00E37F5C">
              <w:rPr>
                <w:bCs/>
                <w:highlight w:val="green"/>
              </w:rPr>
              <w:t xml:space="preserve">Entsorgungskonzept </w:t>
            </w:r>
            <w:r w:rsidR="00344722" w:rsidRPr="00E37F5C">
              <w:rPr>
                <w:bCs/>
                <w:highlight w:val="green"/>
              </w:rPr>
              <w:t>vom Unternehmer um die konkreten Entsorgungsanlagen und Wege</w:t>
            </w:r>
            <w:r w:rsidR="007D3DA2" w:rsidRPr="00E37F5C">
              <w:rPr>
                <w:bCs/>
                <w:highlight w:val="green"/>
              </w:rPr>
              <w:t xml:space="preserve"> sowie mit Abnahmegarantien für alle Abfälle von mehr als 200m3</w:t>
            </w:r>
            <w:r w:rsidR="00344722" w:rsidRPr="00E37F5C">
              <w:rPr>
                <w:bCs/>
                <w:highlight w:val="green"/>
              </w:rPr>
              <w:t xml:space="preserve"> </w:t>
            </w:r>
            <w:r w:rsidRPr="00E37F5C">
              <w:rPr>
                <w:bCs/>
                <w:highlight w:val="green"/>
              </w:rPr>
              <w:t xml:space="preserve">zu </w:t>
            </w:r>
            <w:r w:rsidR="00344722" w:rsidRPr="00E37F5C">
              <w:rPr>
                <w:bCs/>
                <w:highlight w:val="green"/>
              </w:rPr>
              <w:t>ergänz</w:t>
            </w:r>
            <w:r w:rsidRPr="00E37F5C">
              <w:rPr>
                <w:bCs/>
                <w:highlight w:val="green"/>
              </w:rPr>
              <w:t>en</w:t>
            </w:r>
            <w:r w:rsidR="00344722" w:rsidRPr="00E37F5C">
              <w:rPr>
                <w:bCs/>
                <w:highlight w:val="green"/>
              </w:rPr>
              <w:t xml:space="preserve">. </w:t>
            </w:r>
            <w:r w:rsidR="00023636" w:rsidRPr="00E37F5C">
              <w:rPr>
                <w:bCs/>
                <w:highlight w:val="green"/>
              </w:rPr>
              <w:br/>
              <w:t xml:space="preserve">Der Auftragnehmer </w:t>
            </w:r>
            <w:r w:rsidR="00344722" w:rsidRPr="00E37F5C">
              <w:rPr>
                <w:bCs/>
                <w:highlight w:val="green"/>
              </w:rPr>
              <w:t xml:space="preserve">füllt dabei die </w:t>
            </w:r>
            <w:r w:rsidR="008335A4" w:rsidRPr="00E37F5C">
              <w:rPr>
                <w:bCs/>
                <w:highlight w:val="green"/>
              </w:rPr>
              <w:t xml:space="preserve">Entsorgungsanlagen und die Aufbereitungsschritte des Angebots verbindlich </w:t>
            </w:r>
            <w:r w:rsidR="007D3DA2" w:rsidRPr="00E37F5C">
              <w:rPr>
                <w:bCs/>
                <w:highlight w:val="green"/>
              </w:rPr>
              <w:t xml:space="preserve">ins Entsorgungskonzept </w:t>
            </w:r>
            <w:r w:rsidR="008335A4" w:rsidRPr="00E37F5C">
              <w:rPr>
                <w:bCs/>
                <w:highlight w:val="green"/>
              </w:rPr>
              <w:t xml:space="preserve">ein. </w:t>
            </w:r>
          </w:p>
          <w:p w14:paraId="660FA6D2" w14:textId="0D5FAA4F" w:rsidR="008335A4" w:rsidRPr="00E37F5C" w:rsidRDefault="007D3DA2" w:rsidP="00023636">
            <w:pPr>
              <w:spacing w:beforeLines="60" w:before="144" w:afterLines="60" w:after="144"/>
              <w:rPr>
                <w:highlight w:val="green"/>
              </w:rPr>
            </w:pPr>
            <w:r w:rsidRPr="00E37F5C">
              <w:rPr>
                <w:bCs/>
                <w:highlight w:val="green"/>
              </w:rPr>
              <w:t xml:space="preserve">Dabei </w:t>
            </w:r>
            <w:r w:rsidR="00A31235" w:rsidRPr="00E37F5C">
              <w:rPr>
                <w:bCs/>
                <w:highlight w:val="green"/>
              </w:rPr>
              <w:t>dürfen</w:t>
            </w:r>
            <w:r w:rsidRPr="00E37F5C">
              <w:rPr>
                <w:bCs/>
                <w:highlight w:val="green"/>
              </w:rPr>
              <w:t xml:space="preserve"> die Verwertungsvorgaben nur mit stichhaltiger Begründung und schriftlicher Bestätigung des Bauherrn verringer</w:t>
            </w:r>
            <w:r w:rsidR="00A31235" w:rsidRPr="00E37F5C">
              <w:rPr>
                <w:bCs/>
                <w:highlight w:val="green"/>
              </w:rPr>
              <w:t>t werden</w:t>
            </w:r>
            <w:r w:rsidRPr="00E37F5C">
              <w:rPr>
                <w:bCs/>
                <w:highlight w:val="green"/>
              </w:rPr>
              <w:t xml:space="preserve">. Begründungen, welche bereits zum Zeitpunkt der Ausschreibung </w:t>
            </w:r>
            <w:r w:rsidR="002608C4" w:rsidRPr="00E37F5C">
              <w:rPr>
                <w:bCs/>
                <w:highlight w:val="green"/>
              </w:rPr>
              <w:t>zutreffen</w:t>
            </w:r>
            <w:r w:rsidR="00A31235" w:rsidRPr="00E37F5C">
              <w:rPr>
                <w:bCs/>
                <w:highlight w:val="green"/>
              </w:rPr>
              <w:t>,</w:t>
            </w:r>
            <w:r w:rsidR="002608C4" w:rsidRPr="00E37F5C">
              <w:rPr>
                <w:bCs/>
                <w:highlight w:val="green"/>
              </w:rPr>
              <w:t xml:space="preserve"> sind dabei unzulässig</w:t>
            </w:r>
            <w:r w:rsidR="002608C4" w:rsidRPr="00E37F5C">
              <w:rPr>
                <w:highlight w:val="green"/>
              </w:rPr>
              <w:t>.</w:t>
            </w:r>
          </w:p>
          <w:p w14:paraId="75BD350F" w14:textId="738D74BC" w:rsidR="00023636" w:rsidRPr="00E37F5C" w:rsidRDefault="002608C4" w:rsidP="00023636">
            <w:pPr>
              <w:spacing w:beforeLines="60" w:before="144" w:afterLines="60" w:after="144"/>
              <w:rPr>
                <w:sz w:val="16"/>
                <w:szCs w:val="16"/>
                <w:highlight w:val="green"/>
              </w:rPr>
            </w:pPr>
            <w:r w:rsidRPr="00E37F5C">
              <w:rPr>
                <w:bCs/>
                <w:highlight w:val="green"/>
              </w:rPr>
              <w:t>Der Auftragnehmer gibt zudem einen Verantwortlichen für die Einhaltung des Entsorgungskonzepts an.</w:t>
            </w:r>
          </w:p>
          <w:p w14:paraId="05F5B0E8" w14:textId="2609FF9E" w:rsidR="00023636" w:rsidRPr="00E37F5C" w:rsidRDefault="00023636" w:rsidP="00023636">
            <w:pPr>
              <w:spacing w:beforeLines="60" w:before="144" w:afterLines="60" w:after="144"/>
              <w:rPr>
                <w:sz w:val="16"/>
                <w:szCs w:val="16"/>
                <w:highlight w:val="green"/>
              </w:rPr>
            </w:pPr>
            <w:r w:rsidRPr="00E37F5C">
              <w:rPr>
                <w:highlight w:val="green"/>
              </w:rPr>
              <w:t xml:space="preserve">Vor Baubeginn muss </w:t>
            </w:r>
            <w:r w:rsidRPr="00E37F5C">
              <w:rPr>
                <w:bCs/>
                <w:highlight w:val="green"/>
              </w:rPr>
              <w:t xml:space="preserve">das </w:t>
            </w:r>
            <w:r w:rsidR="00573571" w:rsidRPr="00E37F5C">
              <w:rPr>
                <w:bCs/>
                <w:highlight w:val="green"/>
              </w:rPr>
              <w:t xml:space="preserve">vom Unternehmer </w:t>
            </w:r>
            <w:r w:rsidR="00A31235" w:rsidRPr="00E37F5C">
              <w:rPr>
                <w:bCs/>
                <w:highlight w:val="green"/>
              </w:rPr>
              <w:t>vervollständigte</w:t>
            </w:r>
            <w:r w:rsidR="00A31235" w:rsidRPr="00E37F5C">
              <w:rPr>
                <w:highlight w:val="green"/>
              </w:rPr>
              <w:t xml:space="preserve"> </w:t>
            </w:r>
            <w:r w:rsidRPr="00E37F5C">
              <w:rPr>
                <w:highlight w:val="green"/>
              </w:rPr>
              <w:t>Entsorgungskonzept der zuständigen Fachstelle vorgelegt und bewilligt werden (vgl. BB Pos. 951).</w:t>
            </w:r>
          </w:p>
          <w:p w14:paraId="5BFE1478" w14:textId="59138C2D" w:rsidR="00023636" w:rsidRPr="00E37F5C" w:rsidRDefault="00023636" w:rsidP="00EE107C">
            <w:pPr>
              <w:spacing w:beforeLines="60" w:before="144" w:afterLines="60" w:after="144"/>
              <w:rPr>
                <w:highlight w:val="green"/>
              </w:rPr>
            </w:pPr>
            <w:r w:rsidRPr="00E37F5C">
              <w:rPr>
                <w:highlight w:val="green"/>
              </w:rPr>
              <w:br/>
              <w:t xml:space="preserve">Die Umsetzung des Entsorgungskonzeptes </w:t>
            </w:r>
            <w:r w:rsidR="009E4BF9" w:rsidRPr="00E37F5C">
              <w:rPr>
                <w:highlight w:val="green"/>
              </w:rPr>
              <w:t>liegt</w:t>
            </w:r>
            <w:r w:rsidRPr="00E37F5C">
              <w:rPr>
                <w:highlight w:val="green"/>
              </w:rPr>
              <w:t xml:space="preserve"> in der Verantwortung des Unternehmers. Der Unternehmer sorgt für eine angemessene Instruktion seines Personals und ggf. der Subunternehmer. </w:t>
            </w:r>
          </w:p>
          <w:p w14:paraId="22D323CB" w14:textId="42075321" w:rsidR="002608C4" w:rsidRPr="00E37F5C" w:rsidRDefault="002608C4" w:rsidP="00EE107C">
            <w:pPr>
              <w:spacing w:beforeLines="60" w:before="144" w:afterLines="60" w:after="144"/>
              <w:rPr>
                <w:bCs/>
                <w:highlight w:val="green"/>
              </w:rPr>
            </w:pPr>
            <w:r w:rsidRPr="00E37F5C">
              <w:rPr>
                <w:bCs/>
                <w:highlight w:val="green"/>
              </w:rPr>
              <w:t>Der Unternehmer erfasst die entsorgten Abfälle und stellt die für einen kompletten Entsorgungsnachweis benötigten Lieferscheine, bzw. Listen und Begleitscheine dem Bauherrn zu.</w:t>
            </w:r>
          </w:p>
        </w:tc>
      </w:tr>
      <w:tr w:rsidR="00A91EDE" w:rsidRPr="00A91EDE" w14:paraId="421F85AC" w14:textId="77777777" w:rsidTr="00BA2263">
        <w:tc>
          <w:tcPr>
            <w:tcW w:w="752" w:type="dxa"/>
            <w:shd w:val="clear" w:color="auto" w:fill="auto"/>
          </w:tcPr>
          <w:p w14:paraId="3B74BB24" w14:textId="77777777" w:rsidR="00023636" w:rsidRPr="007154BD" w:rsidRDefault="00023636" w:rsidP="00023636">
            <w:pPr>
              <w:spacing w:beforeLines="60" w:before="144" w:afterLines="60" w:after="144"/>
              <w:rPr>
                <w:b/>
                <w:color w:val="FFFFFF" w:themeColor="background1"/>
                <w:highlight w:val="green"/>
              </w:rPr>
            </w:pPr>
          </w:p>
        </w:tc>
        <w:tc>
          <w:tcPr>
            <w:tcW w:w="680" w:type="dxa"/>
            <w:shd w:val="clear" w:color="auto" w:fill="auto"/>
          </w:tcPr>
          <w:p w14:paraId="083C192A" w14:textId="77777777" w:rsidR="00023636" w:rsidRPr="007154BD" w:rsidRDefault="00023636" w:rsidP="00023636">
            <w:pPr>
              <w:spacing w:beforeLines="60" w:before="144" w:afterLines="60" w:after="144"/>
              <w:rPr>
                <w:b/>
                <w:highlight w:val="green"/>
              </w:rPr>
            </w:pPr>
            <w:r w:rsidRPr="007154BD">
              <w:rPr>
                <w:b/>
                <w:highlight w:val="green"/>
              </w:rPr>
              <w:t>.120</w:t>
            </w:r>
          </w:p>
        </w:tc>
        <w:tc>
          <w:tcPr>
            <w:tcW w:w="7931" w:type="dxa"/>
            <w:shd w:val="clear" w:color="auto" w:fill="auto"/>
          </w:tcPr>
          <w:p w14:paraId="10A5DBB0" w14:textId="1F3A6D5B" w:rsidR="003920A8" w:rsidRPr="00E37F5C" w:rsidRDefault="003920A8" w:rsidP="00023636">
            <w:pPr>
              <w:spacing w:beforeLines="60" w:before="144" w:afterLines="60" w:after="144"/>
              <w:rPr>
                <w:bCs/>
                <w:highlight w:val="green"/>
              </w:rPr>
            </w:pPr>
            <w:r w:rsidRPr="00E37F5C">
              <w:rPr>
                <w:bCs/>
                <w:highlight w:val="green"/>
              </w:rPr>
              <w:t xml:space="preserve">Fallen auf der Baustelle Abfälle an, welche zusätzliche Verfahrensschritte und Bauabläufe erfordern, so sind die Vorgaben </w:t>
            </w:r>
            <w:r w:rsidR="00A52221" w:rsidRPr="00E37F5C">
              <w:rPr>
                <w:bCs/>
                <w:highlight w:val="green"/>
              </w:rPr>
              <w:t xml:space="preserve">über die nachstehenden Aspekte </w:t>
            </w:r>
            <w:r w:rsidRPr="00E37F5C">
              <w:rPr>
                <w:bCs/>
                <w:highlight w:val="green"/>
              </w:rPr>
              <w:t>zu beachten:</w:t>
            </w:r>
          </w:p>
          <w:p w14:paraId="0719DF6A" w14:textId="4B42229C" w:rsidR="003920A8" w:rsidRPr="00E37F5C" w:rsidRDefault="003920A8" w:rsidP="0071437F">
            <w:pPr>
              <w:pStyle w:val="Listenabsatz"/>
              <w:numPr>
                <w:ilvl w:val="0"/>
                <w:numId w:val="13"/>
              </w:numPr>
              <w:spacing w:beforeLines="60" w:before="144" w:afterLines="60" w:after="144"/>
              <w:rPr>
                <w:bCs/>
                <w:highlight w:val="green"/>
              </w:rPr>
            </w:pPr>
            <w:r w:rsidRPr="00E37F5C">
              <w:rPr>
                <w:bCs/>
                <w:highlight w:val="green"/>
              </w:rPr>
              <w:t>Gebäudeschadstoffe mit gesundheits- und umweltgefährdenden Stoffen</w:t>
            </w:r>
          </w:p>
          <w:p w14:paraId="41E7DB8C" w14:textId="7AE4617E" w:rsidR="003920A8" w:rsidRPr="00E37F5C" w:rsidRDefault="003920A8" w:rsidP="0071437F">
            <w:pPr>
              <w:pStyle w:val="Listenabsatz"/>
              <w:numPr>
                <w:ilvl w:val="0"/>
                <w:numId w:val="13"/>
              </w:numPr>
              <w:spacing w:beforeLines="60" w:before="144" w:afterLines="60" w:after="144"/>
              <w:rPr>
                <w:bCs/>
                <w:highlight w:val="green"/>
              </w:rPr>
            </w:pPr>
            <w:r w:rsidRPr="00E37F5C">
              <w:rPr>
                <w:bCs/>
                <w:highlight w:val="green"/>
              </w:rPr>
              <w:t xml:space="preserve">Altlasten und belastete Standorte </w:t>
            </w:r>
          </w:p>
          <w:p w14:paraId="332E050B" w14:textId="3FD28AD5" w:rsidR="003920A8" w:rsidRPr="00E37F5C" w:rsidRDefault="003920A8" w:rsidP="0071437F">
            <w:pPr>
              <w:pStyle w:val="Listenabsatz"/>
              <w:numPr>
                <w:ilvl w:val="0"/>
                <w:numId w:val="13"/>
              </w:numPr>
              <w:spacing w:beforeLines="60" w:before="144" w:afterLines="60" w:after="144"/>
              <w:rPr>
                <w:bCs/>
                <w:highlight w:val="green"/>
              </w:rPr>
            </w:pPr>
            <w:r w:rsidRPr="00E37F5C">
              <w:rPr>
                <w:bCs/>
                <w:highlight w:val="green"/>
              </w:rPr>
              <w:t>Neophytenbewuchs im Bauareal</w:t>
            </w:r>
          </w:p>
          <w:p w14:paraId="0B24EDF7" w14:textId="599B6CAF" w:rsidR="003920A8" w:rsidRPr="00E37F5C" w:rsidRDefault="003920A8" w:rsidP="0071437F">
            <w:pPr>
              <w:pStyle w:val="Listenabsatz"/>
              <w:numPr>
                <w:ilvl w:val="0"/>
                <w:numId w:val="13"/>
              </w:numPr>
              <w:spacing w:beforeLines="60" w:before="144" w:afterLines="60" w:after="144"/>
              <w:rPr>
                <w:bCs/>
                <w:highlight w:val="green"/>
              </w:rPr>
            </w:pPr>
            <w:r w:rsidRPr="00E37F5C">
              <w:rPr>
                <w:bCs/>
                <w:highlight w:val="green"/>
              </w:rPr>
              <w:t>Bauchemikalien und -reste</w:t>
            </w:r>
          </w:p>
          <w:p w14:paraId="049E25DF" w14:textId="399DE70B" w:rsidR="00023636" w:rsidRPr="00E37F5C" w:rsidRDefault="00EA7C75" w:rsidP="00EA7C75">
            <w:pPr>
              <w:spacing w:beforeLines="60" w:before="144" w:afterLines="60" w:after="144"/>
              <w:rPr>
                <w:highlight w:val="green"/>
              </w:rPr>
            </w:pPr>
            <w:r w:rsidRPr="00E37F5C">
              <w:rPr>
                <w:highlight w:val="green"/>
              </w:rPr>
              <w:t xml:space="preserve">Chargen aus solchen Bereichen können als Sonderabfälle gelten und erfordern spezielle Vorkehren und Bewilligungen. Die entsprechenden Chargen sind im Entsorgungskonzept </w:t>
            </w:r>
            <w:r w:rsidR="00A52221" w:rsidRPr="00E37F5C">
              <w:rPr>
                <w:highlight w:val="green"/>
              </w:rPr>
              <w:t>aufgeführt</w:t>
            </w:r>
            <w:r w:rsidRPr="00E37F5C">
              <w:rPr>
                <w:highlight w:val="green"/>
              </w:rPr>
              <w:t xml:space="preserve">. </w:t>
            </w:r>
            <w:r w:rsidRPr="00E37F5C">
              <w:rPr>
                <w:bCs/>
                <w:highlight w:val="green"/>
              </w:rPr>
              <w:t xml:space="preserve">Speziell ist zu beachten, dass </w:t>
            </w:r>
            <w:r w:rsidR="00023636" w:rsidRPr="00E37F5C">
              <w:rPr>
                <w:bCs/>
                <w:highlight w:val="green"/>
              </w:rPr>
              <w:t xml:space="preserve">Sonderabfälle getrennt zu erfassen und gemäss den Bestimmungen der Verordnung über den Verkehr mit Abfällen (VeVA vom 22.06.2005) zu </w:t>
            </w:r>
            <w:r w:rsidRPr="00E37F5C">
              <w:rPr>
                <w:bCs/>
                <w:highlight w:val="green"/>
              </w:rPr>
              <w:t>transportieren sind</w:t>
            </w:r>
            <w:r w:rsidR="00023636" w:rsidRPr="00E37F5C">
              <w:rPr>
                <w:bCs/>
                <w:highlight w:val="green"/>
              </w:rPr>
              <w:t>.</w:t>
            </w:r>
            <w:r w:rsidR="000C6AD3" w:rsidRPr="00E37F5C">
              <w:rPr>
                <w:bCs/>
                <w:highlight w:val="green"/>
              </w:rPr>
              <w:t xml:space="preserve"> Dabei fungiert der Unternehmer als Abgeber und organisiert das Begleitscheinverfahren über seine Betriebsnummer. Als Ausnahme gelten Grossbaustelle mit eigener Betriebsnummer.</w:t>
            </w:r>
          </w:p>
        </w:tc>
      </w:tr>
      <w:tr w:rsidR="00A91EDE" w:rsidRPr="00A91EDE" w14:paraId="0ACFA9CD" w14:textId="77777777" w:rsidTr="00BA2263">
        <w:tc>
          <w:tcPr>
            <w:tcW w:w="752" w:type="dxa"/>
            <w:shd w:val="clear" w:color="auto" w:fill="auto"/>
          </w:tcPr>
          <w:p w14:paraId="4E57F106" w14:textId="77777777" w:rsidR="00023636" w:rsidRPr="00A91EDE" w:rsidRDefault="00023636" w:rsidP="00023636">
            <w:pPr>
              <w:spacing w:beforeLines="60" w:before="144" w:afterLines="60" w:after="144"/>
              <w:rPr>
                <w:color w:val="FFFFFF" w:themeColor="background1"/>
                <w:highlight w:val="green"/>
              </w:rPr>
            </w:pPr>
          </w:p>
        </w:tc>
        <w:tc>
          <w:tcPr>
            <w:tcW w:w="680" w:type="dxa"/>
            <w:shd w:val="clear" w:color="auto" w:fill="auto"/>
          </w:tcPr>
          <w:p w14:paraId="1EC64F58" w14:textId="77777777" w:rsidR="00023636" w:rsidRPr="006C4FBC" w:rsidRDefault="00023636" w:rsidP="00023636">
            <w:pPr>
              <w:spacing w:beforeLines="60" w:before="144" w:afterLines="60" w:after="144"/>
              <w:rPr>
                <w:b/>
                <w:highlight w:val="green"/>
              </w:rPr>
            </w:pPr>
            <w:r w:rsidRPr="006C4FBC">
              <w:rPr>
                <w:b/>
                <w:highlight w:val="green"/>
              </w:rPr>
              <w:t>.130</w:t>
            </w:r>
          </w:p>
        </w:tc>
        <w:tc>
          <w:tcPr>
            <w:tcW w:w="7931" w:type="dxa"/>
            <w:shd w:val="clear" w:color="auto" w:fill="auto"/>
          </w:tcPr>
          <w:p w14:paraId="38DEA67B" w14:textId="14C44843" w:rsidR="00023636" w:rsidRPr="006C4FBC" w:rsidRDefault="00023636" w:rsidP="00023636">
            <w:pPr>
              <w:spacing w:beforeLines="60" w:before="144" w:afterLines="60" w:after="144"/>
              <w:rPr>
                <w:highlight w:val="green"/>
              </w:rPr>
            </w:pPr>
            <w:r w:rsidRPr="006C4FBC">
              <w:rPr>
                <w:highlight w:val="green"/>
              </w:rPr>
              <w:t>Der Unternehmer ist verantwortlich für</w:t>
            </w:r>
            <w:r w:rsidR="00A334E8" w:rsidRPr="006C4FBC">
              <w:rPr>
                <w:highlight w:val="green"/>
              </w:rPr>
              <w:t xml:space="preserve"> </w:t>
            </w:r>
            <w:r w:rsidR="00A334E8" w:rsidRPr="006C4FBC">
              <w:rPr>
                <w:bCs/>
                <w:highlight w:val="green"/>
              </w:rPr>
              <w:t>die Einhaltung des Entsorgungskonzepts.</w:t>
            </w:r>
            <w:r w:rsidR="00A334E8" w:rsidRPr="006C4FBC">
              <w:rPr>
                <w:highlight w:val="green"/>
              </w:rPr>
              <w:t xml:space="preserve"> Insbesondere für</w:t>
            </w:r>
            <w:r w:rsidRPr="006C4FBC">
              <w:rPr>
                <w:highlight w:val="green"/>
              </w:rPr>
              <w:t>:</w:t>
            </w:r>
          </w:p>
          <w:p w14:paraId="50A58969" w14:textId="06A3B6EE" w:rsidR="00023636" w:rsidRPr="006C4FBC" w:rsidRDefault="00257D97" w:rsidP="00023636">
            <w:pPr>
              <w:pStyle w:val="Standard-Aufz1"/>
              <w:tabs>
                <w:tab w:val="num" w:pos="440"/>
              </w:tabs>
              <w:spacing w:beforeLines="60" w:before="144" w:afterLines="60" w:after="144"/>
              <w:ind w:left="440" w:hanging="440"/>
              <w:rPr>
                <w:iCs/>
                <w:highlight w:val="green"/>
              </w:rPr>
            </w:pPr>
            <w:r w:rsidRPr="006C4FBC">
              <w:rPr>
                <w:iCs/>
                <w:highlight w:val="green"/>
              </w:rPr>
              <w:t xml:space="preserve">Das </w:t>
            </w:r>
            <w:r w:rsidR="00023636" w:rsidRPr="006C4FBC">
              <w:rPr>
                <w:iCs/>
                <w:highlight w:val="green"/>
              </w:rPr>
              <w:t>Trennen und Entsorgen der Bauabfälle</w:t>
            </w:r>
          </w:p>
          <w:p w14:paraId="79955AFB" w14:textId="6AFE9F68" w:rsidR="00023636" w:rsidRPr="006C4FBC" w:rsidRDefault="00257D97" w:rsidP="00023636">
            <w:pPr>
              <w:pStyle w:val="Standard-Aufz1"/>
              <w:tabs>
                <w:tab w:val="num" w:pos="440"/>
              </w:tabs>
              <w:spacing w:beforeLines="60" w:before="144" w:afterLines="60" w:after="144"/>
              <w:ind w:left="440" w:hanging="440"/>
              <w:rPr>
                <w:bCs/>
                <w:iCs/>
                <w:highlight w:val="green"/>
              </w:rPr>
            </w:pPr>
            <w:r w:rsidRPr="006C4FBC">
              <w:rPr>
                <w:bCs/>
                <w:iCs/>
                <w:highlight w:val="green"/>
              </w:rPr>
              <w:t>Die Funktion und den Betrieb der vorgesehenen Behandlungs- und Entsorgungseirichtungen auf der Baustelle</w:t>
            </w:r>
            <w:r w:rsidR="00023636" w:rsidRPr="006C4FBC">
              <w:rPr>
                <w:bCs/>
                <w:iCs/>
                <w:highlight w:val="green"/>
              </w:rPr>
              <w:t>.</w:t>
            </w:r>
          </w:p>
          <w:p w14:paraId="71D04737" w14:textId="4914DE79" w:rsidR="00023636" w:rsidRPr="006C4FBC" w:rsidRDefault="00023636" w:rsidP="00023636">
            <w:pPr>
              <w:pStyle w:val="Standard-Aufz1"/>
              <w:tabs>
                <w:tab w:val="num" w:pos="440"/>
              </w:tabs>
              <w:spacing w:beforeLines="60" w:before="144" w:afterLines="60" w:after="144"/>
              <w:ind w:left="440" w:hanging="440"/>
              <w:rPr>
                <w:iCs/>
                <w:highlight w:val="green"/>
              </w:rPr>
            </w:pPr>
            <w:r w:rsidRPr="006C4FBC">
              <w:rPr>
                <w:iCs/>
                <w:highlight w:val="green"/>
              </w:rPr>
              <w:t>Transportieren der Bauabfälle zur vorgesehenen Entsorgungsstelle bzw. Behandlungsanlage</w:t>
            </w:r>
            <w:r w:rsidR="00257D97" w:rsidRPr="006C4FBC">
              <w:rPr>
                <w:iCs/>
                <w:highlight w:val="green"/>
              </w:rPr>
              <w:t xml:space="preserve"> </w:t>
            </w:r>
            <w:r w:rsidR="00257D97" w:rsidRPr="006C4FBC">
              <w:rPr>
                <w:bCs/>
                <w:iCs/>
                <w:highlight w:val="green"/>
              </w:rPr>
              <w:t>unter Einhaltung der Vorschriften der VeVA</w:t>
            </w:r>
          </w:p>
          <w:p w14:paraId="5E4908E2" w14:textId="40A7A146" w:rsidR="00023636" w:rsidRPr="006C4FBC" w:rsidRDefault="00257D97" w:rsidP="00023636">
            <w:pPr>
              <w:pStyle w:val="Standard-Aufz1"/>
              <w:tabs>
                <w:tab w:val="num" w:pos="440"/>
              </w:tabs>
              <w:spacing w:beforeLines="60" w:before="144" w:afterLines="60" w:after="144"/>
              <w:ind w:left="440" w:hanging="440"/>
              <w:rPr>
                <w:bCs/>
                <w:iCs/>
                <w:highlight w:val="green"/>
              </w:rPr>
            </w:pPr>
            <w:r w:rsidRPr="006C4FBC">
              <w:rPr>
                <w:bCs/>
                <w:iCs/>
                <w:highlight w:val="green"/>
              </w:rPr>
              <w:t>Die Sortenreinheit der Abfälle</w:t>
            </w:r>
          </w:p>
          <w:p w14:paraId="63994A99" w14:textId="58BB70B2" w:rsidR="00023636" w:rsidRPr="006C4FBC" w:rsidRDefault="00257D97" w:rsidP="00023636">
            <w:pPr>
              <w:pStyle w:val="Standard-Aufz1"/>
              <w:tabs>
                <w:tab w:val="num" w:pos="440"/>
              </w:tabs>
              <w:spacing w:beforeLines="60" w:before="144" w:afterLines="60" w:after="144"/>
              <w:ind w:left="440" w:hanging="440"/>
              <w:rPr>
                <w:iCs/>
                <w:highlight w:val="green"/>
              </w:rPr>
            </w:pPr>
            <w:r w:rsidRPr="006C4FBC">
              <w:rPr>
                <w:iCs/>
                <w:highlight w:val="green"/>
              </w:rPr>
              <w:t xml:space="preserve">Den </w:t>
            </w:r>
            <w:r w:rsidR="00023636" w:rsidRPr="006C4FBC">
              <w:rPr>
                <w:iCs/>
                <w:highlight w:val="green"/>
              </w:rPr>
              <w:t>Nachweis der Entsorgung der Bauabfälle.</w:t>
            </w:r>
          </w:p>
        </w:tc>
      </w:tr>
      <w:tr w:rsidR="00A91EDE" w:rsidRPr="00A91EDE" w14:paraId="5D6E6C85" w14:textId="77777777" w:rsidTr="00BA2263">
        <w:tc>
          <w:tcPr>
            <w:tcW w:w="752" w:type="dxa"/>
            <w:shd w:val="clear" w:color="auto" w:fill="auto"/>
          </w:tcPr>
          <w:p w14:paraId="5BB1C542" w14:textId="6317F5C5" w:rsidR="00023636" w:rsidRPr="00A91EDE" w:rsidRDefault="00023636" w:rsidP="00023636">
            <w:pPr>
              <w:spacing w:beforeLines="60" w:before="144" w:afterLines="60" w:after="144"/>
              <w:rPr>
                <w:color w:val="FFFFFF" w:themeColor="background1"/>
                <w:highlight w:val="green"/>
              </w:rPr>
            </w:pPr>
          </w:p>
        </w:tc>
        <w:tc>
          <w:tcPr>
            <w:tcW w:w="680" w:type="dxa"/>
            <w:shd w:val="clear" w:color="auto" w:fill="auto"/>
          </w:tcPr>
          <w:p w14:paraId="4DE96020" w14:textId="45010DA8" w:rsidR="00023636" w:rsidRPr="006C4FBC" w:rsidRDefault="00023636" w:rsidP="00023636">
            <w:pPr>
              <w:spacing w:beforeLines="60" w:before="144" w:afterLines="60" w:after="144"/>
              <w:rPr>
                <w:b/>
                <w:highlight w:val="green"/>
              </w:rPr>
            </w:pPr>
            <w:r w:rsidRPr="006C4FBC">
              <w:rPr>
                <w:b/>
                <w:highlight w:val="green"/>
              </w:rPr>
              <w:t>.140</w:t>
            </w:r>
          </w:p>
        </w:tc>
        <w:tc>
          <w:tcPr>
            <w:tcW w:w="7931" w:type="dxa"/>
            <w:shd w:val="clear" w:color="auto" w:fill="auto"/>
          </w:tcPr>
          <w:p w14:paraId="0D197BBA" w14:textId="2CB06F37" w:rsidR="00023636" w:rsidRPr="006C4FBC" w:rsidRDefault="00023636" w:rsidP="00023636">
            <w:pPr>
              <w:spacing w:beforeLines="60" w:before="144" w:afterLines="60" w:after="144"/>
              <w:rPr>
                <w:rFonts w:eastAsiaTheme="minorHAnsi" w:cs="Arial"/>
                <w:iCs w:val="0"/>
                <w:spacing w:val="0"/>
                <w:highlight w:val="green"/>
              </w:rPr>
            </w:pPr>
            <w:r w:rsidRPr="006C4FBC">
              <w:rPr>
                <w:highlight w:val="green"/>
              </w:rPr>
              <w:t>Die aus diesem Entsorgungskonzept entstehenden Kosten müssen</w:t>
            </w:r>
            <w:r w:rsidR="00257D97" w:rsidRPr="006C4FBC">
              <w:rPr>
                <w:highlight w:val="green"/>
              </w:rPr>
              <w:t xml:space="preserve"> nachvollziehbar</w:t>
            </w:r>
            <w:r w:rsidRPr="006C4FBC">
              <w:rPr>
                <w:highlight w:val="green"/>
              </w:rPr>
              <w:t xml:space="preserve"> in die Einheitspreise eingerechnet werden.</w:t>
            </w:r>
            <w:r w:rsidRPr="006C4FBC">
              <w:rPr>
                <w:rFonts w:eastAsiaTheme="minorHAnsi" w:cs="Arial"/>
                <w:iCs w:val="0"/>
                <w:spacing w:val="0"/>
                <w:highlight w:val="green"/>
              </w:rPr>
              <w:t xml:space="preserve"> </w:t>
            </w:r>
            <w:r w:rsidR="00121E2D" w:rsidRPr="006C4FBC">
              <w:rPr>
                <w:rFonts w:eastAsiaTheme="minorHAnsi" w:cs="Arial"/>
                <w:bCs/>
                <w:iCs w:val="0"/>
                <w:spacing w:val="0"/>
                <w:highlight w:val="green"/>
              </w:rPr>
              <w:t xml:space="preserve">Die Vergütung erfolgt nach </w:t>
            </w:r>
            <w:r w:rsidR="00A43BB5" w:rsidRPr="006C4FBC">
              <w:rPr>
                <w:rFonts w:eastAsiaTheme="minorHAnsi" w:cs="Arial"/>
                <w:bCs/>
                <w:iCs w:val="0"/>
                <w:spacing w:val="0"/>
                <w:highlight w:val="green"/>
              </w:rPr>
              <w:t xml:space="preserve">den </w:t>
            </w:r>
            <w:r w:rsidR="00121E2D" w:rsidRPr="006C4FBC">
              <w:rPr>
                <w:rFonts w:eastAsiaTheme="minorHAnsi" w:cs="Arial"/>
                <w:bCs/>
                <w:iCs w:val="0"/>
                <w:spacing w:val="0"/>
                <w:highlight w:val="green"/>
              </w:rPr>
              <w:t>ausgesetzten Leistungspositionen</w:t>
            </w:r>
            <w:r w:rsidR="00A43BB5" w:rsidRPr="006C4FBC">
              <w:rPr>
                <w:rFonts w:eastAsiaTheme="minorHAnsi" w:cs="Arial"/>
                <w:bCs/>
                <w:iCs w:val="0"/>
                <w:spacing w:val="0"/>
                <w:highlight w:val="green"/>
              </w:rPr>
              <w:t>, die wie folgt differenziert werden</w:t>
            </w:r>
            <w:r w:rsidR="00257D97" w:rsidRPr="006C4FBC">
              <w:rPr>
                <w:rFonts w:eastAsiaTheme="minorHAnsi" w:cs="Arial"/>
                <w:iCs w:val="0"/>
                <w:spacing w:val="0"/>
                <w:highlight w:val="green"/>
              </w:rPr>
              <w:t>:</w:t>
            </w:r>
          </w:p>
          <w:p w14:paraId="7D1550AA" w14:textId="748BFA34" w:rsidR="00257D97" w:rsidRPr="006C4FBC" w:rsidRDefault="00257D97" w:rsidP="0071437F">
            <w:pPr>
              <w:pStyle w:val="Listenabsatz"/>
              <w:numPr>
                <w:ilvl w:val="0"/>
                <w:numId w:val="14"/>
              </w:numPr>
              <w:spacing w:beforeLines="60" w:before="144" w:afterLines="60" w:after="144"/>
              <w:rPr>
                <w:rFonts w:eastAsiaTheme="minorHAnsi" w:cs="Arial"/>
                <w:bCs/>
                <w:iCs w:val="0"/>
                <w:spacing w:val="0"/>
                <w:highlight w:val="green"/>
              </w:rPr>
            </w:pPr>
            <w:r w:rsidRPr="006C4FBC">
              <w:rPr>
                <w:rFonts w:eastAsiaTheme="minorHAnsi" w:cs="Arial"/>
                <w:bCs/>
                <w:iCs w:val="0"/>
                <w:spacing w:val="0"/>
                <w:highlight w:val="green"/>
              </w:rPr>
              <w:t>Aushub, Triage und Auflad</w:t>
            </w:r>
          </w:p>
          <w:p w14:paraId="390AA3D6" w14:textId="2532D5AB" w:rsidR="00257D97" w:rsidRPr="006C4FBC" w:rsidRDefault="00257D97" w:rsidP="0071437F">
            <w:pPr>
              <w:pStyle w:val="Listenabsatz"/>
              <w:numPr>
                <w:ilvl w:val="0"/>
                <w:numId w:val="14"/>
              </w:numPr>
              <w:spacing w:beforeLines="60" w:before="144" w:afterLines="60" w:after="144"/>
              <w:rPr>
                <w:rFonts w:eastAsiaTheme="minorHAnsi" w:cs="Arial"/>
                <w:bCs/>
                <w:iCs w:val="0"/>
                <w:spacing w:val="0"/>
                <w:highlight w:val="green"/>
              </w:rPr>
            </w:pPr>
            <w:r w:rsidRPr="006C4FBC">
              <w:rPr>
                <w:rFonts w:eastAsiaTheme="minorHAnsi" w:cs="Arial"/>
                <w:bCs/>
                <w:iCs w:val="0"/>
                <w:spacing w:val="0"/>
                <w:highlight w:val="green"/>
              </w:rPr>
              <w:t>Transport und allfällig Zwischentransporte, bzw. -auflad</w:t>
            </w:r>
          </w:p>
          <w:p w14:paraId="2A3BC05D" w14:textId="1554F816" w:rsidR="00257D97" w:rsidRPr="006C4FBC" w:rsidRDefault="00257D97" w:rsidP="0071437F">
            <w:pPr>
              <w:pStyle w:val="Listenabsatz"/>
              <w:numPr>
                <w:ilvl w:val="0"/>
                <w:numId w:val="14"/>
              </w:numPr>
              <w:spacing w:beforeLines="60" w:before="144" w:afterLines="60" w:after="144"/>
              <w:rPr>
                <w:rFonts w:eastAsiaTheme="minorHAnsi" w:cs="Arial"/>
                <w:iCs w:val="0"/>
                <w:spacing w:val="0"/>
                <w:highlight w:val="green"/>
              </w:rPr>
            </w:pPr>
            <w:r w:rsidRPr="006C4FBC">
              <w:rPr>
                <w:rFonts w:eastAsiaTheme="minorHAnsi" w:cs="Arial"/>
                <w:iCs w:val="0"/>
                <w:spacing w:val="0"/>
                <w:highlight w:val="green"/>
              </w:rPr>
              <w:t>Gebühr der Entsorgungs- oder Aufbereitungsanlage als Endpunkt der Entsorgungskette.</w:t>
            </w:r>
          </w:p>
          <w:p w14:paraId="77BE2C85" w14:textId="07DE9EC5" w:rsidR="00257D97" w:rsidRPr="006C4FBC" w:rsidRDefault="00257D97" w:rsidP="00023636">
            <w:pPr>
              <w:spacing w:beforeLines="60" w:before="144" w:afterLines="60" w:after="144"/>
              <w:rPr>
                <w:rFonts w:eastAsiaTheme="minorHAnsi" w:cs="Arial"/>
                <w:iCs w:val="0"/>
                <w:spacing w:val="0"/>
                <w:highlight w:val="green"/>
              </w:rPr>
            </w:pPr>
            <w:r w:rsidRPr="006C4FBC">
              <w:rPr>
                <w:rFonts w:eastAsiaTheme="minorHAnsi" w:cs="Arial"/>
                <w:iCs w:val="0"/>
                <w:spacing w:val="0"/>
                <w:highlight w:val="green"/>
              </w:rPr>
              <w:t>Die Rücklieferung aufbereiteter Abfälle darf nicht mit den Entsorgungskosten verrechnet werden.</w:t>
            </w:r>
          </w:p>
          <w:p w14:paraId="25AC48B7" w14:textId="5CFF9FD7" w:rsidR="00023636" w:rsidRPr="006C4FBC" w:rsidRDefault="00023636" w:rsidP="00023636">
            <w:pPr>
              <w:spacing w:beforeLines="60" w:before="144" w:afterLines="60" w:after="144"/>
              <w:rPr>
                <w:highlight w:val="green"/>
              </w:rPr>
            </w:pPr>
            <w:r w:rsidRPr="006C4FBC">
              <w:rPr>
                <w:rFonts w:eastAsiaTheme="minorHAnsi" w:cs="Arial"/>
                <w:iCs w:val="0"/>
                <w:spacing w:val="0"/>
                <w:highlight w:val="green"/>
              </w:rPr>
              <w:t xml:space="preserve">Die Fuhr- und Waagscheine der Entsorgung </w:t>
            </w:r>
            <w:r w:rsidRPr="006C4FBC">
              <w:rPr>
                <w:rFonts w:eastAsiaTheme="minorHAnsi" w:cs="Arial"/>
                <w:bCs/>
                <w:iCs w:val="0"/>
                <w:spacing w:val="0"/>
                <w:highlight w:val="green"/>
              </w:rPr>
              <w:t>sind</w:t>
            </w:r>
            <w:r w:rsidR="00257D97" w:rsidRPr="006C4FBC">
              <w:rPr>
                <w:rFonts w:eastAsiaTheme="minorHAnsi" w:cs="Arial"/>
                <w:bCs/>
                <w:iCs w:val="0"/>
                <w:spacing w:val="0"/>
                <w:highlight w:val="green"/>
              </w:rPr>
              <w:t xml:space="preserve"> in der Regel</w:t>
            </w:r>
            <w:r w:rsidR="00257D97" w:rsidRPr="006C4FBC">
              <w:rPr>
                <w:rFonts w:eastAsiaTheme="minorHAnsi" w:cs="Arial"/>
                <w:iCs w:val="0"/>
                <w:spacing w:val="0"/>
                <w:highlight w:val="green"/>
              </w:rPr>
              <w:t xml:space="preserve"> </w:t>
            </w:r>
            <w:r w:rsidRPr="006C4FBC">
              <w:rPr>
                <w:rFonts w:eastAsiaTheme="minorHAnsi" w:cs="Arial"/>
                <w:iCs w:val="0"/>
                <w:spacing w:val="0"/>
                <w:highlight w:val="green"/>
              </w:rPr>
              <w:t>wöchentlich</w:t>
            </w:r>
            <w:r w:rsidR="00257D97" w:rsidRPr="006C4FBC">
              <w:rPr>
                <w:rFonts w:eastAsiaTheme="minorHAnsi" w:cs="Arial"/>
                <w:iCs w:val="0"/>
                <w:spacing w:val="0"/>
                <w:highlight w:val="green"/>
              </w:rPr>
              <w:t xml:space="preserve">, </w:t>
            </w:r>
            <w:r w:rsidR="00257D97" w:rsidRPr="006C4FBC">
              <w:rPr>
                <w:rFonts w:eastAsiaTheme="minorHAnsi" w:cs="Arial"/>
                <w:bCs/>
                <w:iCs w:val="0"/>
                <w:spacing w:val="0"/>
                <w:highlight w:val="green"/>
              </w:rPr>
              <w:t>mindestens aber monatlich</w:t>
            </w:r>
            <w:r w:rsidRPr="006C4FBC">
              <w:rPr>
                <w:rFonts w:eastAsiaTheme="minorHAnsi" w:cs="Arial"/>
                <w:iCs w:val="0"/>
                <w:spacing w:val="0"/>
                <w:highlight w:val="green"/>
              </w:rPr>
              <w:t xml:space="preserve"> der Bauleitung zur Kontrolle abzugeben.</w:t>
            </w:r>
          </w:p>
        </w:tc>
      </w:tr>
      <w:tr w:rsidR="00A91EDE" w:rsidRPr="00A91EDE" w14:paraId="5A0E0CA8" w14:textId="77777777" w:rsidTr="00BA2263">
        <w:tc>
          <w:tcPr>
            <w:tcW w:w="752" w:type="dxa"/>
            <w:shd w:val="clear" w:color="auto" w:fill="auto"/>
          </w:tcPr>
          <w:p w14:paraId="70461490" w14:textId="77777777" w:rsidR="00023636" w:rsidRPr="007154BD" w:rsidRDefault="00023636" w:rsidP="00023636">
            <w:pPr>
              <w:spacing w:beforeLines="60" w:before="144" w:afterLines="60" w:after="144"/>
              <w:rPr>
                <w:color w:val="FFFFFF" w:themeColor="background1"/>
                <w:highlight w:val="green"/>
              </w:rPr>
            </w:pPr>
          </w:p>
        </w:tc>
        <w:tc>
          <w:tcPr>
            <w:tcW w:w="680" w:type="dxa"/>
            <w:shd w:val="clear" w:color="auto" w:fill="auto"/>
          </w:tcPr>
          <w:p w14:paraId="4B8FC7E1" w14:textId="38E91658" w:rsidR="00023636" w:rsidRPr="007154BD" w:rsidRDefault="00257D97" w:rsidP="00023636">
            <w:pPr>
              <w:spacing w:beforeLines="60" w:before="144" w:afterLines="60" w:after="144"/>
              <w:rPr>
                <w:b/>
                <w:highlight w:val="green"/>
              </w:rPr>
            </w:pPr>
            <w:r w:rsidRPr="007154BD">
              <w:rPr>
                <w:b/>
                <w:highlight w:val="green"/>
              </w:rPr>
              <w:t>.150</w:t>
            </w:r>
          </w:p>
        </w:tc>
        <w:tc>
          <w:tcPr>
            <w:tcW w:w="7931" w:type="dxa"/>
            <w:shd w:val="clear" w:color="auto" w:fill="auto"/>
          </w:tcPr>
          <w:p w14:paraId="3D823F4A" w14:textId="69C3AEC3" w:rsidR="00023636" w:rsidRPr="006C4FBC" w:rsidRDefault="00257D97" w:rsidP="001F6D1F">
            <w:pPr>
              <w:spacing w:beforeLines="60" w:before="144" w:afterLines="60" w:after="144"/>
              <w:rPr>
                <w:bCs/>
                <w:iCs w:val="0"/>
                <w:highlight w:val="green"/>
              </w:rPr>
            </w:pPr>
            <w:r w:rsidRPr="006C4FBC">
              <w:rPr>
                <w:bCs/>
                <w:iCs w:val="0"/>
                <w:highlight w:val="green"/>
              </w:rPr>
              <w:t xml:space="preserve">Für die Handhabung der bearbeiteten Materialien, </w:t>
            </w:r>
            <w:r w:rsidR="00CB2DD4" w:rsidRPr="006C4FBC">
              <w:rPr>
                <w:bCs/>
                <w:iCs w:val="0"/>
                <w:highlight w:val="green"/>
              </w:rPr>
              <w:t xml:space="preserve">ob </w:t>
            </w:r>
            <w:r w:rsidRPr="006C4FBC">
              <w:rPr>
                <w:bCs/>
                <w:iCs w:val="0"/>
                <w:highlight w:val="green"/>
              </w:rPr>
              <w:t xml:space="preserve">Abfälle oder nicht, gelten </w:t>
            </w:r>
            <w:r w:rsidR="008A2987" w:rsidRPr="006C4FBC">
              <w:rPr>
                <w:bCs/>
                <w:iCs w:val="0"/>
                <w:highlight w:val="green"/>
              </w:rPr>
              <w:t>unbesehen der Entsorgungsart die entsprechenden Verordnungen und Richtlinien betreffend Arbeits- und Umweltschutz.</w:t>
            </w:r>
          </w:p>
          <w:p w14:paraId="65F3EE69" w14:textId="78DEEA0F" w:rsidR="008A2987" w:rsidRPr="006C4FBC" w:rsidRDefault="008A2987" w:rsidP="001F6D1F">
            <w:pPr>
              <w:spacing w:beforeLines="60" w:before="144" w:afterLines="60" w:after="144"/>
              <w:rPr>
                <w:iCs w:val="0"/>
                <w:highlight w:val="green"/>
              </w:rPr>
            </w:pPr>
            <w:r w:rsidRPr="006C4FBC">
              <w:rPr>
                <w:bCs/>
                <w:iCs w:val="0"/>
                <w:highlight w:val="green"/>
              </w:rPr>
              <w:t>Bspw.</w:t>
            </w:r>
            <w:r w:rsidR="00AE0054" w:rsidRPr="006C4FBC">
              <w:rPr>
                <w:bCs/>
                <w:iCs w:val="0"/>
                <w:highlight w:val="green"/>
              </w:rPr>
              <w:t xml:space="preserve"> Bodenschutz, Luftreinhaltung und Gewässerschutz.</w:t>
            </w:r>
          </w:p>
        </w:tc>
      </w:tr>
      <w:tr w:rsidR="00A91EDE" w:rsidRPr="00A91EDE" w14:paraId="3490C418" w14:textId="77777777" w:rsidTr="00BA2263">
        <w:tc>
          <w:tcPr>
            <w:tcW w:w="752" w:type="dxa"/>
            <w:shd w:val="clear" w:color="auto" w:fill="auto"/>
          </w:tcPr>
          <w:p w14:paraId="44E029A5" w14:textId="77777777" w:rsidR="00023636" w:rsidRPr="007154BD" w:rsidRDefault="00023636" w:rsidP="00023636">
            <w:pPr>
              <w:spacing w:beforeLines="60" w:before="144" w:afterLines="60" w:after="144"/>
              <w:rPr>
                <w:color w:val="FFFFFF" w:themeColor="background1"/>
                <w:highlight w:val="green"/>
              </w:rPr>
            </w:pPr>
          </w:p>
        </w:tc>
        <w:tc>
          <w:tcPr>
            <w:tcW w:w="680" w:type="dxa"/>
            <w:shd w:val="clear" w:color="auto" w:fill="auto"/>
          </w:tcPr>
          <w:p w14:paraId="66AA7748" w14:textId="77777777" w:rsidR="00023636" w:rsidRPr="007154BD" w:rsidRDefault="00023636" w:rsidP="00023636">
            <w:pPr>
              <w:spacing w:beforeLines="60" w:before="144" w:afterLines="60" w:after="144"/>
              <w:rPr>
                <w:b/>
                <w:highlight w:val="green"/>
              </w:rPr>
            </w:pPr>
            <w:r w:rsidRPr="007154BD">
              <w:rPr>
                <w:b/>
                <w:highlight w:val="green"/>
              </w:rPr>
              <w:t>.200</w:t>
            </w:r>
          </w:p>
        </w:tc>
        <w:tc>
          <w:tcPr>
            <w:tcW w:w="7931" w:type="dxa"/>
            <w:shd w:val="clear" w:color="auto" w:fill="auto"/>
          </w:tcPr>
          <w:p w14:paraId="34AEE4EA" w14:textId="77FBBC93" w:rsidR="00023636" w:rsidRPr="006C4FBC" w:rsidRDefault="00AE0054" w:rsidP="00023636">
            <w:pPr>
              <w:spacing w:beforeLines="60" w:before="144" w:afterLines="60" w:after="144"/>
              <w:rPr>
                <w:bCs/>
                <w:iCs w:val="0"/>
                <w:highlight w:val="green"/>
              </w:rPr>
            </w:pPr>
            <w:r w:rsidRPr="006C4FBC">
              <w:rPr>
                <w:bCs/>
                <w:iCs w:val="0"/>
                <w:highlight w:val="green"/>
              </w:rPr>
              <w:t>Materialprüfung und Analysen</w:t>
            </w:r>
          </w:p>
        </w:tc>
      </w:tr>
      <w:tr w:rsidR="00A91EDE" w:rsidRPr="00A91EDE" w14:paraId="36E450B0" w14:textId="77777777" w:rsidTr="00BA2263">
        <w:tc>
          <w:tcPr>
            <w:tcW w:w="752" w:type="dxa"/>
            <w:shd w:val="clear" w:color="auto" w:fill="auto"/>
          </w:tcPr>
          <w:p w14:paraId="30BF9374" w14:textId="77777777" w:rsidR="00023636" w:rsidRPr="007154BD" w:rsidRDefault="00023636" w:rsidP="00023636">
            <w:pPr>
              <w:spacing w:beforeLines="60" w:before="144" w:afterLines="60" w:after="144"/>
              <w:rPr>
                <w:color w:val="FFFFFF" w:themeColor="background1"/>
                <w:highlight w:val="green"/>
              </w:rPr>
            </w:pPr>
          </w:p>
        </w:tc>
        <w:tc>
          <w:tcPr>
            <w:tcW w:w="680" w:type="dxa"/>
            <w:shd w:val="clear" w:color="auto" w:fill="auto"/>
          </w:tcPr>
          <w:p w14:paraId="40888E99" w14:textId="77777777" w:rsidR="00023636" w:rsidRPr="007154BD" w:rsidRDefault="00023636" w:rsidP="00023636">
            <w:pPr>
              <w:spacing w:beforeLines="60" w:before="144" w:afterLines="60" w:after="144"/>
              <w:rPr>
                <w:b/>
                <w:highlight w:val="green"/>
              </w:rPr>
            </w:pPr>
            <w:r w:rsidRPr="007154BD">
              <w:rPr>
                <w:b/>
                <w:highlight w:val="green"/>
              </w:rPr>
              <w:t>.210</w:t>
            </w:r>
          </w:p>
        </w:tc>
        <w:tc>
          <w:tcPr>
            <w:tcW w:w="7931" w:type="dxa"/>
            <w:shd w:val="clear" w:color="auto" w:fill="auto"/>
          </w:tcPr>
          <w:p w14:paraId="61681C85" w14:textId="474B105E" w:rsidR="00023636" w:rsidRPr="006C4FBC" w:rsidRDefault="00AE0054" w:rsidP="00023636">
            <w:pPr>
              <w:spacing w:beforeLines="60" w:before="144" w:afterLines="60" w:after="144"/>
              <w:rPr>
                <w:highlight w:val="green"/>
              </w:rPr>
            </w:pPr>
            <w:r w:rsidRPr="006C4FBC">
              <w:rPr>
                <w:highlight w:val="green"/>
              </w:rPr>
              <w:t xml:space="preserve">Die in der Ausschreibung ausgesetzten Materialprüfungen und Laboranalysen sind </w:t>
            </w:r>
            <w:r w:rsidR="006B2264" w:rsidRPr="006C4FBC">
              <w:rPr>
                <w:highlight w:val="green"/>
              </w:rPr>
              <w:t>u</w:t>
            </w:r>
            <w:r w:rsidRPr="006C4FBC">
              <w:rPr>
                <w:highlight w:val="green"/>
              </w:rPr>
              <w:t>nternehmerseitig zu veranlassen. Die Vergütung erfolgt nach den ausgesetzten Leistungspositionen.</w:t>
            </w:r>
          </w:p>
          <w:p w14:paraId="51D36C08" w14:textId="44C36A75" w:rsidR="00AE0054" w:rsidRPr="006C4FBC" w:rsidRDefault="00AE0054" w:rsidP="00023636">
            <w:pPr>
              <w:spacing w:beforeLines="60" w:before="144" w:afterLines="60" w:after="144"/>
              <w:rPr>
                <w:bCs/>
                <w:highlight w:val="green"/>
              </w:rPr>
            </w:pPr>
            <w:r w:rsidRPr="006C4FBC">
              <w:rPr>
                <w:highlight w:val="green"/>
              </w:rPr>
              <w:t xml:space="preserve">Führt der Unternehmer zur </w:t>
            </w:r>
            <w:r w:rsidR="00986B8D" w:rsidRPr="006C4FBC">
              <w:rPr>
                <w:highlight w:val="green"/>
              </w:rPr>
              <w:t>Optimierung</w:t>
            </w:r>
            <w:r w:rsidRPr="006C4FBC">
              <w:rPr>
                <w:highlight w:val="green"/>
              </w:rPr>
              <w:t xml:space="preserve"> der Wiederver</w:t>
            </w:r>
            <w:r w:rsidR="00986B8D" w:rsidRPr="006C4FBC">
              <w:rPr>
                <w:highlight w:val="green"/>
              </w:rPr>
              <w:t>w</w:t>
            </w:r>
            <w:r w:rsidRPr="006C4FBC">
              <w:rPr>
                <w:highlight w:val="green"/>
              </w:rPr>
              <w:t>ertbarkeit weitere Analysen durch, sind die Kosten in die Einheitspreise einzurechnen</w:t>
            </w:r>
            <w:r w:rsidRPr="006C4FBC">
              <w:rPr>
                <w:bCs/>
                <w:highlight w:val="green"/>
              </w:rPr>
              <w:t>.</w:t>
            </w:r>
          </w:p>
        </w:tc>
      </w:tr>
      <w:tr w:rsidR="00A91EDE" w:rsidRPr="00A91EDE" w14:paraId="67F4989D" w14:textId="77777777" w:rsidTr="00BA2263">
        <w:tc>
          <w:tcPr>
            <w:tcW w:w="752" w:type="dxa"/>
            <w:shd w:val="clear" w:color="auto" w:fill="auto"/>
          </w:tcPr>
          <w:p w14:paraId="6FF84B59" w14:textId="77777777" w:rsidR="00023636" w:rsidRPr="007154BD" w:rsidRDefault="00023636" w:rsidP="00023636">
            <w:pPr>
              <w:spacing w:beforeLines="60" w:before="144" w:afterLines="60" w:after="144"/>
              <w:rPr>
                <w:color w:val="FFFFFF" w:themeColor="background1"/>
                <w:highlight w:val="green"/>
              </w:rPr>
            </w:pPr>
          </w:p>
        </w:tc>
        <w:tc>
          <w:tcPr>
            <w:tcW w:w="680" w:type="dxa"/>
            <w:shd w:val="clear" w:color="auto" w:fill="auto"/>
          </w:tcPr>
          <w:p w14:paraId="236F8640" w14:textId="629C322A" w:rsidR="00023636" w:rsidRPr="007154BD" w:rsidRDefault="00986B8D" w:rsidP="00023636">
            <w:pPr>
              <w:spacing w:beforeLines="60" w:before="144" w:afterLines="60" w:after="144"/>
              <w:rPr>
                <w:b/>
                <w:highlight w:val="green"/>
              </w:rPr>
            </w:pPr>
            <w:r w:rsidRPr="007154BD">
              <w:rPr>
                <w:b/>
                <w:highlight w:val="green"/>
              </w:rPr>
              <w:t>.220</w:t>
            </w:r>
          </w:p>
        </w:tc>
        <w:tc>
          <w:tcPr>
            <w:tcW w:w="7931" w:type="dxa"/>
            <w:shd w:val="clear" w:color="auto" w:fill="auto"/>
          </w:tcPr>
          <w:p w14:paraId="7B9C3223" w14:textId="440CB92E" w:rsidR="00023636" w:rsidRPr="006C4FBC" w:rsidRDefault="00986B8D" w:rsidP="00023636">
            <w:pPr>
              <w:spacing w:beforeLines="60" w:before="144" w:afterLines="60" w:after="144"/>
              <w:rPr>
                <w:bCs/>
                <w:highlight w:val="green"/>
              </w:rPr>
            </w:pPr>
            <w:r w:rsidRPr="006C4FBC">
              <w:rPr>
                <w:bCs/>
                <w:highlight w:val="green"/>
              </w:rPr>
              <w:t>Bestimmt der Bauherr eine verantwortliche Person oder Stelle, welche die Zuweisung zu den Entsorgungspositionen vornimmt, so stellt e</w:t>
            </w:r>
            <w:r w:rsidR="00342677" w:rsidRPr="006C4FBC">
              <w:rPr>
                <w:bCs/>
                <w:highlight w:val="green"/>
              </w:rPr>
              <w:t>r</w:t>
            </w:r>
            <w:r w:rsidRPr="006C4FBC">
              <w:rPr>
                <w:bCs/>
                <w:highlight w:val="green"/>
              </w:rPr>
              <w:t xml:space="preserve"> dem Unternehmer die von den Entsorgungsbetrieben geforderten Analysen zur Verfügung.</w:t>
            </w:r>
          </w:p>
          <w:p w14:paraId="2D58EB89" w14:textId="72BE065E" w:rsidR="00986B8D" w:rsidRPr="006C4FBC" w:rsidRDefault="00986B8D" w:rsidP="00023636">
            <w:pPr>
              <w:spacing w:beforeLines="60" w:before="144" w:afterLines="60" w:after="144"/>
              <w:rPr>
                <w:bCs/>
                <w:highlight w:val="green"/>
              </w:rPr>
            </w:pPr>
            <w:r w:rsidRPr="006C4FBC">
              <w:rPr>
                <w:bCs/>
                <w:highlight w:val="green"/>
              </w:rPr>
              <w:t xml:space="preserve">Zweifelt der Unternehmer die </w:t>
            </w:r>
            <w:r w:rsidR="00342677" w:rsidRPr="006C4FBC">
              <w:rPr>
                <w:bCs/>
                <w:highlight w:val="green"/>
              </w:rPr>
              <w:t xml:space="preserve">im Entsorgungskonzept oder durch den bauherrenseitigen Triageverantwortlichen </w:t>
            </w:r>
            <w:r w:rsidR="00F713B9" w:rsidRPr="006C4FBC">
              <w:rPr>
                <w:bCs/>
                <w:highlight w:val="green"/>
              </w:rPr>
              <w:t xml:space="preserve">an- resp. </w:t>
            </w:r>
            <w:r w:rsidR="00342677" w:rsidRPr="006C4FBC">
              <w:rPr>
                <w:bCs/>
                <w:highlight w:val="green"/>
              </w:rPr>
              <w:t xml:space="preserve">vorgenommene </w:t>
            </w:r>
            <w:r w:rsidRPr="006C4FBC">
              <w:rPr>
                <w:bCs/>
                <w:highlight w:val="green"/>
              </w:rPr>
              <w:t>Zuweisung der Abfälle an, so kann er auf eigene Kosten Analysen durchführen lassen. Die Kosten werden ihm bei positivem Befund erstattet.</w:t>
            </w:r>
          </w:p>
          <w:p w14:paraId="087E14E7" w14:textId="41684406" w:rsidR="00986B8D" w:rsidRPr="006C4FBC" w:rsidRDefault="00986B8D" w:rsidP="00023636">
            <w:pPr>
              <w:spacing w:beforeLines="60" w:before="144" w:afterLines="60" w:after="144"/>
              <w:rPr>
                <w:bCs/>
                <w:highlight w:val="green"/>
              </w:rPr>
            </w:pPr>
            <w:r w:rsidRPr="006C4FBC">
              <w:rPr>
                <w:bCs/>
                <w:highlight w:val="green"/>
              </w:rPr>
              <w:t>Erfolgt die unterschiedliche Beurteilung auf Grund einer unsachgemässen Trennung oder Handhabung der Abfälle nach dem Aushub, so trägt der Unternehmer die Kosten für Analyse und Behandlung.</w:t>
            </w:r>
          </w:p>
        </w:tc>
      </w:tr>
      <w:tr w:rsidR="00A91EDE" w:rsidRPr="00A91EDE" w14:paraId="5988F596" w14:textId="77777777" w:rsidTr="00BA2263">
        <w:tc>
          <w:tcPr>
            <w:tcW w:w="752" w:type="dxa"/>
            <w:shd w:val="clear" w:color="auto" w:fill="auto"/>
          </w:tcPr>
          <w:p w14:paraId="2D8FAFCE" w14:textId="77777777" w:rsidR="00023636" w:rsidRPr="00E2768B" w:rsidRDefault="00023636" w:rsidP="00023636">
            <w:pPr>
              <w:spacing w:beforeLines="60" w:before="144" w:afterLines="60" w:after="144"/>
              <w:rPr>
                <w:b/>
                <w:color w:val="FFFFFF" w:themeColor="background1"/>
                <w:highlight w:val="green"/>
              </w:rPr>
            </w:pPr>
          </w:p>
        </w:tc>
        <w:tc>
          <w:tcPr>
            <w:tcW w:w="680" w:type="dxa"/>
            <w:shd w:val="clear" w:color="auto" w:fill="auto"/>
          </w:tcPr>
          <w:p w14:paraId="7C583378" w14:textId="2ADE9E75" w:rsidR="00023636" w:rsidRPr="00E2768B" w:rsidRDefault="00DF0098" w:rsidP="00023636">
            <w:pPr>
              <w:spacing w:beforeLines="60" w:before="144" w:afterLines="60" w:after="144"/>
              <w:rPr>
                <w:b/>
                <w:highlight w:val="green"/>
              </w:rPr>
            </w:pPr>
            <w:r w:rsidRPr="00E2768B">
              <w:rPr>
                <w:b/>
                <w:highlight w:val="green"/>
              </w:rPr>
              <w:t>.221</w:t>
            </w:r>
          </w:p>
        </w:tc>
        <w:tc>
          <w:tcPr>
            <w:tcW w:w="7931" w:type="dxa"/>
            <w:shd w:val="clear" w:color="auto" w:fill="auto"/>
          </w:tcPr>
          <w:p w14:paraId="40535FA4" w14:textId="44EA2FE0" w:rsidR="008A0C8F" w:rsidRPr="00E2768B" w:rsidRDefault="00DF0098" w:rsidP="00986B8D">
            <w:pPr>
              <w:pStyle w:val="Standard-Aufz1"/>
              <w:numPr>
                <w:ilvl w:val="0"/>
                <w:numId w:val="0"/>
              </w:numPr>
              <w:spacing w:beforeLines="60" w:before="144" w:afterLines="60" w:after="144"/>
              <w:rPr>
                <w:highlight w:val="green"/>
              </w:rPr>
            </w:pPr>
            <w:r w:rsidRPr="00E2768B">
              <w:rPr>
                <w:bCs/>
                <w:highlight w:val="green"/>
              </w:rPr>
              <w:t xml:space="preserve">Stellt </w:t>
            </w:r>
            <w:r w:rsidR="00257AB1" w:rsidRPr="00E2768B">
              <w:rPr>
                <w:bCs/>
                <w:highlight w:val="green"/>
              </w:rPr>
              <w:t xml:space="preserve">in der Ausführung </w:t>
            </w:r>
            <w:r w:rsidRPr="00E2768B">
              <w:rPr>
                <w:bCs/>
                <w:highlight w:val="green"/>
              </w:rPr>
              <w:t xml:space="preserve">der Unternehmer Abweichungen </w:t>
            </w:r>
            <w:r w:rsidR="00EF7308" w:rsidRPr="00E2768B">
              <w:rPr>
                <w:bCs/>
                <w:highlight w:val="green"/>
              </w:rPr>
              <w:t xml:space="preserve">zu </w:t>
            </w:r>
            <w:r w:rsidR="00257AB1" w:rsidRPr="00E2768B">
              <w:rPr>
                <w:bCs/>
                <w:highlight w:val="green"/>
              </w:rPr>
              <w:t xml:space="preserve">einer </w:t>
            </w:r>
            <w:r w:rsidR="00EF7308" w:rsidRPr="00E2768B">
              <w:rPr>
                <w:bCs/>
                <w:highlight w:val="green"/>
              </w:rPr>
              <w:t xml:space="preserve">im Entsorgungskonzept angenommenen </w:t>
            </w:r>
            <w:r w:rsidRPr="00E2768B">
              <w:rPr>
                <w:bCs/>
                <w:highlight w:val="green"/>
              </w:rPr>
              <w:t>Belastung fest, informiert er unverzüglich die Bauleitung. Dies kann beispielweise vorkommen bei Verunreinigungen, chem. Schädigungen (z.B. Sulfatschädigung des Betons) in den Abbruch- und Aushubmaterialien</w:t>
            </w:r>
            <w:r w:rsidR="00EF7308" w:rsidRPr="00E2768B">
              <w:rPr>
                <w:highlight w:val="green"/>
              </w:rPr>
              <w:t>.</w:t>
            </w:r>
          </w:p>
        </w:tc>
      </w:tr>
      <w:tr w:rsidR="00780758" w:rsidRPr="00A91EDE" w14:paraId="2B9D680F" w14:textId="77777777" w:rsidTr="00BA2263">
        <w:tc>
          <w:tcPr>
            <w:tcW w:w="752" w:type="dxa"/>
            <w:shd w:val="clear" w:color="auto" w:fill="auto"/>
          </w:tcPr>
          <w:p w14:paraId="7321C0D9" w14:textId="77777777" w:rsidR="00780758" w:rsidRPr="00E2768B" w:rsidRDefault="00780758" w:rsidP="00780758">
            <w:pPr>
              <w:spacing w:beforeLines="60" w:before="144" w:afterLines="60" w:after="144"/>
              <w:rPr>
                <w:b/>
                <w:color w:val="FFFFFF" w:themeColor="background1"/>
                <w:highlight w:val="green"/>
              </w:rPr>
            </w:pPr>
            <w:bookmarkStart w:id="154" w:name="_Hlk44572529"/>
          </w:p>
        </w:tc>
        <w:tc>
          <w:tcPr>
            <w:tcW w:w="680" w:type="dxa"/>
            <w:shd w:val="clear" w:color="auto" w:fill="auto"/>
          </w:tcPr>
          <w:p w14:paraId="70F04D0D" w14:textId="52F001BA" w:rsidR="00780758" w:rsidRPr="00E2768B" w:rsidRDefault="00780758" w:rsidP="00780758">
            <w:pPr>
              <w:spacing w:beforeLines="60" w:before="144" w:afterLines="60" w:after="144"/>
              <w:rPr>
                <w:b/>
                <w:highlight w:val="green"/>
              </w:rPr>
            </w:pPr>
            <w:r w:rsidRPr="00E2768B">
              <w:rPr>
                <w:b/>
                <w:highlight w:val="green"/>
              </w:rPr>
              <w:t>.230</w:t>
            </w:r>
          </w:p>
        </w:tc>
        <w:tc>
          <w:tcPr>
            <w:tcW w:w="7931" w:type="dxa"/>
            <w:shd w:val="clear" w:color="auto" w:fill="auto"/>
          </w:tcPr>
          <w:p w14:paraId="4DC8CE41" w14:textId="35E0E29F" w:rsidR="00780758" w:rsidRPr="00E2768B" w:rsidRDefault="00780758" w:rsidP="00780758">
            <w:pPr>
              <w:spacing w:beforeLines="60" w:before="144" w:afterLines="60" w:after="144"/>
              <w:rPr>
                <w:bCs/>
                <w:highlight w:val="green"/>
              </w:rPr>
            </w:pPr>
            <w:r w:rsidRPr="00E2768B">
              <w:rPr>
                <w:bCs/>
                <w:highlight w:val="green"/>
              </w:rPr>
              <w:t>Trennung unverschmutztes / verschmutztes Material</w:t>
            </w:r>
          </w:p>
        </w:tc>
      </w:tr>
      <w:bookmarkEnd w:id="154"/>
      <w:tr w:rsidR="00780758" w:rsidRPr="00A91EDE" w14:paraId="3761F479" w14:textId="77777777" w:rsidTr="00040527">
        <w:tc>
          <w:tcPr>
            <w:tcW w:w="752" w:type="dxa"/>
            <w:shd w:val="clear" w:color="auto" w:fill="auto"/>
          </w:tcPr>
          <w:p w14:paraId="4441ECD6" w14:textId="77777777" w:rsidR="00780758" w:rsidRPr="00E2768B" w:rsidRDefault="00780758" w:rsidP="00040527">
            <w:pPr>
              <w:spacing w:beforeLines="60" w:before="144" w:afterLines="60" w:after="144"/>
              <w:rPr>
                <w:b/>
                <w:color w:val="FFFFFF" w:themeColor="background1"/>
                <w:highlight w:val="green"/>
              </w:rPr>
            </w:pPr>
          </w:p>
        </w:tc>
        <w:tc>
          <w:tcPr>
            <w:tcW w:w="680" w:type="dxa"/>
            <w:shd w:val="clear" w:color="auto" w:fill="auto"/>
          </w:tcPr>
          <w:p w14:paraId="3027A9E8" w14:textId="179E8F9B" w:rsidR="00780758" w:rsidRPr="00E2768B" w:rsidRDefault="00780758" w:rsidP="00040527">
            <w:pPr>
              <w:spacing w:beforeLines="60" w:before="144" w:afterLines="60" w:after="144"/>
              <w:rPr>
                <w:b/>
                <w:highlight w:val="green"/>
              </w:rPr>
            </w:pPr>
            <w:r w:rsidRPr="00E2768B">
              <w:rPr>
                <w:b/>
                <w:highlight w:val="green"/>
              </w:rPr>
              <w:t>.231</w:t>
            </w:r>
          </w:p>
        </w:tc>
        <w:tc>
          <w:tcPr>
            <w:tcW w:w="7931" w:type="dxa"/>
            <w:shd w:val="clear" w:color="auto" w:fill="auto"/>
          </w:tcPr>
          <w:p w14:paraId="335AE719" w14:textId="77777777" w:rsidR="00780758" w:rsidRPr="00E2768B" w:rsidRDefault="00780758" w:rsidP="00040527">
            <w:pPr>
              <w:pStyle w:val="Standard-Aufz1"/>
              <w:numPr>
                <w:ilvl w:val="0"/>
                <w:numId w:val="0"/>
              </w:numPr>
              <w:spacing w:beforeLines="60" w:before="144" w:afterLines="60" w:after="144"/>
              <w:rPr>
                <w:highlight w:val="green"/>
              </w:rPr>
            </w:pPr>
            <w:r w:rsidRPr="00E2768B">
              <w:rPr>
                <w:bCs/>
                <w:highlight w:val="green"/>
              </w:rPr>
              <w:t>Bestimmungen oder Anordnungen der Bauleitung zur Trennung der Materialien sind zu beachten resp. einzuhalten</w:t>
            </w:r>
            <w:r w:rsidRPr="00E2768B">
              <w:rPr>
                <w:highlight w:val="green"/>
              </w:rPr>
              <w:t>.</w:t>
            </w:r>
          </w:p>
          <w:p w14:paraId="7CADECCA" w14:textId="346CA01F" w:rsidR="00780758" w:rsidRPr="00E2768B" w:rsidRDefault="00780758" w:rsidP="00040527">
            <w:pPr>
              <w:pStyle w:val="Standard-Aufz1"/>
              <w:numPr>
                <w:ilvl w:val="0"/>
                <w:numId w:val="0"/>
              </w:numPr>
              <w:spacing w:beforeLines="60" w:before="144" w:afterLines="60" w:after="144"/>
              <w:rPr>
                <w:highlight w:val="green"/>
              </w:rPr>
            </w:pPr>
            <w:r w:rsidRPr="00E2768B">
              <w:rPr>
                <w:highlight w:val="green"/>
              </w:rPr>
              <w:t>Wie z.B. dass anstehender Fels und Betonabbruch nicht vermischt werden dürfen, da der anstehende Fels Gipskeuperanteile enthält und gesondert deponiert werden muss.</w:t>
            </w:r>
          </w:p>
        </w:tc>
      </w:tr>
      <w:tr w:rsidR="00035775" w:rsidRPr="00835285" w14:paraId="39B25737" w14:textId="77777777" w:rsidTr="00040527">
        <w:tc>
          <w:tcPr>
            <w:tcW w:w="752" w:type="dxa"/>
            <w:shd w:val="clear" w:color="auto" w:fill="auto"/>
          </w:tcPr>
          <w:p w14:paraId="525DDAF0" w14:textId="77777777" w:rsidR="00035775" w:rsidRPr="00E2768B" w:rsidRDefault="00035775" w:rsidP="00040527">
            <w:pPr>
              <w:spacing w:beforeLines="60" w:before="144" w:afterLines="60" w:after="144"/>
              <w:rPr>
                <w:b/>
                <w:color w:val="FFFFFF" w:themeColor="background1"/>
                <w:highlight w:val="green"/>
              </w:rPr>
            </w:pPr>
          </w:p>
        </w:tc>
        <w:tc>
          <w:tcPr>
            <w:tcW w:w="680" w:type="dxa"/>
            <w:shd w:val="clear" w:color="auto" w:fill="auto"/>
          </w:tcPr>
          <w:p w14:paraId="75A50113" w14:textId="7591D83F" w:rsidR="00035775" w:rsidRPr="00E2768B" w:rsidRDefault="00035775" w:rsidP="00040527">
            <w:pPr>
              <w:spacing w:beforeLines="60" w:before="144" w:afterLines="60" w:after="144"/>
              <w:rPr>
                <w:b/>
                <w:highlight w:val="green"/>
              </w:rPr>
            </w:pPr>
            <w:r w:rsidRPr="00E2768B">
              <w:rPr>
                <w:b/>
                <w:highlight w:val="green"/>
              </w:rPr>
              <w:t>.240</w:t>
            </w:r>
          </w:p>
        </w:tc>
        <w:tc>
          <w:tcPr>
            <w:tcW w:w="7931" w:type="dxa"/>
            <w:shd w:val="clear" w:color="auto" w:fill="auto"/>
          </w:tcPr>
          <w:p w14:paraId="56273894" w14:textId="2B36DB69" w:rsidR="00035775" w:rsidRPr="00E2768B" w:rsidRDefault="00035775" w:rsidP="00040527">
            <w:pPr>
              <w:spacing w:beforeLines="60" w:before="144" w:afterLines="60" w:after="144"/>
              <w:rPr>
                <w:highlight w:val="green"/>
              </w:rPr>
            </w:pPr>
            <w:r w:rsidRPr="00E2768B">
              <w:rPr>
                <w:highlight w:val="green"/>
              </w:rPr>
              <w:t>Vermeidung von anthropogenen Verschmutzungen</w:t>
            </w:r>
          </w:p>
        </w:tc>
      </w:tr>
      <w:tr w:rsidR="00780758" w:rsidRPr="00A91EDE" w14:paraId="7DBDBB5F" w14:textId="77777777" w:rsidTr="00BA2263">
        <w:tc>
          <w:tcPr>
            <w:tcW w:w="752" w:type="dxa"/>
            <w:shd w:val="clear" w:color="auto" w:fill="auto"/>
          </w:tcPr>
          <w:p w14:paraId="38E4B938" w14:textId="77777777" w:rsidR="00780758" w:rsidRPr="00A91EDE" w:rsidRDefault="00780758" w:rsidP="00780758">
            <w:pPr>
              <w:spacing w:beforeLines="60" w:before="144" w:afterLines="60" w:after="144"/>
              <w:rPr>
                <w:color w:val="FFFFFF" w:themeColor="background1"/>
                <w:highlight w:val="green"/>
              </w:rPr>
            </w:pPr>
          </w:p>
        </w:tc>
        <w:tc>
          <w:tcPr>
            <w:tcW w:w="680" w:type="dxa"/>
            <w:shd w:val="clear" w:color="auto" w:fill="auto"/>
          </w:tcPr>
          <w:p w14:paraId="39A27E6C" w14:textId="0055F23D" w:rsidR="00780758" w:rsidRPr="007154BD" w:rsidRDefault="00780758" w:rsidP="00780758">
            <w:pPr>
              <w:spacing w:beforeLines="60" w:before="144" w:afterLines="60" w:after="144"/>
              <w:rPr>
                <w:b/>
                <w:highlight w:val="green"/>
              </w:rPr>
            </w:pPr>
            <w:r w:rsidRPr="007154BD">
              <w:rPr>
                <w:b/>
                <w:highlight w:val="green"/>
              </w:rPr>
              <w:t>.</w:t>
            </w:r>
            <w:r w:rsidRPr="007154BD">
              <w:rPr>
                <w:b/>
                <w:bCs/>
                <w:highlight w:val="green"/>
              </w:rPr>
              <w:t>2</w:t>
            </w:r>
            <w:r w:rsidR="00035775" w:rsidRPr="007154BD">
              <w:rPr>
                <w:b/>
                <w:bCs/>
                <w:highlight w:val="green"/>
              </w:rPr>
              <w:t>41</w:t>
            </w:r>
          </w:p>
        </w:tc>
        <w:tc>
          <w:tcPr>
            <w:tcW w:w="7931" w:type="dxa"/>
            <w:shd w:val="clear" w:color="auto" w:fill="auto"/>
          </w:tcPr>
          <w:p w14:paraId="01F994AC" w14:textId="373652D6" w:rsidR="00780758" w:rsidRPr="007154BD" w:rsidRDefault="00780758" w:rsidP="00780758">
            <w:pPr>
              <w:spacing w:beforeLines="60" w:before="144" w:afterLines="60" w:after="144"/>
              <w:rPr>
                <w:highlight w:val="green"/>
              </w:rPr>
            </w:pPr>
            <w:r w:rsidRPr="007154BD">
              <w:rPr>
                <w:highlight w:val="green"/>
              </w:rPr>
              <w:t xml:space="preserve">Der Unternehmer ist zu einer sorgfältigen Arbeitsweise angehalten. </w:t>
            </w:r>
            <w:r w:rsidR="00B72494" w:rsidRPr="007154BD">
              <w:rPr>
                <w:highlight w:val="green"/>
              </w:rPr>
              <w:t xml:space="preserve">Der Bauherr behält sich vor, die Folgekosten für die Entsorgung </w:t>
            </w:r>
            <w:r w:rsidRPr="007154BD">
              <w:rPr>
                <w:highlight w:val="green"/>
              </w:rPr>
              <w:t>vermeidbare</w:t>
            </w:r>
            <w:r w:rsidR="00B72494" w:rsidRPr="007154BD">
              <w:rPr>
                <w:highlight w:val="green"/>
              </w:rPr>
              <w:t>r</w:t>
            </w:r>
            <w:r w:rsidRPr="007154BD">
              <w:rPr>
                <w:highlight w:val="green"/>
              </w:rPr>
              <w:t xml:space="preserve"> anthropogene</w:t>
            </w:r>
            <w:r w:rsidR="00B72494" w:rsidRPr="007154BD">
              <w:rPr>
                <w:highlight w:val="green"/>
              </w:rPr>
              <w:t>r</w:t>
            </w:r>
            <w:r w:rsidRPr="007154BD">
              <w:rPr>
                <w:highlight w:val="green"/>
              </w:rPr>
              <w:t xml:space="preserve"> </w:t>
            </w:r>
            <w:r w:rsidRPr="00762F9E">
              <w:rPr>
                <w:highlight w:val="green"/>
              </w:rPr>
              <w:t>Verschmutzungen</w:t>
            </w:r>
            <w:r w:rsidR="00E7700C" w:rsidRPr="00762F9E">
              <w:rPr>
                <w:highlight w:val="green"/>
              </w:rPr>
              <w:t xml:space="preserve"> (z. B. PFAS)</w:t>
            </w:r>
            <w:r w:rsidRPr="00762F9E">
              <w:rPr>
                <w:highlight w:val="green"/>
              </w:rPr>
              <w:t xml:space="preserve"> </w:t>
            </w:r>
            <w:r w:rsidR="00B72494" w:rsidRPr="00762F9E">
              <w:rPr>
                <w:highlight w:val="green"/>
              </w:rPr>
              <w:t>nicht anzuerkennen</w:t>
            </w:r>
            <w:r w:rsidRPr="007154BD">
              <w:rPr>
                <w:highlight w:val="green"/>
              </w:rPr>
              <w:t>.</w:t>
            </w:r>
          </w:p>
          <w:p w14:paraId="29D8D059" w14:textId="7306ED8A" w:rsidR="00B72494" w:rsidRPr="007154BD" w:rsidRDefault="00B72494" w:rsidP="00B72494">
            <w:pPr>
              <w:spacing w:beforeLines="60" w:before="144" w:afterLines="60" w:after="144"/>
              <w:rPr>
                <w:highlight w:val="green"/>
              </w:rPr>
            </w:pPr>
            <w:r w:rsidRPr="007154BD">
              <w:rPr>
                <w:highlight w:val="green"/>
              </w:rPr>
              <w:t xml:space="preserve">Mit der Ausschreibung ist zu definieren, welche Belastungen als systembedingte, dem Bauverfahren anhaftende Belastungen gelten (im Tunnelbau z.B. </w:t>
            </w:r>
            <w:r w:rsidR="00F8770D" w:rsidRPr="007154BD">
              <w:rPr>
                <w:highlight w:val="green"/>
              </w:rPr>
              <w:t xml:space="preserve">bis zu </w:t>
            </w:r>
            <w:r w:rsidR="00694776" w:rsidRPr="007154BD">
              <w:rPr>
                <w:highlight w:val="green"/>
              </w:rPr>
              <w:t xml:space="preserve">welchem </w:t>
            </w:r>
            <w:r w:rsidR="00F8770D" w:rsidRPr="007154BD">
              <w:rPr>
                <w:highlight w:val="green"/>
              </w:rPr>
              <w:t xml:space="preserve">Masse </w:t>
            </w:r>
            <w:r w:rsidRPr="007154BD">
              <w:rPr>
                <w:highlight w:val="green"/>
              </w:rPr>
              <w:t xml:space="preserve">Nitrite/Ammonium, CrVI, KW, Tenside usw.) </w:t>
            </w:r>
            <w:r w:rsidR="00035775" w:rsidRPr="007154BD">
              <w:rPr>
                <w:highlight w:val="green"/>
              </w:rPr>
              <w:t>und ab welcher Höhe sie als vermeidbar einzustufen sind.</w:t>
            </w:r>
          </w:p>
        </w:tc>
      </w:tr>
      <w:tr w:rsidR="00780758" w:rsidRPr="00A91EDE" w14:paraId="7FB90508" w14:textId="77777777" w:rsidTr="00BA2263">
        <w:tc>
          <w:tcPr>
            <w:tcW w:w="752" w:type="dxa"/>
            <w:shd w:val="clear" w:color="auto" w:fill="auto"/>
          </w:tcPr>
          <w:p w14:paraId="2D726BF6" w14:textId="77777777" w:rsidR="00780758" w:rsidRPr="007154BD" w:rsidRDefault="00780758" w:rsidP="00780758">
            <w:pPr>
              <w:spacing w:beforeLines="60" w:before="144" w:afterLines="60" w:after="144"/>
              <w:rPr>
                <w:color w:val="FFFFFF" w:themeColor="background1"/>
              </w:rPr>
            </w:pPr>
          </w:p>
        </w:tc>
        <w:tc>
          <w:tcPr>
            <w:tcW w:w="680" w:type="dxa"/>
            <w:shd w:val="clear" w:color="auto" w:fill="auto"/>
          </w:tcPr>
          <w:p w14:paraId="19A49AA1" w14:textId="77777777" w:rsidR="00780758" w:rsidRPr="007154BD" w:rsidRDefault="00780758" w:rsidP="00780758">
            <w:pPr>
              <w:spacing w:beforeLines="60" w:before="144" w:afterLines="60" w:after="144"/>
              <w:rPr>
                <w:b/>
                <w:highlight w:val="green"/>
              </w:rPr>
            </w:pPr>
            <w:r w:rsidRPr="007154BD">
              <w:rPr>
                <w:b/>
                <w:highlight w:val="green"/>
              </w:rPr>
              <w:t>.250</w:t>
            </w:r>
          </w:p>
        </w:tc>
        <w:tc>
          <w:tcPr>
            <w:tcW w:w="7931" w:type="dxa"/>
            <w:shd w:val="clear" w:color="auto" w:fill="auto"/>
          </w:tcPr>
          <w:p w14:paraId="5ACCD94B" w14:textId="43B681C9" w:rsidR="00780758" w:rsidRPr="007154BD" w:rsidRDefault="00780758" w:rsidP="00780758">
            <w:pPr>
              <w:spacing w:beforeLines="60" w:before="144" w:afterLines="60" w:after="144"/>
              <w:rPr>
                <w:highlight w:val="green"/>
              </w:rPr>
            </w:pPr>
            <w:r w:rsidRPr="007154BD">
              <w:rPr>
                <w:highlight w:val="green"/>
              </w:rPr>
              <w:t xml:space="preserve">Sonderabfälle </w:t>
            </w:r>
            <w:r w:rsidRPr="007154BD">
              <w:rPr>
                <w:bCs/>
                <w:highlight w:val="green"/>
              </w:rPr>
              <w:t>in Betriebseinrichtungen</w:t>
            </w:r>
            <w:r w:rsidRPr="007154BD">
              <w:rPr>
                <w:highlight w:val="green"/>
              </w:rPr>
              <w:t xml:space="preserve"> </w:t>
            </w:r>
          </w:p>
        </w:tc>
      </w:tr>
      <w:tr w:rsidR="00780758" w:rsidRPr="00A91EDE" w14:paraId="147A6F50" w14:textId="77777777" w:rsidTr="00BA2263">
        <w:tc>
          <w:tcPr>
            <w:tcW w:w="752" w:type="dxa"/>
            <w:shd w:val="clear" w:color="auto" w:fill="auto"/>
          </w:tcPr>
          <w:p w14:paraId="78030E98" w14:textId="77777777" w:rsidR="00780758" w:rsidRPr="007154BD" w:rsidRDefault="00780758" w:rsidP="00780758">
            <w:pPr>
              <w:spacing w:beforeLines="60" w:before="144" w:afterLines="60" w:after="144"/>
              <w:rPr>
                <w:color w:val="FFFFFF" w:themeColor="background1"/>
              </w:rPr>
            </w:pPr>
          </w:p>
        </w:tc>
        <w:tc>
          <w:tcPr>
            <w:tcW w:w="680" w:type="dxa"/>
            <w:shd w:val="clear" w:color="auto" w:fill="auto"/>
          </w:tcPr>
          <w:p w14:paraId="2853E5D1" w14:textId="77777777" w:rsidR="00780758" w:rsidRPr="007154BD" w:rsidRDefault="00780758" w:rsidP="00780758">
            <w:pPr>
              <w:spacing w:beforeLines="60" w:before="144" w:afterLines="60" w:after="144"/>
              <w:rPr>
                <w:b/>
                <w:highlight w:val="green"/>
              </w:rPr>
            </w:pPr>
          </w:p>
        </w:tc>
        <w:tc>
          <w:tcPr>
            <w:tcW w:w="7931" w:type="dxa"/>
            <w:shd w:val="clear" w:color="auto" w:fill="auto"/>
          </w:tcPr>
          <w:p w14:paraId="35A43B7F" w14:textId="77777777" w:rsidR="00780758" w:rsidRPr="007154BD" w:rsidRDefault="00780758" w:rsidP="00780758">
            <w:pPr>
              <w:spacing w:beforeLines="60" w:before="144" w:afterLines="60" w:after="144"/>
              <w:rPr>
                <w:highlight w:val="green"/>
              </w:rPr>
            </w:pPr>
            <w:r w:rsidRPr="007154BD">
              <w:rPr>
                <w:highlight w:val="green"/>
              </w:rPr>
              <w:t>Am Bauobjekt vorhandene:</w:t>
            </w:r>
          </w:p>
          <w:p w14:paraId="788B564B" w14:textId="51061EFD" w:rsidR="00780758" w:rsidRPr="007154BD" w:rsidRDefault="00780758" w:rsidP="00780758">
            <w:pPr>
              <w:spacing w:beforeLines="60" w:before="144" w:afterLines="60" w:after="144"/>
              <w:rPr>
                <w:bCs/>
                <w:highlight w:val="green"/>
              </w:rPr>
            </w:pPr>
            <w:r w:rsidRPr="007154BD">
              <w:rPr>
                <w:bCs/>
                <w:highlight w:val="green"/>
              </w:rPr>
              <w:t>Sonderabfälle, die am Bauobjekt bzw. bei der elektromechanischen oder elektronischen Einrichtung anfallen, und nicht im Entsorgungskonzept enthalten sind, sind aufzunehmen. Die Entsorgung ist vorgängig mit dem Bauherrn abzusprechen.</w:t>
            </w:r>
          </w:p>
        </w:tc>
      </w:tr>
      <w:tr w:rsidR="00780758" w:rsidRPr="00A91EDE" w14:paraId="167D32FF" w14:textId="77777777" w:rsidTr="00BA2263">
        <w:tc>
          <w:tcPr>
            <w:tcW w:w="752" w:type="dxa"/>
            <w:shd w:val="clear" w:color="auto" w:fill="auto"/>
          </w:tcPr>
          <w:p w14:paraId="380D117A" w14:textId="77777777" w:rsidR="00780758" w:rsidRPr="007154BD" w:rsidRDefault="00780758" w:rsidP="00780758">
            <w:pPr>
              <w:spacing w:beforeLines="60" w:before="144" w:afterLines="60" w:after="144"/>
              <w:rPr>
                <w:color w:val="FFFFFF" w:themeColor="background1"/>
              </w:rPr>
            </w:pPr>
          </w:p>
        </w:tc>
        <w:tc>
          <w:tcPr>
            <w:tcW w:w="680" w:type="dxa"/>
            <w:shd w:val="clear" w:color="auto" w:fill="auto"/>
          </w:tcPr>
          <w:p w14:paraId="68643EBF" w14:textId="77777777" w:rsidR="00780758" w:rsidRPr="007154BD" w:rsidRDefault="00780758" w:rsidP="00780758">
            <w:pPr>
              <w:spacing w:beforeLines="60" w:before="144" w:afterLines="60" w:after="144"/>
              <w:rPr>
                <w:b/>
                <w:highlight w:val="green"/>
              </w:rPr>
            </w:pPr>
          </w:p>
        </w:tc>
        <w:tc>
          <w:tcPr>
            <w:tcW w:w="7931" w:type="dxa"/>
            <w:shd w:val="clear" w:color="auto" w:fill="auto"/>
          </w:tcPr>
          <w:p w14:paraId="68C825E3" w14:textId="77777777" w:rsidR="00780758" w:rsidRPr="007154BD" w:rsidRDefault="00780758" w:rsidP="00780758">
            <w:pPr>
              <w:spacing w:beforeLines="60" w:before="144" w:afterLines="60" w:after="144"/>
              <w:rPr>
                <w:highlight w:val="green"/>
              </w:rPr>
            </w:pPr>
            <w:r w:rsidRPr="007154BD">
              <w:rPr>
                <w:highlight w:val="green"/>
              </w:rPr>
              <w:t>Durch Verarbeitung resp. aus neuen Produkten anfallende:</w:t>
            </w:r>
          </w:p>
          <w:p w14:paraId="61626302" w14:textId="77777777" w:rsidR="00780758" w:rsidRPr="007154BD" w:rsidRDefault="00780758" w:rsidP="00780758">
            <w:pPr>
              <w:spacing w:beforeLines="60" w:before="144" w:afterLines="60" w:after="144"/>
              <w:rPr>
                <w:highlight w:val="green"/>
              </w:rPr>
            </w:pPr>
            <w:r w:rsidRPr="007154BD">
              <w:rPr>
                <w:highlight w:val="green"/>
              </w:rPr>
              <w:t>Durch die Bauarbeiten anfallende Sonderabfälle sind von den entsprechenden Handwerkern/Unternehmern wieder mitzunehmen, beziehungsweise den Liefe</w:t>
            </w:r>
            <w:r w:rsidRPr="007154BD">
              <w:rPr>
                <w:highlight w:val="green"/>
              </w:rPr>
              <w:softHyphen/>
              <w:t>ranten zurückzugeben, die sie selber einer geeigneten Entsorgungsfirma zuzu</w:t>
            </w:r>
            <w:r w:rsidRPr="007154BD">
              <w:rPr>
                <w:highlight w:val="green"/>
              </w:rPr>
              <w:softHyphen/>
              <w:t>führen haben. Die Kosten sind in die Einheitspreise einzurechnen.</w:t>
            </w:r>
          </w:p>
        </w:tc>
      </w:tr>
      <w:tr w:rsidR="00780758" w:rsidRPr="00A91EDE" w14:paraId="3F201D88" w14:textId="77777777" w:rsidTr="00BA2263">
        <w:tc>
          <w:tcPr>
            <w:tcW w:w="752" w:type="dxa"/>
            <w:shd w:val="clear" w:color="auto" w:fill="auto"/>
          </w:tcPr>
          <w:p w14:paraId="5CB94F3A" w14:textId="77777777" w:rsidR="00780758" w:rsidRPr="009D7277" w:rsidRDefault="00780758" w:rsidP="00780758">
            <w:pPr>
              <w:spacing w:beforeLines="60" w:before="144" w:afterLines="60" w:after="144"/>
              <w:rPr>
                <w:highlight w:val="green"/>
              </w:rPr>
            </w:pPr>
          </w:p>
        </w:tc>
        <w:tc>
          <w:tcPr>
            <w:tcW w:w="680" w:type="dxa"/>
            <w:shd w:val="clear" w:color="auto" w:fill="auto"/>
          </w:tcPr>
          <w:p w14:paraId="4C213B5D" w14:textId="77777777" w:rsidR="00780758" w:rsidRPr="009D7277" w:rsidRDefault="00780758" w:rsidP="00780758">
            <w:pPr>
              <w:spacing w:beforeLines="60" w:before="144" w:afterLines="60" w:after="144"/>
              <w:rPr>
                <w:b/>
                <w:highlight w:val="green"/>
              </w:rPr>
            </w:pPr>
            <w:r w:rsidRPr="009D7277">
              <w:rPr>
                <w:b/>
                <w:highlight w:val="green"/>
              </w:rPr>
              <w:t>.260</w:t>
            </w:r>
          </w:p>
        </w:tc>
        <w:tc>
          <w:tcPr>
            <w:tcW w:w="7931" w:type="dxa"/>
            <w:shd w:val="clear" w:color="auto" w:fill="auto"/>
          </w:tcPr>
          <w:p w14:paraId="31EF29B7" w14:textId="4AFDB837" w:rsidR="00780758" w:rsidRPr="009D7277" w:rsidRDefault="00780758" w:rsidP="00780758">
            <w:pPr>
              <w:spacing w:beforeLines="60" w:before="144" w:afterLines="60" w:after="144"/>
              <w:rPr>
                <w:highlight w:val="green"/>
              </w:rPr>
            </w:pPr>
            <w:r w:rsidRPr="009D7277">
              <w:rPr>
                <w:highlight w:val="green"/>
              </w:rPr>
              <w:t>Sämtliche Einrichtungen für die Bewirtschaftung der Baustellenabfälle müssen bei Baubeginn installiert und in Betrieb sein. Der Unternehmer ist für das Einrichten und Betreiben der Anlagen verantwortlich.</w:t>
            </w:r>
            <w:r w:rsidRPr="009D7277">
              <w:rPr>
                <w:highlight w:val="green"/>
              </w:rPr>
              <w:br/>
              <w:t xml:space="preserve">Der Unternehmer verhindert durch geeignete Massnahmen, dass Unbefugte Material oder Abfälle auf dem </w:t>
            </w:r>
            <w:r w:rsidRPr="009D7277">
              <w:rPr>
                <w:bCs/>
                <w:highlight w:val="green"/>
              </w:rPr>
              <w:t>Bauperimeter</w:t>
            </w:r>
            <w:r w:rsidRPr="009D7277">
              <w:rPr>
                <w:highlight w:val="green"/>
              </w:rPr>
              <w:t xml:space="preserve"> abladen.</w:t>
            </w:r>
            <w:r w:rsidRPr="009D7277">
              <w:rPr>
                <w:highlight w:val="green"/>
              </w:rPr>
              <w:br/>
              <w:t xml:space="preserve">Die Kosten für die Entsorgung der wesentlichen projektbedingten Abfälle sind </w:t>
            </w:r>
            <w:r w:rsidRPr="009D7277">
              <w:rPr>
                <w:bCs/>
                <w:highlight w:val="green"/>
              </w:rPr>
              <w:t>gemäss Entsorgungskonzept</w:t>
            </w:r>
            <w:r w:rsidRPr="009D7277">
              <w:rPr>
                <w:highlight w:val="green"/>
              </w:rPr>
              <w:t xml:space="preserve"> ausgeschrieben (vor allem LV NPK 117, 162 und 211). Die Kosten für die Bewirtschaftung und Entsorgung aller weiteren, insb. häuslicher Abfälle auf der Baustelle, inkl. Transport und Gebühren, sind in die Bauinstallation einzurechnen. </w:t>
            </w:r>
          </w:p>
        </w:tc>
      </w:tr>
      <w:tr w:rsidR="00780758" w:rsidRPr="00A91EDE" w14:paraId="1AAADEC0" w14:textId="77777777" w:rsidTr="00BA2263">
        <w:tc>
          <w:tcPr>
            <w:tcW w:w="752" w:type="dxa"/>
            <w:shd w:val="clear" w:color="auto" w:fill="auto"/>
          </w:tcPr>
          <w:p w14:paraId="4E19D242" w14:textId="77777777" w:rsidR="00780758" w:rsidRPr="009D7277" w:rsidRDefault="00780758" w:rsidP="00780758">
            <w:pPr>
              <w:spacing w:beforeLines="60" w:before="144" w:afterLines="60" w:after="144"/>
              <w:rPr>
                <w:highlight w:val="green"/>
              </w:rPr>
            </w:pPr>
          </w:p>
        </w:tc>
        <w:tc>
          <w:tcPr>
            <w:tcW w:w="680" w:type="dxa"/>
            <w:shd w:val="clear" w:color="auto" w:fill="auto"/>
          </w:tcPr>
          <w:p w14:paraId="4FA3FE60" w14:textId="77777777" w:rsidR="00780758" w:rsidRPr="009D7277" w:rsidRDefault="00780758" w:rsidP="00780758">
            <w:pPr>
              <w:spacing w:beforeLines="60" w:before="144" w:afterLines="60" w:after="144"/>
              <w:rPr>
                <w:b/>
                <w:highlight w:val="green"/>
              </w:rPr>
            </w:pPr>
            <w:r w:rsidRPr="009D7277">
              <w:rPr>
                <w:b/>
                <w:highlight w:val="green"/>
              </w:rPr>
              <w:t>.270</w:t>
            </w:r>
          </w:p>
        </w:tc>
        <w:tc>
          <w:tcPr>
            <w:tcW w:w="7931" w:type="dxa"/>
            <w:shd w:val="clear" w:color="auto" w:fill="auto"/>
          </w:tcPr>
          <w:p w14:paraId="61627EE4" w14:textId="77777777" w:rsidR="00780758" w:rsidRPr="009D7277" w:rsidRDefault="00780758" w:rsidP="00780758">
            <w:pPr>
              <w:spacing w:beforeLines="60" w:before="144" w:afterLines="60" w:after="144"/>
              <w:rPr>
                <w:highlight w:val="green"/>
              </w:rPr>
            </w:pPr>
            <w:r w:rsidRPr="009D7277">
              <w:rPr>
                <w:highlight w:val="green"/>
              </w:rPr>
              <w:t xml:space="preserve">01 </w:t>
            </w:r>
            <w:r w:rsidRPr="009D7277">
              <w:rPr>
                <w:i/>
                <w:highlight w:val="green"/>
              </w:rPr>
              <w:t>Bauabfallart</w:t>
            </w:r>
            <w:r w:rsidRPr="009D7277">
              <w:rPr>
                <w:highlight w:val="green"/>
              </w:rPr>
              <w:br/>
              <w:t xml:space="preserve">02 </w:t>
            </w:r>
            <w:r w:rsidRPr="009D7277">
              <w:rPr>
                <w:i/>
                <w:highlight w:val="green"/>
              </w:rPr>
              <w:t>Behandlungsart</w:t>
            </w:r>
            <w:r w:rsidRPr="009D7277">
              <w:rPr>
                <w:highlight w:val="green"/>
              </w:rPr>
              <w:br/>
              <w:t>03 ……………………………………………</w:t>
            </w:r>
          </w:p>
        </w:tc>
      </w:tr>
      <w:tr w:rsidR="00780758" w:rsidRPr="00A91EDE" w14:paraId="40900832" w14:textId="77777777" w:rsidTr="00BA2263">
        <w:tc>
          <w:tcPr>
            <w:tcW w:w="752" w:type="dxa"/>
            <w:shd w:val="clear" w:color="auto" w:fill="auto"/>
          </w:tcPr>
          <w:p w14:paraId="28303123" w14:textId="77777777" w:rsidR="00780758" w:rsidRPr="009D7277" w:rsidRDefault="00780758" w:rsidP="00780758">
            <w:pPr>
              <w:spacing w:beforeLines="60" w:before="144" w:afterLines="60" w:after="144"/>
              <w:rPr>
                <w:highlight w:val="green"/>
              </w:rPr>
            </w:pPr>
          </w:p>
        </w:tc>
        <w:tc>
          <w:tcPr>
            <w:tcW w:w="680" w:type="dxa"/>
            <w:shd w:val="clear" w:color="auto" w:fill="auto"/>
          </w:tcPr>
          <w:p w14:paraId="5BD9C6D5" w14:textId="77777777" w:rsidR="00780758" w:rsidRPr="009D7277" w:rsidRDefault="00780758" w:rsidP="00780758">
            <w:pPr>
              <w:spacing w:beforeLines="60" w:before="144" w:afterLines="60" w:after="144"/>
              <w:rPr>
                <w:b/>
                <w:highlight w:val="green"/>
              </w:rPr>
            </w:pPr>
            <w:r w:rsidRPr="009D7277">
              <w:rPr>
                <w:b/>
                <w:highlight w:val="green"/>
              </w:rPr>
              <w:t>.280</w:t>
            </w:r>
          </w:p>
        </w:tc>
        <w:tc>
          <w:tcPr>
            <w:tcW w:w="7931" w:type="dxa"/>
            <w:shd w:val="clear" w:color="auto" w:fill="auto"/>
          </w:tcPr>
          <w:p w14:paraId="4CADBF48" w14:textId="77777777" w:rsidR="00780758" w:rsidRPr="009D7277" w:rsidRDefault="00780758" w:rsidP="00780758">
            <w:pPr>
              <w:spacing w:beforeLines="60" w:before="144" w:afterLines="60" w:after="144"/>
              <w:rPr>
                <w:highlight w:val="green"/>
              </w:rPr>
            </w:pPr>
            <w:r w:rsidRPr="009D7277">
              <w:rPr>
                <w:highlight w:val="green"/>
              </w:rPr>
              <w:t>wie .270</w:t>
            </w:r>
          </w:p>
        </w:tc>
      </w:tr>
      <w:tr w:rsidR="00780758" w:rsidRPr="00A91EDE" w14:paraId="7A2AF3BA" w14:textId="77777777" w:rsidTr="00BA2263">
        <w:tc>
          <w:tcPr>
            <w:tcW w:w="752" w:type="dxa"/>
            <w:shd w:val="clear" w:color="auto" w:fill="auto"/>
          </w:tcPr>
          <w:p w14:paraId="7097343D" w14:textId="77777777" w:rsidR="00780758" w:rsidRPr="009D7277" w:rsidRDefault="00780758" w:rsidP="00780758">
            <w:pPr>
              <w:spacing w:beforeLines="60" w:before="144" w:afterLines="60" w:after="144"/>
              <w:rPr>
                <w:highlight w:val="green"/>
              </w:rPr>
            </w:pPr>
          </w:p>
        </w:tc>
        <w:tc>
          <w:tcPr>
            <w:tcW w:w="680" w:type="dxa"/>
            <w:shd w:val="clear" w:color="auto" w:fill="auto"/>
          </w:tcPr>
          <w:p w14:paraId="73BBEC56" w14:textId="77777777" w:rsidR="00780758" w:rsidRPr="009D7277" w:rsidRDefault="00780758" w:rsidP="00780758">
            <w:pPr>
              <w:spacing w:beforeLines="60" w:before="144" w:afterLines="60" w:after="144"/>
              <w:rPr>
                <w:b/>
                <w:highlight w:val="green"/>
              </w:rPr>
            </w:pPr>
            <w:r w:rsidRPr="009D7277">
              <w:rPr>
                <w:b/>
                <w:highlight w:val="green"/>
              </w:rPr>
              <w:t>.300</w:t>
            </w:r>
          </w:p>
        </w:tc>
        <w:tc>
          <w:tcPr>
            <w:tcW w:w="7931" w:type="dxa"/>
            <w:shd w:val="clear" w:color="auto" w:fill="auto"/>
          </w:tcPr>
          <w:p w14:paraId="0B6699E7" w14:textId="77777777" w:rsidR="00780758" w:rsidRPr="009D7277" w:rsidRDefault="00780758" w:rsidP="00780758">
            <w:pPr>
              <w:spacing w:beforeLines="60" w:before="144" w:afterLines="60" w:after="144"/>
              <w:rPr>
                <w:b/>
                <w:highlight w:val="green"/>
              </w:rPr>
            </w:pPr>
            <w:r w:rsidRPr="009D7277">
              <w:rPr>
                <w:b/>
                <w:highlight w:val="green"/>
              </w:rPr>
              <w:t>Kontrollen, Prüfungen.</w:t>
            </w:r>
          </w:p>
        </w:tc>
      </w:tr>
      <w:tr w:rsidR="002B47A0" w:rsidRPr="00A91EDE" w14:paraId="65C31ECE" w14:textId="77777777" w:rsidTr="00BA2263">
        <w:tc>
          <w:tcPr>
            <w:tcW w:w="752" w:type="dxa"/>
            <w:shd w:val="clear" w:color="auto" w:fill="auto"/>
          </w:tcPr>
          <w:p w14:paraId="78B4AB07" w14:textId="77777777" w:rsidR="002B47A0" w:rsidRPr="009D7277" w:rsidRDefault="002B47A0" w:rsidP="00780758">
            <w:pPr>
              <w:spacing w:beforeLines="60" w:before="144" w:afterLines="60" w:after="144"/>
              <w:rPr>
                <w:highlight w:val="green"/>
              </w:rPr>
            </w:pPr>
          </w:p>
        </w:tc>
        <w:tc>
          <w:tcPr>
            <w:tcW w:w="680" w:type="dxa"/>
            <w:shd w:val="clear" w:color="auto" w:fill="auto"/>
          </w:tcPr>
          <w:p w14:paraId="46122FCB" w14:textId="40A5F06B" w:rsidR="002B47A0" w:rsidRPr="009D7277" w:rsidRDefault="002B47A0" w:rsidP="00780758">
            <w:pPr>
              <w:pStyle w:val="Standardkursiv"/>
              <w:spacing w:beforeLines="60" w:before="144" w:afterLines="60" w:after="144"/>
              <w:rPr>
                <w:b/>
                <w:i w:val="0"/>
                <w:highlight w:val="green"/>
              </w:rPr>
            </w:pPr>
            <w:r>
              <w:rPr>
                <w:b/>
                <w:i w:val="0"/>
                <w:highlight w:val="green"/>
              </w:rPr>
              <w:t>.310</w:t>
            </w:r>
          </w:p>
        </w:tc>
        <w:tc>
          <w:tcPr>
            <w:tcW w:w="7931" w:type="dxa"/>
            <w:shd w:val="clear" w:color="auto" w:fill="auto"/>
          </w:tcPr>
          <w:p w14:paraId="7D0FC272" w14:textId="77777777" w:rsidR="002B47A0" w:rsidRPr="00F668F4" w:rsidRDefault="002B47A0" w:rsidP="002B47A0">
            <w:pPr>
              <w:pStyle w:val="Erluterung1"/>
              <w:spacing w:beforeLines="60" w:before="144" w:afterLines="60" w:after="144"/>
              <w:rPr>
                <w:i w:val="0"/>
                <w:color w:val="auto"/>
                <w:highlight w:val="green"/>
              </w:rPr>
            </w:pPr>
            <w:r w:rsidRPr="00F668F4">
              <w:rPr>
                <w:i w:val="0"/>
                <w:color w:val="auto"/>
                <w:highlight w:val="green"/>
              </w:rPr>
              <w:t>Der Unternehmer gewährleistet im Rahmen seiner im Entsorgungskonzept festgelegten Verantwortung die Einhaltung des im Entsorgungskonzept definierten Ablaufs betreffend die Entsorgung von Abfällen gemäss VVEA.</w:t>
            </w:r>
          </w:p>
          <w:p w14:paraId="42C04926" w14:textId="7C50E302" w:rsidR="002B47A0" w:rsidRPr="009D7277" w:rsidRDefault="002B47A0" w:rsidP="002B47A0">
            <w:pPr>
              <w:pStyle w:val="Erluterung1"/>
              <w:spacing w:beforeLines="60" w:before="144" w:afterLines="60" w:after="144"/>
              <w:rPr>
                <w:i w:val="0"/>
                <w:color w:val="auto"/>
                <w:highlight w:val="green"/>
              </w:rPr>
            </w:pPr>
            <w:r w:rsidRPr="00F668F4">
              <w:rPr>
                <w:i w:val="0"/>
                <w:color w:val="auto"/>
                <w:highlight w:val="green"/>
              </w:rPr>
              <w:t>Der Unternehmer resp. das von ihm beauftragte Subunternehmen haftet der Bauherrschaft für Schäden, welche bei Nichteinhaltung des Entsorgungskonzepts durch den Unternehmer resp. Der Subunternehmen entstehen. Sollte die Bauherrschaft diesbezüglich belangt werden, so hat der Unternehmer diesen nach den einschlägigen Bestimmungen des Bundesrechts schadlos zu halten.</w:t>
            </w:r>
          </w:p>
        </w:tc>
      </w:tr>
      <w:tr w:rsidR="00780758" w:rsidRPr="00A91EDE" w14:paraId="3302C9FD" w14:textId="77777777" w:rsidTr="00BA2263">
        <w:tc>
          <w:tcPr>
            <w:tcW w:w="752" w:type="dxa"/>
            <w:shd w:val="clear" w:color="auto" w:fill="auto"/>
          </w:tcPr>
          <w:p w14:paraId="5CD52B58" w14:textId="77777777" w:rsidR="00780758" w:rsidRPr="009D7277" w:rsidRDefault="00780758" w:rsidP="00780758">
            <w:pPr>
              <w:spacing w:beforeLines="60" w:before="144" w:afterLines="60" w:after="144"/>
              <w:rPr>
                <w:highlight w:val="green"/>
              </w:rPr>
            </w:pPr>
          </w:p>
        </w:tc>
        <w:tc>
          <w:tcPr>
            <w:tcW w:w="680" w:type="dxa"/>
            <w:shd w:val="clear" w:color="auto" w:fill="auto"/>
          </w:tcPr>
          <w:p w14:paraId="78ECA3B6" w14:textId="789B2BBC" w:rsidR="00780758" w:rsidRPr="009D7277" w:rsidRDefault="00780758" w:rsidP="002B47A0">
            <w:pPr>
              <w:pStyle w:val="Standardkursiv"/>
              <w:spacing w:beforeLines="60" w:before="144" w:afterLines="60" w:after="144"/>
              <w:rPr>
                <w:b/>
                <w:i w:val="0"/>
                <w:highlight w:val="green"/>
              </w:rPr>
            </w:pPr>
            <w:r w:rsidRPr="009D7277">
              <w:rPr>
                <w:b/>
                <w:i w:val="0"/>
                <w:highlight w:val="green"/>
              </w:rPr>
              <w:t>.</w:t>
            </w:r>
            <w:r w:rsidR="002B47A0" w:rsidRPr="009D7277">
              <w:rPr>
                <w:b/>
                <w:i w:val="0"/>
                <w:highlight w:val="green"/>
              </w:rPr>
              <w:t>3</w:t>
            </w:r>
            <w:r w:rsidR="002B47A0">
              <w:rPr>
                <w:b/>
                <w:i w:val="0"/>
                <w:highlight w:val="green"/>
              </w:rPr>
              <w:t>2</w:t>
            </w:r>
            <w:r w:rsidR="002B47A0" w:rsidRPr="009D7277">
              <w:rPr>
                <w:b/>
                <w:i w:val="0"/>
                <w:highlight w:val="green"/>
              </w:rPr>
              <w:t>0</w:t>
            </w:r>
          </w:p>
        </w:tc>
        <w:tc>
          <w:tcPr>
            <w:tcW w:w="7931" w:type="dxa"/>
            <w:shd w:val="clear" w:color="auto" w:fill="auto"/>
          </w:tcPr>
          <w:p w14:paraId="295167AB" w14:textId="460EF054" w:rsidR="00780758" w:rsidRPr="009D7277" w:rsidRDefault="00780758" w:rsidP="00780758">
            <w:pPr>
              <w:pStyle w:val="Erluterung1"/>
              <w:spacing w:beforeLines="60" w:before="144" w:afterLines="60" w:after="144"/>
              <w:rPr>
                <w:color w:val="auto"/>
                <w:sz w:val="16"/>
                <w:szCs w:val="16"/>
                <w:highlight w:val="green"/>
              </w:rPr>
            </w:pPr>
            <w:r w:rsidRPr="009D7277">
              <w:rPr>
                <w:i w:val="0"/>
                <w:color w:val="auto"/>
                <w:highlight w:val="green"/>
              </w:rPr>
              <w:t>Die Bauherrschaft ist befugt, jederzeit die Beachtung des Entsorgungskonzepts, die Abfallbehandlungs- oder Abfallentsorgungswege zu kontrollieren und die entsprechenden Originaldokumente zu verlangen.</w:t>
            </w:r>
            <w:r w:rsidR="002B47A0">
              <w:rPr>
                <w:i w:val="0"/>
                <w:color w:val="auto"/>
                <w:highlight w:val="green"/>
              </w:rPr>
              <w:t xml:space="preserve"> </w:t>
            </w:r>
            <w:r w:rsidR="002B47A0" w:rsidRPr="00F668F4">
              <w:rPr>
                <w:i w:val="0"/>
                <w:color w:val="auto"/>
                <w:highlight w:val="green"/>
              </w:rPr>
              <w:t>Die Kontrollen werden stichprobenweise durch den Sachbeauftragten der Bauherrschaft durchgeführt. Die Kosten sind in den entsprechenden Positionen vorgegeben. Sollte das Nichteinhalten der Normen/Richtlinien zu zusätzlichen Aufwendungen resp. Kontrollen des Sachbeauftragten führen, werden die entsprechenden Aufwendungen der Unternehmung in Rechnung gestellt.</w:t>
            </w:r>
          </w:p>
        </w:tc>
      </w:tr>
      <w:tr w:rsidR="00780758" w:rsidRPr="00A91EDE" w14:paraId="14F20BCA" w14:textId="77777777" w:rsidTr="00BA2263">
        <w:tc>
          <w:tcPr>
            <w:tcW w:w="752" w:type="dxa"/>
            <w:shd w:val="clear" w:color="auto" w:fill="auto"/>
          </w:tcPr>
          <w:p w14:paraId="7C947E6D" w14:textId="77777777" w:rsidR="00780758" w:rsidRPr="009D7277" w:rsidRDefault="00780758" w:rsidP="00780758">
            <w:pPr>
              <w:spacing w:beforeLines="60" w:before="144" w:afterLines="60" w:after="144"/>
            </w:pPr>
          </w:p>
        </w:tc>
        <w:tc>
          <w:tcPr>
            <w:tcW w:w="680" w:type="dxa"/>
            <w:shd w:val="clear" w:color="auto" w:fill="auto"/>
          </w:tcPr>
          <w:p w14:paraId="67C30CAA" w14:textId="77777777" w:rsidR="00780758" w:rsidRPr="009D7277" w:rsidRDefault="00780758" w:rsidP="00780758">
            <w:pPr>
              <w:pStyle w:val="Standardkursiv"/>
              <w:spacing w:beforeLines="60" w:before="144" w:afterLines="60" w:after="144"/>
              <w:rPr>
                <w:b/>
                <w:i w:val="0"/>
                <w:highlight w:val="green"/>
              </w:rPr>
            </w:pPr>
            <w:r w:rsidRPr="009D7277">
              <w:rPr>
                <w:b/>
                <w:i w:val="0"/>
                <w:highlight w:val="green"/>
              </w:rPr>
              <w:t>.330</w:t>
            </w:r>
          </w:p>
        </w:tc>
        <w:tc>
          <w:tcPr>
            <w:tcW w:w="7931" w:type="dxa"/>
            <w:shd w:val="clear" w:color="auto" w:fill="auto"/>
          </w:tcPr>
          <w:p w14:paraId="40C9B358" w14:textId="382659F2" w:rsidR="00780758" w:rsidRPr="009D7277" w:rsidRDefault="00780758" w:rsidP="00780758">
            <w:pPr>
              <w:pStyle w:val="Erluterung1"/>
              <w:spacing w:beforeLines="60" w:before="144" w:afterLines="60" w:after="144"/>
              <w:rPr>
                <w:i w:val="0"/>
                <w:color w:val="auto"/>
                <w:highlight w:val="green"/>
              </w:rPr>
            </w:pPr>
            <w:r w:rsidRPr="009D7277">
              <w:rPr>
                <w:i w:val="0"/>
                <w:color w:val="auto"/>
                <w:highlight w:val="green"/>
              </w:rPr>
              <w:t>Der Unternehmer sorgt für die tägliche Funktionskontrolle der Einrichtungen für die Bewirtschaftung der Baustellenabfälle. Die Kosten für die Funktionskontrolle durch den Unternehmer ist in LV NPK 113 Pos. ……</w:t>
            </w:r>
            <w:r w:rsidR="009D7277" w:rsidRPr="009D7277">
              <w:rPr>
                <w:i w:val="0"/>
                <w:color w:val="auto"/>
                <w:highlight w:val="green"/>
              </w:rPr>
              <w:t>……</w:t>
            </w:r>
            <w:r w:rsidRPr="009D7277">
              <w:rPr>
                <w:i w:val="0"/>
                <w:color w:val="auto"/>
                <w:highlight w:val="green"/>
              </w:rPr>
              <w:t>. einzurechnen.</w:t>
            </w:r>
            <w:r w:rsidRPr="009D7277">
              <w:rPr>
                <w:i w:val="0"/>
                <w:color w:val="auto"/>
                <w:highlight w:val="green"/>
              </w:rPr>
              <w:br/>
              <w:t xml:space="preserve">Die tatsächliche Entsorgung sämtlicher Bauabfälle ist vom Unternehmer zu erfassen (Entsorgungsweg, Menge). </w:t>
            </w:r>
            <w:r w:rsidRPr="009D7277">
              <w:rPr>
                <w:bCs/>
                <w:i w:val="0"/>
                <w:color w:val="auto"/>
                <w:highlight w:val="green"/>
              </w:rPr>
              <w:t xml:space="preserve">Dazu ist </w:t>
            </w:r>
            <w:r w:rsidRPr="00F668F4">
              <w:rPr>
                <w:bCs/>
                <w:i w:val="0"/>
                <w:color w:val="auto"/>
                <w:highlight w:val="green"/>
              </w:rPr>
              <w:t xml:space="preserve">das Entsorgungskonzept fortlaufend mit den effektiven Zahlen zu ergänzen. </w:t>
            </w:r>
            <w:r w:rsidR="002B47A0" w:rsidRPr="00F668F4">
              <w:rPr>
                <w:bCs/>
                <w:i w:val="0"/>
                <w:color w:val="auto"/>
                <w:highlight w:val="green"/>
              </w:rPr>
              <w:t xml:space="preserve">Für alle entsorgten Sonderabfälle liefert der Unternehmer nach Art. 6 der Verordnung über den Verkehr mit Abfällen vom 22. Juni 2005 (SR 814.610; VeVA) der Bauherrschaft den vom Entsorgungsunternehmen gegengezeichnete Schein. </w:t>
            </w:r>
            <w:r w:rsidRPr="00F668F4">
              <w:rPr>
                <w:bCs/>
                <w:i w:val="0"/>
                <w:color w:val="auto"/>
                <w:highlight w:val="green"/>
              </w:rPr>
              <w:t xml:space="preserve">Die entsprechenden </w:t>
            </w:r>
            <w:r w:rsidRPr="009D7277">
              <w:rPr>
                <w:bCs/>
                <w:i w:val="0"/>
                <w:color w:val="auto"/>
                <w:highlight w:val="green"/>
              </w:rPr>
              <w:t>Liefer- und Empfangsscheine sind der Bauleitung und sofern vorhanden der UBB monatlich zur Verfügung zu stellen</w:t>
            </w:r>
            <w:r w:rsidRPr="009D7277">
              <w:rPr>
                <w:i w:val="0"/>
                <w:color w:val="auto"/>
                <w:highlight w:val="green"/>
              </w:rPr>
              <w:t xml:space="preserve">. </w:t>
            </w:r>
            <w:r w:rsidRPr="009D7277">
              <w:rPr>
                <w:i w:val="0"/>
                <w:color w:val="auto"/>
                <w:highlight w:val="green"/>
              </w:rPr>
              <w:br/>
              <w:t>Die Entsorgung wird nur entschädigt, wenn dies mit der Bauleitung und UBB abgesprochen ist und die entsprechenden Liefer- und Empfangsscheine vorliegen.</w:t>
            </w:r>
          </w:p>
        </w:tc>
      </w:tr>
      <w:tr w:rsidR="00780758" w:rsidRPr="00A91EDE" w14:paraId="4BFEF2F9" w14:textId="77777777" w:rsidTr="00BA2263">
        <w:tc>
          <w:tcPr>
            <w:tcW w:w="752" w:type="dxa"/>
            <w:shd w:val="clear" w:color="auto" w:fill="auto"/>
          </w:tcPr>
          <w:p w14:paraId="24BB0F8A" w14:textId="77777777" w:rsidR="00780758" w:rsidRPr="009D7277" w:rsidRDefault="00780758" w:rsidP="00780758">
            <w:pPr>
              <w:spacing w:beforeLines="60" w:before="144" w:afterLines="60" w:after="144"/>
            </w:pPr>
          </w:p>
        </w:tc>
        <w:tc>
          <w:tcPr>
            <w:tcW w:w="680" w:type="dxa"/>
            <w:shd w:val="clear" w:color="auto" w:fill="auto"/>
          </w:tcPr>
          <w:p w14:paraId="374FDBBA" w14:textId="77777777" w:rsidR="00780758" w:rsidRPr="009D7277" w:rsidRDefault="00780758" w:rsidP="00780758">
            <w:pPr>
              <w:pStyle w:val="Standardkursiv"/>
              <w:spacing w:beforeLines="60" w:before="144" w:afterLines="60" w:after="144"/>
              <w:rPr>
                <w:b/>
                <w:i w:val="0"/>
                <w:highlight w:val="green"/>
              </w:rPr>
            </w:pPr>
            <w:r w:rsidRPr="009D7277">
              <w:rPr>
                <w:b/>
                <w:i w:val="0"/>
                <w:highlight w:val="green"/>
              </w:rPr>
              <w:t>.340</w:t>
            </w:r>
          </w:p>
        </w:tc>
        <w:tc>
          <w:tcPr>
            <w:tcW w:w="7931" w:type="dxa"/>
            <w:shd w:val="clear" w:color="auto" w:fill="auto"/>
          </w:tcPr>
          <w:p w14:paraId="0DAD4A10" w14:textId="77777777" w:rsidR="00780758" w:rsidRPr="009D7277" w:rsidRDefault="00780758" w:rsidP="00780758">
            <w:pPr>
              <w:pStyle w:val="Erluterung1"/>
              <w:spacing w:beforeLines="60" w:before="144" w:afterLines="60" w:after="144"/>
              <w:rPr>
                <w:i w:val="0"/>
                <w:color w:val="auto"/>
                <w:highlight w:val="green"/>
              </w:rPr>
            </w:pPr>
            <w:r w:rsidRPr="009D7277">
              <w:rPr>
                <w:i w:val="0"/>
                <w:color w:val="auto"/>
                <w:highlight w:val="green"/>
              </w:rPr>
              <w:t xml:space="preserve">01 </w:t>
            </w:r>
            <w:r w:rsidRPr="009D7277">
              <w:rPr>
                <w:color w:val="auto"/>
                <w:highlight w:val="green"/>
              </w:rPr>
              <w:t>Art</w:t>
            </w:r>
            <w:r w:rsidRPr="009D7277">
              <w:rPr>
                <w:color w:val="auto"/>
                <w:highlight w:val="green"/>
              </w:rPr>
              <w:br/>
            </w:r>
            <w:r w:rsidRPr="009D7277">
              <w:rPr>
                <w:i w:val="0"/>
                <w:color w:val="auto"/>
                <w:highlight w:val="green"/>
              </w:rPr>
              <w:t>02</w:t>
            </w:r>
            <w:r w:rsidRPr="009D7277">
              <w:rPr>
                <w:color w:val="auto"/>
                <w:highlight w:val="green"/>
              </w:rPr>
              <w:t xml:space="preserve"> Beschreibung</w:t>
            </w:r>
            <w:r w:rsidRPr="009D7277">
              <w:rPr>
                <w:i w:val="0"/>
                <w:color w:val="auto"/>
                <w:highlight w:val="green"/>
              </w:rPr>
              <w:t>……………………….…..</w:t>
            </w:r>
          </w:p>
        </w:tc>
      </w:tr>
      <w:tr w:rsidR="00780758" w:rsidRPr="00A91EDE" w14:paraId="611CDA27" w14:textId="77777777" w:rsidTr="00BA2263">
        <w:tc>
          <w:tcPr>
            <w:tcW w:w="752" w:type="dxa"/>
            <w:shd w:val="clear" w:color="auto" w:fill="auto"/>
          </w:tcPr>
          <w:p w14:paraId="0EBC05EA" w14:textId="77777777" w:rsidR="00780758" w:rsidRPr="009D7277" w:rsidRDefault="00780758" w:rsidP="00780758">
            <w:pPr>
              <w:spacing w:beforeLines="60" w:before="144" w:afterLines="60" w:after="144"/>
            </w:pPr>
          </w:p>
        </w:tc>
        <w:tc>
          <w:tcPr>
            <w:tcW w:w="680" w:type="dxa"/>
            <w:shd w:val="clear" w:color="auto" w:fill="auto"/>
          </w:tcPr>
          <w:p w14:paraId="5E3B921C" w14:textId="77777777" w:rsidR="00780758" w:rsidRPr="009D7277" w:rsidRDefault="00780758" w:rsidP="00780758">
            <w:pPr>
              <w:spacing w:beforeLines="60" w:before="144" w:afterLines="60" w:after="144"/>
              <w:rPr>
                <w:b/>
                <w:highlight w:val="green"/>
              </w:rPr>
            </w:pPr>
            <w:r w:rsidRPr="009D7277">
              <w:rPr>
                <w:b/>
                <w:highlight w:val="green"/>
              </w:rPr>
              <w:t>.350</w:t>
            </w:r>
          </w:p>
        </w:tc>
        <w:tc>
          <w:tcPr>
            <w:tcW w:w="7931" w:type="dxa"/>
            <w:shd w:val="clear" w:color="auto" w:fill="auto"/>
          </w:tcPr>
          <w:p w14:paraId="2E612D8A" w14:textId="77777777" w:rsidR="00780758" w:rsidRPr="009D7277" w:rsidRDefault="00780758" w:rsidP="00780758">
            <w:pPr>
              <w:spacing w:beforeLines="60" w:before="144" w:afterLines="60" w:after="144"/>
              <w:rPr>
                <w:highlight w:val="green"/>
              </w:rPr>
            </w:pPr>
            <w:r w:rsidRPr="009D7277">
              <w:rPr>
                <w:highlight w:val="green"/>
              </w:rPr>
              <w:t>bis .380 wie .340</w:t>
            </w:r>
          </w:p>
        </w:tc>
      </w:tr>
      <w:tr w:rsidR="00780758" w:rsidRPr="00A91EDE" w14:paraId="1FDF9A7B" w14:textId="77777777" w:rsidTr="00BA2263">
        <w:tc>
          <w:tcPr>
            <w:tcW w:w="752" w:type="dxa"/>
            <w:shd w:val="clear" w:color="auto" w:fill="auto"/>
          </w:tcPr>
          <w:p w14:paraId="2AE9EDE6" w14:textId="77777777" w:rsidR="00780758" w:rsidRPr="009D7277" w:rsidRDefault="00780758" w:rsidP="00780758">
            <w:pPr>
              <w:spacing w:beforeLines="60" w:before="144" w:afterLines="60" w:after="144"/>
            </w:pPr>
          </w:p>
        </w:tc>
        <w:tc>
          <w:tcPr>
            <w:tcW w:w="680" w:type="dxa"/>
            <w:shd w:val="clear" w:color="auto" w:fill="auto"/>
          </w:tcPr>
          <w:p w14:paraId="6B586153" w14:textId="77777777" w:rsidR="00780758" w:rsidRPr="009D7277" w:rsidRDefault="00780758" w:rsidP="00780758">
            <w:pPr>
              <w:spacing w:beforeLines="60" w:before="144" w:afterLines="60" w:after="144"/>
              <w:rPr>
                <w:b/>
                <w:highlight w:val="green"/>
              </w:rPr>
            </w:pPr>
            <w:r w:rsidRPr="009D7277">
              <w:rPr>
                <w:b/>
                <w:highlight w:val="green"/>
              </w:rPr>
              <w:t>.400</w:t>
            </w:r>
          </w:p>
        </w:tc>
        <w:tc>
          <w:tcPr>
            <w:tcW w:w="7931" w:type="dxa"/>
            <w:shd w:val="clear" w:color="auto" w:fill="auto"/>
          </w:tcPr>
          <w:p w14:paraId="389AA603" w14:textId="2926C75B" w:rsidR="00780758" w:rsidRPr="009D7277" w:rsidRDefault="00780758" w:rsidP="00780758">
            <w:pPr>
              <w:spacing w:beforeLines="60" w:before="144" w:afterLines="60" w:after="144"/>
              <w:rPr>
                <w:highlight w:val="green"/>
              </w:rPr>
            </w:pPr>
            <w:r w:rsidRPr="009D7277">
              <w:rPr>
                <w:highlight w:val="green"/>
              </w:rPr>
              <w:t>Kostenübernahme bei Störungen der Entsorgung</w:t>
            </w:r>
          </w:p>
        </w:tc>
      </w:tr>
      <w:tr w:rsidR="00780758" w:rsidRPr="00A91EDE" w14:paraId="1A3280CB" w14:textId="77777777" w:rsidTr="00BA2263">
        <w:tc>
          <w:tcPr>
            <w:tcW w:w="752" w:type="dxa"/>
            <w:shd w:val="clear" w:color="auto" w:fill="auto"/>
          </w:tcPr>
          <w:p w14:paraId="60362EE8" w14:textId="77777777" w:rsidR="00780758" w:rsidRPr="009D7277" w:rsidRDefault="00780758" w:rsidP="00780758">
            <w:pPr>
              <w:spacing w:beforeLines="60" w:before="144" w:afterLines="60" w:after="144"/>
            </w:pPr>
          </w:p>
        </w:tc>
        <w:tc>
          <w:tcPr>
            <w:tcW w:w="680" w:type="dxa"/>
            <w:shd w:val="clear" w:color="auto" w:fill="auto"/>
          </w:tcPr>
          <w:p w14:paraId="19B26C66" w14:textId="77777777" w:rsidR="00780758" w:rsidRPr="009D7277" w:rsidRDefault="00780758" w:rsidP="00780758">
            <w:pPr>
              <w:spacing w:beforeLines="60" w:before="144" w:afterLines="60" w:after="144"/>
              <w:rPr>
                <w:highlight w:val="green"/>
              </w:rPr>
            </w:pPr>
          </w:p>
        </w:tc>
        <w:tc>
          <w:tcPr>
            <w:tcW w:w="7931" w:type="dxa"/>
            <w:shd w:val="clear" w:color="auto" w:fill="auto"/>
          </w:tcPr>
          <w:p w14:paraId="6CF55108" w14:textId="57BA8254" w:rsidR="00780758" w:rsidRPr="009D7277" w:rsidRDefault="00780758" w:rsidP="00780758">
            <w:pPr>
              <w:spacing w:beforeLines="60" w:before="144" w:afterLines="60" w:after="144"/>
              <w:rPr>
                <w:highlight w:val="green"/>
              </w:rPr>
            </w:pPr>
            <w:r w:rsidRPr="009D7277">
              <w:rPr>
                <w:highlight w:val="green"/>
              </w:rPr>
              <w:t>Mehraufwendungen infolge einer Störung der Entsorgung werden dem Unter</w:t>
            </w:r>
            <w:r w:rsidRPr="009D7277">
              <w:rPr>
                <w:highlight w:val="green"/>
              </w:rPr>
              <w:softHyphen/>
              <w:t>nehmer entschädigt, sofern er oder ein Subunternehmer sie nicht selber verur</w:t>
            </w:r>
            <w:r w:rsidRPr="009D7277">
              <w:rPr>
                <w:highlight w:val="green"/>
              </w:rPr>
              <w:softHyphen/>
              <w:t>sacht oder zu verantworten hat. Dies gilt auch dann, wenn die Störung Entsor</w:t>
            </w:r>
            <w:r w:rsidRPr="009D7277">
              <w:rPr>
                <w:highlight w:val="green"/>
              </w:rPr>
              <w:softHyphen/>
              <w:t xml:space="preserve">gungsleistungen betrifft, die pauschal oder global vergütet werden. </w:t>
            </w:r>
            <w:r w:rsidRPr="009D7277">
              <w:rPr>
                <w:bCs/>
                <w:highlight w:val="green"/>
              </w:rPr>
              <w:t>Rückweisungen von Abfällen auf Grund unsachgemässer Handhabung oder schlechter Triage gelten nicht als Störung</w:t>
            </w:r>
            <w:r w:rsidRPr="009D7277">
              <w:rPr>
                <w:highlight w:val="green"/>
              </w:rPr>
              <w:t>.</w:t>
            </w:r>
          </w:p>
        </w:tc>
      </w:tr>
      <w:tr w:rsidR="00780758" w:rsidRPr="00A91EDE" w14:paraId="4440F185" w14:textId="77777777" w:rsidTr="00BA2263">
        <w:tc>
          <w:tcPr>
            <w:tcW w:w="752" w:type="dxa"/>
            <w:shd w:val="clear" w:color="auto" w:fill="auto"/>
          </w:tcPr>
          <w:p w14:paraId="1E8399FB" w14:textId="77777777" w:rsidR="00780758" w:rsidRPr="009D7277" w:rsidRDefault="00780758" w:rsidP="00780758">
            <w:pPr>
              <w:spacing w:beforeLines="60" w:before="144" w:afterLines="60" w:after="144"/>
            </w:pPr>
          </w:p>
        </w:tc>
        <w:tc>
          <w:tcPr>
            <w:tcW w:w="680" w:type="dxa"/>
            <w:shd w:val="clear" w:color="auto" w:fill="auto"/>
          </w:tcPr>
          <w:p w14:paraId="39B6E86F" w14:textId="77777777" w:rsidR="00780758" w:rsidRPr="009D7277" w:rsidRDefault="00780758" w:rsidP="00780758">
            <w:pPr>
              <w:spacing w:beforeLines="60" w:before="144" w:afterLines="60" w:after="144"/>
              <w:rPr>
                <w:highlight w:val="green"/>
              </w:rPr>
            </w:pPr>
          </w:p>
        </w:tc>
        <w:tc>
          <w:tcPr>
            <w:tcW w:w="7931" w:type="dxa"/>
            <w:shd w:val="clear" w:color="auto" w:fill="auto"/>
          </w:tcPr>
          <w:p w14:paraId="38FFB148" w14:textId="77777777" w:rsidR="00780758" w:rsidRPr="009D7277" w:rsidRDefault="00780758" w:rsidP="00780758">
            <w:pPr>
              <w:spacing w:beforeLines="60" w:before="144" w:afterLines="60" w:after="144"/>
              <w:rPr>
                <w:highlight w:val="green"/>
              </w:rPr>
            </w:pPr>
            <w:r w:rsidRPr="009D7277">
              <w:rPr>
                <w:highlight w:val="green"/>
              </w:rPr>
              <w:t xml:space="preserve">Hat sich der Unternehmer zu einer Leistung zur Verhütung von Störungen der Entsorgung verpflichtet und erbringt er diese nicht oder unvollständig, so haftet er für die Mehraufwendungen. </w:t>
            </w:r>
          </w:p>
        </w:tc>
      </w:tr>
      <w:tr w:rsidR="00780758" w:rsidRPr="00A91EDE" w14:paraId="30158B77" w14:textId="77777777" w:rsidTr="00BA2263">
        <w:tc>
          <w:tcPr>
            <w:tcW w:w="752" w:type="dxa"/>
            <w:shd w:val="clear" w:color="auto" w:fill="auto"/>
          </w:tcPr>
          <w:p w14:paraId="0A7E5768" w14:textId="77777777" w:rsidR="00780758" w:rsidRPr="009D7277" w:rsidRDefault="00780758" w:rsidP="00780758">
            <w:pPr>
              <w:spacing w:beforeLines="60" w:before="144" w:afterLines="60" w:after="144"/>
            </w:pPr>
          </w:p>
        </w:tc>
        <w:tc>
          <w:tcPr>
            <w:tcW w:w="680" w:type="dxa"/>
            <w:shd w:val="clear" w:color="auto" w:fill="auto"/>
          </w:tcPr>
          <w:p w14:paraId="2BEBED53" w14:textId="77777777" w:rsidR="00780758" w:rsidRPr="009D7277" w:rsidRDefault="00780758" w:rsidP="00780758">
            <w:pPr>
              <w:spacing w:beforeLines="60" w:before="144" w:afterLines="60" w:after="144"/>
              <w:rPr>
                <w:highlight w:val="green"/>
              </w:rPr>
            </w:pPr>
          </w:p>
        </w:tc>
        <w:tc>
          <w:tcPr>
            <w:tcW w:w="7931" w:type="dxa"/>
            <w:shd w:val="clear" w:color="auto" w:fill="auto"/>
          </w:tcPr>
          <w:p w14:paraId="14FC5A01" w14:textId="77777777" w:rsidR="00780758" w:rsidRPr="009D7277" w:rsidRDefault="00780758" w:rsidP="00780758">
            <w:pPr>
              <w:spacing w:beforeLines="60" w:before="144" w:afterLines="60" w:after="144"/>
              <w:rPr>
                <w:highlight w:val="green"/>
              </w:rPr>
            </w:pPr>
            <w:r w:rsidRPr="009D7277">
              <w:rPr>
                <w:highlight w:val="green"/>
              </w:rPr>
              <w:t>Im Übrigen gelten die gesetzlichen und vertraglichen Haftpflichtbestimmungen.</w:t>
            </w:r>
          </w:p>
        </w:tc>
      </w:tr>
      <w:tr w:rsidR="00780758" w:rsidRPr="00A91EDE" w14:paraId="7A6AC560" w14:textId="77777777" w:rsidTr="00BA2263">
        <w:tc>
          <w:tcPr>
            <w:tcW w:w="752" w:type="dxa"/>
            <w:shd w:val="clear" w:color="auto" w:fill="auto"/>
          </w:tcPr>
          <w:p w14:paraId="4594296D" w14:textId="77777777" w:rsidR="00780758" w:rsidRPr="009D7277" w:rsidRDefault="00780758" w:rsidP="00780758">
            <w:pPr>
              <w:spacing w:beforeLines="60" w:before="144" w:afterLines="60" w:after="144"/>
            </w:pPr>
          </w:p>
        </w:tc>
        <w:tc>
          <w:tcPr>
            <w:tcW w:w="680" w:type="dxa"/>
            <w:shd w:val="clear" w:color="auto" w:fill="auto"/>
          </w:tcPr>
          <w:p w14:paraId="6006023A" w14:textId="77777777" w:rsidR="00780758" w:rsidRPr="009D7277" w:rsidRDefault="00780758" w:rsidP="00780758">
            <w:pPr>
              <w:spacing w:beforeLines="60" w:before="144" w:afterLines="60" w:after="144"/>
              <w:rPr>
                <w:b/>
                <w:highlight w:val="green"/>
              </w:rPr>
            </w:pPr>
            <w:r w:rsidRPr="009D7277">
              <w:rPr>
                <w:b/>
                <w:highlight w:val="green"/>
              </w:rPr>
              <w:t>.500</w:t>
            </w:r>
          </w:p>
        </w:tc>
        <w:tc>
          <w:tcPr>
            <w:tcW w:w="7931" w:type="dxa"/>
            <w:shd w:val="clear" w:color="auto" w:fill="auto"/>
          </w:tcPr>
          <w:p w14:paraId="61905DC9" w14:textId="77777777" w:rsidR="00780758" w:rsidRPr="009D7277" w:rsidRDefault="00780758" w:rsidP="00780758">
            <w:pPr>
              <w:spacing w:beforeLines="60" w:before="144" w:afterLines="60" w:after="144"/>
              <w:rPr>
                <w:highlight w:val="green"/>
              </w:rPr>
            </w:pPr>
            <w:r w:rsidRPr="009D7277">
              <w:rPr>
                <w:highlight w:val="green"/>
              </w:rPr>
              <w:t>01</w:t>
            </w:r>
            <w:r w:rsidRPr="009D7277">
              <w:rPr>
                <w:i/>
                <w:highlight w:val="green"/>
              </w:rPr>
              <w:t xml:space="preserve"> Art</w:t>
            </w:r>
            <w:r w:rsidRPr="009D7277">
              <w:rPr>
                <w:highlight w:val="green"/>
              </w:rPr>
              <w:br/>
              <w:t xml:space="preserve">02 </w:t>
            </w:r>
            <w:r w:rsidRPr="009D7277">
              <w:rPr>
                <w:i/>
                <w:highlight w:val="green"/>
              </w:rPr>
              <w:t>Beschreibung……………………….…..</w:t>
            </w:r>
          </w:p>
        </w:tc>
      </w:tr>
      <w:tr w:rsidR="00780758" w:rsidRPr="00A91EDE" w14:paraId="74CCEB7C" w14:textId="77777777" w:rsidTr="00BA2263">
        <w:tc>
          <w:tcPr>
            <w:tcW w:w="752" w:type="dxa"/>
            <w:shd w:val="clear" w:color="auto" w:fill="auto"/>
          </w:tcPr>
          <w:p w14:paraId="6D230083" w14:textId="77777777" w:rsidR="00780758" w:rsidRPr="009D7277" w:rsidRDefault="00780758" w:rsidP="00780758">
            <w:pPr>
              <w:spacing w:beforeLines="60" w:before="144" w:afterLines="60" w:after="144"/>
            </w:pPr>
          </w:p>
        </w:tc>
        <w:tc>
          <w:tcPr>
            <w:tcW w:w="680" w:type="dxa"/>
            <w:shd w:val="clear" w:color="auto" w:fill="auto"/>
          </w:tcPr>
          <w:p w14:paraId="72D79F8B" w14:textId="77777777" w:rsidR="00780758" w:rsidRPr="009D7277" w:rsidRDefault="00780758" w:rsidP="00780758">
            <w:pPr>
              <w:spacing w:beforeLines="60" w:before="144" w:afterLines="60" w:after="144"/>
              <w:rPr>
                <w:b/>
                <w:highlight w:val="green"/>
              </w:rPr>
            </w:pPr>
            <w:r w:rsidRPr="009D7277">
              <w:rPr>
                <w:b/>
                <w:highlight w:val="green"/>
              </w:rPr>
              <w:t>.600</w:t>
            </w:r>
          </w:p>
        </w:tc>
        <w:tc>
          <w:tcPr>
            <w:tcW w:w="7931" w:type="dxa"/>
            <w:shd w:val="clear" w:color="auto" w:fill="auto"/>
          </w:tcPr>
          <w:p w14:paraId="55107E5F" w14:textId="77777777" w:rsidR="00780758" w:rsidRPr="009D7277" w:rsidRDefault="00780758" w:rsidP="00780758">
            <w:pPr>
              <w:spacing w:beforeLines="60" w:before="144" w:afterLines="60" w:after="144"/>
              <w:rPr>
                <w:highlight w:val="green"/>
              </w:rPr>
            </w:pPr>
            <w:r w:rsidRPr="009D7277">
              <w:rPr>
                <w:highlight w:val="green"/>
              </w:rPr>
              <w:t>bis .800 wie .500</w:t>
            </w:r>
          </w:p>
        </w:tc>
      </w:tr>
    </w:tbl>
    <w:p w14:paraId="7472E03E" w14:textId="2ED9C8D8" w:rsidR="00B01733" w:rsidRDefault="00B01733" w:rsidP="004B6C17">
      <w:pPr>
        <w:spacing w:beforeLines="60" w:before="144" w:afterLines="60" w:after="144"/>
        <w:rPr>
          <w:sz w:val="12"/>
          <w:szCs w:val="12"/>
        </w:rPr>
      </w:pPr>
      <w:bookmarkStart w:id="155" w:name="_Toc91503879"/>
    </w:p>
    <w:p w14:paraId="73FAD7EA" w14:textId="77777777" w:rsidR="00023636" w:rsidRPr="00771E0D" w:rsidRDefault="00023636" w:rsidP="004B6C17">
      <w:pPr>
        <w:spacing w:beforeLines="60" w:before="144" w:afterLines="60" w:after="144"/>
        <w:rPr>
          <w:sz w:val="12"/>
          <w:szCs w:val="12"/>
        </w:rPr>
      </w:pPr>
    </w:p>
    <w:tbl>
      <w:tblPr>
        <w:tblW w:w="9363" w:type="dxa"/>
        <w:tblInd w:w="-72" w:type="dxa"/>
        <w:tblLayout w:type="fixed"/>
        <w:tblLook w:val="01E0" w:firstRow="1" w:lastRow="1" w:firstColumn="1" w:lastColumn="1" w:noHBand="0" w:noVBand="0"/>
      </w:tblPr>
      <w:tblGrid>
        <w:gridCol w:w="752"/>
        <w:gridCol w:w="680"/>
        <w:gridCol w:w="7907"/>
        <w:gridCol w:w="24"/>
      </w:tblGrid>
      <w:tr w:rsidR="00B01733" w:rsidRPr="00771E0D" w14:paraId="1AB92265" w14:textId="77777777" w:rsidTr="009B68C8">
        <w:tc>
          <w:tcPr>
            <w:tcW w:w="9363" w:type="dxa"/>
            <w:gridSpan w:val="4"/>
          </w:tcPr>
          <w:p w14:paraId="76118F73" w14:textId="59184587" w:rsidR="00B01733" w:rsidRPr="00771E0D" w:rsidRDefault="00EB3510" w:rsidP="004B6C17">
            <w:pPr>
              <w:pStyle w:val="berschrift1"/>
              <w:numPr>
                <w:ilvl w:val="0"/>
                <w:numId w:val="0"/>
              </w:numPr>
              <w:tabs>
                <w:tab w:val="left" w:pos="1407"/>
              </w:tabs>
              <w:spacing w:beforeLines="60" w:before="144" w:afterLines="60" w:after="144"/>
              <w:contextualSpacing w:val="0"/>
              <w:rPr>
                <w:smallCaps/>
                <w:sz w:val="28"/>
              </w:rPr>
            </w:pPr>
            <w:bookmarkStart w:id="156" w:name="_Toc197833763"/>
            <w:bookmarkStart w:id="157" w:name="_Toc335734947"/>
            <w:bookmarkStart w:id="158" w:name="_Toc335735296"/>
            <w:bookmarkStart w:id="159" w:name="_Toc185859469"/>
            <w:r w:rsidRPr="00771E0D">
              <w:rPr>
                <w:smallCaps/>
                <w:sz w:val="24"/>
                <w:szCs w:val="24"/>
              </w:rPr>
              <w:lastRenderedPageBreak/>
              <w:t>500</w:t>
            </w:r>
            <w:r w:rsidRPr="00771E0D">
              <w:rPr>
                <w:smallCaps/>
                <w:sz w:val="28"/>
              </w:rPr>
              <w:tab/>
            </w:r>
            <w:r w:rsidR="00E26506" w:rsidRPr="00771E0D">
              <w:rPr>
                <w:smallCaps/>
                <w:sz w:val="28"/>
              </w:rPr>
              <w:t>Schutz von Personen, Eigentum, Baustelle</w:t>
            </w:r>
            <w:r w:rsidR="00BF4280" w:rsidRPr="00771E0D">
              <w:rPr>
                <w:smallCaps/>
                <w:sz w:val="28"/>
              </w:rPr>
              <w:t xml:space="preserve">, </w:t>
            </w:r>
            <w:bookmarkEnd w:id="155"/>
            <w:bookmarkEnd w:id="156"/>
            <w:bookmarkEnd w:id="157"/>
            <w:bookmarkEnd w:id="158"/>
            <w:r w:rsidR="00E26506" w:rsidRPr="00771E0D">
              <w:rPr>
                <w:smallCaps/>
                <w:sz w:val="28"/>
              </w:rPr>
              <w:t>Umgebung</w:t>
            </w:r>
            <w:bookmarkEnd w:id="159"/>
          </w:p>
        </w:tc>
      </w:tr>
      <w:tr w:rsidR="00B01733" w:rsidRPr="00771E0D" w14:paraId="785877C1" w14:textId="77777777" w:rsidTr="009B68C8">
        <w:tc>
          <w:tcPr>
            <w:tcW w:w="9363" w:type="dxa"/>
            <w:gridSpan w:val="4"/>
          </w:tcPr>
          <w:p w14:paraId="71377A37" w14:textId="32CE01BC" w:rsidR="00B01733" w:rsidRPr="00E64F34" w:rsidRDefault="00B01733" w:rsidP="004B6C17">
            <w:pPr>
              <w:pStyle w:val="berschrift2"/>
              <w:numPr>
                <w:ilvl w:val="0"/>
                <w:numId w:val="0"/>
              </w:numPr>
              <w:tabs>
                <w:tab w:val="left" w:pos="1407"/>
              </w:tabs>
              <w:spacing w:beforeLines="60" w:before="144" w:afterLines="60" w:after="144"/>
              <w:contextualSpacing w:val="0"/>
              <w:rPr>
                <w:smallCaps/>
                <w:sz w:val="22"/>
                <w:szCs w:val="22"/>
              </w:rPr>
            </w:pPr>
            <w:bookmarkStart w:id="160" w:name="_Toc91503880"/>
            <w:bookmarkStart w:id="161" w:name="_Toc197833764"/>
            <w:bookmarkStart w:id="162" w:name="_Toc185859470"/>
            <w:r w:rsidRPr="00E64F34">
              <w:rPr>
                <w:smallCaps/>
                <w:sz w:val="22"/>
                <w:szCs w:val="22"/>
              </w:rPr>
              <w:t>510</w:t>
            </w:r>
            <w:r w:rsidRPr="00E64F34">
              <w:rPr>
                <w:smallCaps/>
                <w:sz w:val="22"/>
                <w:szCs w:val="22"/>
              </w:rPr>
              <w:tab/>
            </w:r>
            <w:bookmarkEnd w:id="160"/>
            <w:bookmarkEnd w:id="161"/>
            <w:r w:rsidR="00EF179A" w:rsidRPr="00E64F34">
              <w:rPr>
                <w:smallCaps/>
                <w:sz w:val="24"/>
                <w:szCs w:val="24"/>
              </w:rPr>
              <w:t>vereinfachte Anwendung</w:t>
            </w:r>
            <w:bookmarkEnd w:id="162"/>
          </w:p>
        </w:tc>
      </w:tr>
      <w:tr w:rsidR="00B01733" w:rsidRPr="00771E0D" w14:paraId="08C845BE" w14:textId="77777777" w:rsidTr="009B68C8">
        <w:tc>
          <w:tcPr>
            <w:tcW w:w="752" w:type="dxa"/>
          </w:tcPr>
          <w:p w14:paraId="74F716FA" w14:textId="77777777" w:rsidR="00B01733" w:rsidRPr="00E64F34" w:rsidRDefault="00B01733" w:rsidP="004B6C17">
            <w:pPr>
              <w:pStyle w:val="berschrift4Kursiv"/>
              <w:spacing w:beforeLines="60" w:before="144" w:afterLines="60" w:after="144"/>
              <w:rPr>
                <w:b/>
                <w:i w:val="0"/>
                <w:sz w:val="22"/>
              </w:rPr>
            </w:pPr>
            <w:r w:rsidRPr="00E64F34">
              <w:rPr>
                <w:b/>
                <w:i w:val="0"/>
                <w:sz w:val="22"/>
              </w:rPr>
              <w:t>511</w:t>
            </w:r>
          </w:p>
        </w:tc>
        <w:tc>
          <w:tcPr>
            <w:tcW w:w="680" w:type="dxa"/>
          </w:tcPr>
          <w:p w14:paraId="46397C5E" w14:textId="77777777" w:rsidR="00B01733" w:rsidRPr="00E64F34" w:rsidRDefault="00B01733" w:rsidP="004B6C17">
            <w:pPr>
              <w:pStyle w:val="berschrift4Kursiv"/>
              <w:spacing w:beforeLines="60" w:before="144" w:afterLines="60" w:after="144"/>
              <w:rPr>
                <w:b/>
                <w:i w:val="0"/>
                <w:sz w:val="22"/>
              </w:rPr>
            </w:pPr>
          </w:p>
        </w:tc>
        <w:tc>
          <w:tcPr>
            <w:tcW w:w="7931" w:type="dxa"/>
            <w:gridSpan w:val="2"/>
          </w:tcPr>
          <w:p w14:paraId="2664EC41" w14:textId="77777777" w:rsidR="00B01733" w:rsidRPr="00E64F34" w:rsidRDefault="00B01733" w:rsidP="00891DA4">
            <w:pPr>
              <w:pStyle w:val="Erluterung1"/>
              <w:spacing w:beforeLines="60" w:before="144" w:afterLines="60" w:after="144"/>
              <w:rPr>
                <w:b/>
                <w:i w:val="0"/>
                <w:color w:val="auto"/>
              </w:rPr>
            </w:pPr>
            <w:r w:rsidRPr="00E64F34">
              <w:rPr>
                <w:b/>
                <w:i w:val="0"/>
                <w:color w:val="auto"/>
              </w:rPr>
              <w:t>Schutz von Personen und Eigentum</w:t>
            </w:r>
            <w:r w:rsidR="00E64F34">
              <w:rPr>
                <w:b/>
                <w:i w:val="0"/>
                <w:color w:val="auto"/>
              </w:rPr>
              <w:t>;</w:t>
            </w:r>
            <w:r w:rsidRPr="00E64F34">
              <w:rPr>
                <w:b/>
                <w:i w:val="0"/>
                <w:color w:val="auto"/>
              </w:rPr>
              <w:t xml:space="preserve"> </w:t>
            </w:r>
            <w:r w:rsidR="00E64F34">
              <w:rPr>
                <w:b/>
                <w:i w:val="0"/>
                <w:color w:val="auto"/>
              </w:rPr>
              <w:t>Schutz der Baustelle;</w:t>
            </w:r>
            <w:r w:rsidR="00891DA4">
              <w:rPr>
                <w:b/>
                <w:i w:val="0"/>
                <w:color w:val="auto"/>
              </w:rPr>
              <w:t xml:space="preserve"> Schutz der</w:t>
            </w:r>
            <w:r w:rsidRPr="00E64F34">
              <w:rPr>
                <w:b/>
                <w:i w:val="0"/>
                <w:color w:val="auto"/>
              </w:rPr>
              <w:t xml:space="preserve"> Umgebung</w:t>
            </w:r>
            <w:r w:rsidR="00891DA4">
              <w:rPr>
                <w:b/>
                <w:i w:val="0"/>
                <w:color w:val="auto"/>
              </w:rPr>
              <w:t>;</w:t>
            </w:r>
            <w:r w:rsidRPr="00E64F34">
              <w:rPr>
                <w:b/>
                <w:i w:val="0"/>
                <w:color w:val="auto"/>
              </w:rPr>
              <w:t xml:space="preserve"> </w:t>
            </w:r>
            <w:r w:rsidR="00891DA4">
              <w:rPr>
                <w:b/>
                <w:i w:val="0"/>
                <w:color w:val="auto"/>
              </w:rPr>
              <w:t>Schutz von Gewäs</w:t>
            </w:r>
            <w:r w:rsidRPr="00E64F34">
              <w:rPr>
                <w:b/>
                <w:i w:val="0"/>
                <w:color w:val="auto"/>
              </w:rPr>
              <w:t>sern, Boden, Vegetation und Fauna</w:t>
            </w:r>
            <w:r w:rsidR="00891DA4">
              <w:rPr>
                <w:b/>
                <w:i w:val="0"/>
                <w:color w:val="auto"/>
              </w:rPr>
              <w:t>.</w:t>
            </w:r>
          </w:p>
        </w:tc>
      </w:tr>
      <w:tr w:rsidR="00B01733" w:rsidRPr="00771E0D" w14:paraId="6DC4946A" w14:textId="77777777" w:rsidTr="009B68C8">
        <w:tc>
          <w:tcPr>
            <w:tcW w:w="9363" w:type="dxa"/>
            <w:gridSpan w:val="4"/>
            <w:shd w:val="clear" w:color="auto" w:fill="auto"/>
          </w:tcPr>
          <w:p w14:paraId="110E544C" w14:textId="232AFB30" w:rsidR="00B01733" w:rsidRPr="00891DA4" w:rsidRDefault="00B01733" w:rsidP="003C2868">
            <w:pPr>
              <w:pStyle w:val="berschrift2"/>
              <w:numPr>
                <w:ilvl w:val="0"/>
                <w:numId w:val="0"/>
              </w:numPr>
              <w:tabs>
                <w:tab w:val="left" w:pos="1407"/>
              </w:tabs>
              <w:spacing w:beforeLines="60" w:before="144" w:afterLines="60" w:after="144"/>
              <w:contextualSpacing w:val="0"/>
              <w:rPr>
                <w:smallCaps/>
                <w:sz w:val="22"/>
                <w:szCs w:val="22"/>
              </w:rPr>
            </w:pPr>
            <w:bookmarkStart w:id="163" w:name="_Toc197833765"/>
            <w:bookmarkStart w:id="164" w:name="_Toc185859471"/>
            <w:r w:rsidRPr="00891DA4">
              <w:rPr>
                <w:smallCaps/>
                <w:sz w:val="22"/>
                <w:szCs w:val="22"/>
              </w:rPr>
              <w:t>520</w:t>
            </w:r>
            <w:r w:rsidRPr="00891DA4">
              <w:rPr>
                <w:smallCaps/>
                <w:sz w:val="22"/>
                <w:szCs w:val="22"/>
              </w:rPr>
              <w:tab/>
            </w:r>
            <w:bookmarkEnd w:id="163"/>
            <w:r w:rsidR="00EF179A" w:rsidRPr="00891DA4">
              <w:rPr>
                <w:smallCaps/>
                <w:sz w:val="24"/>
                <w:szCs w:val="24"/>
              </w:rPr>
              <w:t xml:space="preserve">Schutz von Personen und </w:t>
            </w:r>
            <w:r w:rsidR="003C2868">
              <w:rPr>
                <w:smallCaps/>
                <w:sz w:val="24"/>
                <w:szCs w:val="24"/>
              </w:rPr>
              <w:t>Objekten</w:t>
            </w:r>
            <w:bookmarkEnd w:id="164"/>
          </w:p>
        </w:tc>
      </w:tr>
      <w:tr w:rsidR="00E4602C" w:rsidRPr="00445456" w14:paraId="78A0BEF3" w14:textId="77777777" w:rsidTr="009B68C8">
        <w:tc>
          <w:tcPr>
            <w:tcW w:w="9363" w:type="dxa"/>
            <w:gridSpan w:val="4"/>
          </w:tcPr>
          <w:p w14:paraId="297E982D" w14:textId="523D5BA8" w:rsidR="003A606E" w:rsidRPr="00C42281" w:rsidRDefault="003A606E" w:rsidP="004B6C17">
            <w:pPr>
              <w:pStyle w:val="berschrift3"/>
              <w:numPr>
                <w:ilvl w:val="0"/>
                <w:numId w:val="0"/>
              </w:numPr>
              <w:tabs>
                <w:tab w:val="left" w:pos="1392"/>
              </w:tabs>
              <w:spacing w:beforeLines="60" w:before="144" w:afterLines="60" w:after="144"/>
              <w:contextualSpacing w:val="0"/>
              <w:rPr>
                <w:sz w:val="22"/>
                <w:szCs w:val="22"/>
                <w:highlight w:val="green"/>
              </w:rPr>
            </w:pPr>
            <w:bookmarkStart w:id="165" w:name="_Toc185859472"/>
            <w:r w:rsidRPr="00C42281">
              <w:rPr>
                <w:sz w:val="22"/>
                <w:szCs w:val="22"/>
                <w:highlight w:val="green"/>
              </w:rPr>
              <w:t>521</w:t>
            </w:r>
            <w:r w:rsidRPr="00C42281">
              <w:rPr>
                <w:sz w:val="22"/>
                <w:szCs w:val="22"/>
                <w:highlight w:val="green"/>
              </w:rPr>
              <w:tab/>
              <w:t>Gefahren</w:t>
            </w:r>
            <w:r w:rsidR="003C2868" w:rsidRPr="00C42281">
              <w:rPr>
                <w:sz w:val="22"/>
                <w:szCs w:val="22"/>
                <w:highlight w:val="green"/>
              </w:rPr>
              <w:t>.</w:t>
            </w:r>
            <w:bookmarkEnd w:id="165"/>
          </w:p>
        </w:tc>
      </w:tr>
      <w:tr w:rsidR="00E4602C" w:rsidRPr="00445456" w14:paraId="78E0172A" w14:textId="77777777" w:rsidTr="009B68C8">
        <w:tc>
          <w:tcPr>
            <w:tcW w:w="752" w:type="dxa"/>
          </w:tcPr>
          <w:p w14:paraId="49CA70DB" w14:textId="77777777" w:rsidR="00B01733" w:rsidRPr="00445456" w:rsidRDefault="00B01733" w:rsidP="004B6C17">
            <w:pPr>
              <w:spacing w:beforeLines="60" w:before="144" w:afterLines="60" w:after="144"/>
              <w:rPr>
                <w:b/>
                <w:color w:val="FFFFFF" w:themeColor="background1"/>
                <w:highlight w:val="green"/>
              </w:rPr>
            </w:pPr>
          </w:p>
        </w:tc>
        <w:tc>
          <w:tcPr>
            <w:tcW w:w="680" w:type="dxa"/>
          </w:tcPr>
          <w:p w14:paraId="76584FB5" w14:textId="77777777" w:rsidR="00B01733" w:rsidRPr="00C42281" w:rsidRDefault="00B01733" w:rsidP="003C2868">
            <w:pPr>
              <w:spacing w:beforeLines="60" w:before="144" w:afterLines="60" w:after="144"/>
              <w:rPr>
                <w:highlight w:val="green"/>
              </w:rPr>
            </w:pPr>
            <w:r w:rsidRPr="00C42281">
              <w:rPr>
                <w:highlight w:val="green"/>
              </w:rPr>
              <w:t>.1</w:t>
            </w:r>
            <w:r w:rsidR="003C2868" w:rsidRPr="00C42281">
              <w:rPr>
                <w:highlight w:val="green"/>
              </w:rPr>
              <w:t>0</w:t>
            </w:r>
            <w:r w:rsidRPr="00C42281">
              <w:rPr>
                <w:highlight w:val="green"/>
              </w:rPr>
              <w:t>0</w:t>
            </w:r>
          </w:p>
        </w:tc>
        <w:tc>
          <w:tcPr>
            <w:tcW w:w="7931" w:type="dxa"/>
            <w:gridSpan w:val="2"/>
          </w:tcPr>
          <w:p w14:paraId="34F6BDE7" w14:textId="43DCD1BB" w:rsidR="00B01733" w:rsidRPr="00C42281" w:rsidRDefault="0052409B" w:rsidP="004B6C17">
            <w:pPr>
              <w:spacing w:beforeLines="60" w:before="144" w:afterLines="60" w:after="144"/>
              <w:rPr>
                <w:highlight w:val="green"/>
              </w:rPr>
            </w:pPr>
            <w:r w:rsidRPr="00C42281">
              <w:rPr>
                <w:highlight w:val="green"/>
              </w:rPr>
              <w:t xml:space="preserve">Gebäudeschadstoffe, insb. </w:t>
            </w:r>
            <w:r w:rsidR="00B01733" w:rsidRPr="00C42281">
              <w:rPr>
                <w:highlight w:val="green"/>
              </w:rPr>
              <w:t>Asbest</w:t>
            </w:r>
          </w:p>
        </w:tc>
      </w:tr>
      <w:tr w:rsidR="00E4602C" w:rsidRPr="00445456" w14:paraId="6A64CAF9" w14:textId="77777777" w:rsidTr="009B68C8">
        <w:tc>
          <w:tcPr>
            <w:tcW w:w="752" w:type="dxa"/>
          </w:tcPr>
          <w:p w14:paraId="47E594B4" w14:textId="77777777" w:rsidR="00B01733" w:rsidRPr="00445456" w:rsidRDefault="00B01733" w:rsidP="004B6C17">
            <w:pPr>
              <w:spacing w:beforeLines="60" w:before="144" w:afterLines="60" w:after="144"/>
              <w:rPr>
                <w:color w:val="FFFFFF" w:themeColor="background1"/>
                <w:highlight w:val="green"/>
              </w:rPr>
            </w:pPr>
          </w:p>
        </w:tc>
        <w:tc>
          <w:tcPr>
            <w:tcW w:w="680" w:type="dxa"/>
          </w:tcPr>
          <w:p w14:paraId="4D868D57" w14:textId="77777777" w:rsidR="00B01733" w:rsidRPr="00C42281" w:rsidRDefault="00B01733" w:rsidP="004B6C17">
            <w:pPr>
              <w:spacing w:beforeLines="60" w:before="144" w:afterLines="60" w:after="144"/>
              <w:rPr>
                <w:highlight w:val="green"/>
              </w:rPr>
            </w:pPr>
          </w:p>
        </w:tc>
        <w:tc>
          <w:tcPr>
            <w:tcW w:w="7931" w:type="dxa"/>
            <w:gridSpan w:val="2"/>
          </w:tcPr>
          <w:p w14:paraId="72D70DE4" w14:textId="6107A7A5" w:rsidR="0052409B" w:rsidRPr="00C42281" w:rsidRDefault="0052409B" w:rsidP="004B6C17">
            <w:pPr>
              <w:spacing w:beforeLines="60" w:before="144" w:afterLines="60" w:after="144"/>
              <w:rPr>
                <w:highlight w:val="green"/>
              </w:rPr>
            </w:pPr>
            <w:r w:rsidRPr="00C42281">
              <w:rPr>
                <w:bCs/>
                <w:highlight w:val="green"/>
              </w:rPr>
              <w:t>Bekannte Gebäudeschadstoffe sind im Entsorgungskonzept aufgeführt und in einem Schadstoffgutachten festgehalten. Dieses gibt auch die korrekte Sanierung der Vorkommen vor. In der Regel werden die Vorkommen vor Baubeginn entfernt, andernfalls ist eine Fachbegleitung zu bestellen</w:t>
            </w:r>
            <w:r w:rsidRPr="00C42281">
              <w:rPr>
                <w:highlight w:val="green"/>
              </w:rPr>
              <w:t>.</w:t>
            </w:r>
          </w:p>
          <w:p w14:paraId="3DE9152D" w14:textId="5A45E18A" w:rsidR="00B01733" w:rsidRPr="00C42281" w:rsidRDefault="00B01733" w:rsidP="004B6C17">
            <w:pPr>
              <w:spacing w:beforeLines="60" w:before="144" w:afterLines="60" w:after="144"/>
              <w:rPr>
                <w:highlight w:val="green"/>
              </w:rPr>
            </w:pPr>
            <w:r w:rsidRPr="00C42281">
              <w:rPr>
                <w:highlight w:val="green"/>
              </w:rPr>
              <w:t>Bei</w:t>
            </w:r>
            <w:r w:rsidR="0052409B" w:rsidRPr="00C42281">
              <w:rPr>
                <w:highlight w:val="green"/>
              </w:rPr>
              <w:t xml:space="preserve">m Antreffen von unerwarteten, bzw. unbekannten </w:t>
            </w:r>
            <w:r w:rsidRPr="00C42281">
              <w:rPr>
                <w:highlight w:val="green"/>
              </w:rPr>
              <w:t>asbesthaltigen Bauteilen / Produkten, verpflichtet sich der Unternehmer wie folgt vorzugehen:</w:t>
            </w:r>
          </w:p>
          <w:p w14:paraId="31DE3FA2" w14:textId="77777777" w:rsidR="00B01733" w:rsidRPr="00C42281" w:rsidRDefault="00B01733" w:rsidP="004B6C17">
            <w:pPr>
              <w:pStyle w:val="Standardkursiv"/>
              <w:numPr>
                <w:ilvl w:val="0"/>
                <w:numId w:val="4"/>
              </w:numPr>
              <w:tabs>
                <w:tab w:val="num" w:pos="260"/>
              </w:tabs>
              <w:spacing w:beforeLines="60" w:before="144" w:afterLines="60" w:after="144"/>
              <w:ind w:left="261" w:hanging="261"/>
              <w:rPr>
                <w:i w:val="0"/>
                <w:highlight w:val="green"/>
              </w:rPr>
            </w:pPr>
            <w:r w:rsidRPr="00C42281">
              <w:rPr>
                <w:i w:val="0"/>
                <w:highlight w:val="green"/>
              </w:rPr>
              <w:t>Sofortige Einstellung aller Arbeiten an den entsprechenden Bauteilen / Produkten und gut sichtbar Kennzeichnung derselben</w:t>
            </w:r>
          </w:p>
          <w:p w14:paraId="363BECFD" w14:textId="77777777" w:rsidR="00B01733" w:rsidRPr="00C42281" w:rsidRDefault="00B01733" w:rsidP="004B6C17">
            <w:pPr>
              <w:pStyle w:val="Standardkursiv"/>
              <w:numPr>
                <w:ilvl w:val="0"/>
                <w:numId w:val="4"/>
              </w:numPr>
              <w:tabs>
                <w:tab w:val="num" w:pos="260"/>
              </w:tabs>
              <w:spacing w:beforeLines="60" w:before="144" w:afterLines="60" w:after="144"/>
              <w:ind w:left="261" w:hanging="261"/>
              <w:rPr>
                <w:i w:val="0"/>
                <w:highlight w:val="green"/>
              </w:rPr>
            </w:pPr>
            <w:r w:rsidRPr="00C42281">
              <w:rPr>
                <w:i w:val="0"/>
                <w:highlight w:val="green"/>
              </w:rPr>
              <w:t>Unverzügliche Meldung an die Bauleitung</w:t>
            </w:r>
          </w:p>
          <w:p w14:paraId="33FF7629" w14:textId="77777777" w:rsidR="00B01733" w:rsidRPr="00C42281" w:rsidRDefault="00B01733" w:rsidP="004B6C17">
            <w:pPr>
              <w:pStyle w:val="Standardkursiv"/>
              <w:numPr>
                <w:ilvl w:val="0"/>
                <w:numId w:val="4"/>
              </w:numPr>
              <w:tabs>
                <w:tab w:val="num" w:pos="260"/>
              </w:tabs>
              <w:spacing w:beforeLines="60" w:before="144" w:afterLines="60" w:after="144"/>
              <w:ind w:left="261" w:hanging="261"/>
              <w:rPr>
                <w:i w:val="0"/>
                <w:highlight w:val="green"/>
              </w:rPr>
            </w:pPr>
            <w:r w:rsidRPr="00C42281">
              <w:rPr>
                <w:i w:val="0"/>
                <w:highlight w:val="green"/>
              </w:rPr>
              <w:t>Weiterarbeit nur auf Anordnung der Bauleitung</w:t>
            </w:r>
          </w:p>
        </w:tc>
      </w:tr>
      <w:tr w:rsidR="003C2868" w:rsidRPr="00771E0D" w14:paraId="0414C5BC" w14:textId="77777777" w:rsidTr="009B68C8">
        <w:tc>
          <w:tcPr>
            <w:tcW w:w="752" w:type="dxa"/>
          </w:tcPr>
          <w:p w14:paraId="37CBA89F" w14:textId="77777777" w:rsidR="003C2868" w:rsidRPr="00771E0D" w:rsidRDefault="003C2868" w:rsidP="004B6C17">
            <w:pPr>
              <w:spacing w:beforeLines="60" w:before="144" w:afterLines="60" w:after="144"/>
            </w:pPr>
          </w:p>
        </w:tc>
        <w:tc>
          <w:tcPr>
            <w:tcW w:w="680" w:type="dxa"/>
          </w:tcPr>
          <w:p w14:paraId="1B10A066" w14:textId="77777777" w:rsidR="003C2868" w:rsidRPr="00891DA4" w:rsidRDefault="003C2868" w:rsidP="003C2868">
            <w:pPr>
              <w:pStyle w:val="Standardkursiv"/>
              <w:spacing w:beforeLines="60" w:before="144" w:afterLines="60" w:after="144"/>
              <w:rPr>
                <w:b/>
                <w:i w:val="0"/>
              </w:rPr>
            </w:pPr>
            <w:r w:rsidRPr="00891DA4">
              <w:rPr>
                <w:b/>
                <w:i w:val="0"/>
              </w:rPr>
              <w:t>.</w:t>
            </w:r>
            <w:r>
              <w:rPr>
                <w:b/>
                <w:i w:val="0"/>
              </w:rPr>
              <w:t>20</w:t>
            </w:r>
            <w:r w:rsidRPr="00891DA4">
              <w:rPr>
                <w:b/>
                <w:i w:val="0"/>
              </w:rPr>
              <w:t>0</w:t>
            </w:r>
          </w:p>
        </w:tc>
        <w:tc>
          <w:tcPr>
            <w:tcW w:w="7931" w:type="dxa"/>
            <w:gridSpan w:val="2"/>
          </w:tcPr>
          <w:p w14:paraId="67E62B37" w14:textId="77777777" w:rsidR="003C2868" w:rsidRPr="00771E0D" w:rsidRDefault="003C2868" w:rsidP="00CE502C">
            <w:pPr>
              <w:pStyle w:val="Erluterung1"/>
              <w:spacing w:beforeLines="60" w:before="144" w:afterLines="60" w:after="144"/>
              <w:rPr>
                <w:i w:val="0"/>
                <w:color w:val="00B050"/>
              </w:rPr>
            </w:pPr>
            <w:r w:rsidRPr="00891DA4">
              <w:rPr>
                <w:i w:val="0"/>
                <w:color w:val="auto"/>
              </w:rPr>
              <w:t>01</w:t>
            </w:r>
            <w:r w:rsidRPr="00891DA4">
              <w:rPr>
                <w:color w:val="auto"/>
              </w:rPr>
              <w:t xml:space="preserve"> Art</w:t>
            </w:r>
            <w:r w:rsidRPr="00891DA4">
              <w:rPr>
                <w:color w:val="auto"/>
              </w:rPr>
              <w:br/>
            </w:r>
            <w:r w:rsidRPr="00891DA4">
              <w:rPr>
                <w:i w:val="0"/>
                <w:color w:val="auto"/>
              </w:rPr>
              <w:t>02</w:t>
            </w:r>
            <w:r w:rsidRPr="00891DA4">
              <w:rPr>
                <w:color w:val="auto"/>
              </w:rPr>
              <w:t xml:space="preserve"> Beschreibung</w:t>
            </w:r>
            <w:r w:rsidRPr="00437915">
              <w:rPr>
                <w:i w:val="0"/>
                <w:color w:val="auto"/>
              </w:rPr>
              <w:t>……………………….…..</w:t>
            </w:r>
          </w:p>
        </w:tc>
      </w:tr>
      <w:tr w:rsidR="003C2868" w:rsidRPr="00771E0D" w14:paraId="65137892" w14:textId="77777777" w:rsidTr="009B68C8">
        <w:tc>
          <w:tcPr>
            <w:tcW w:w="752" w:type="dxa"/>
          </w:tcPr>
          <w:p w14:paraId="2BF26E3A" w14:textId="77777777" w:rsidR="003C2868" w:rsidRPr="00771E0D" w:rsidRDefault="003C2868" w:rsidP="004B6C17">
            <w:pPr>
              <w:spacing w:beforeLines="60" w:before="144" w:afterLines="60" w:after="144"/>
            </w:pPr>
          </w:p>
        </w:tc>
        <w:tc>
          <w:tcPr>
            <w:tcW w:w="680" w:type="dxa"/>
          </w:tcPr>
          <w:p w14:paraId="0E7B7201" w14:textId="77777777" w:rsidR="003C2868" w:rsidRPr="00437915" w:rsidRDefault="003C2868" w:rsidP="003C2868">
            <w:pPr>
              <w:spacing w:beforeLines="60" w:before="144" w:afterLines="60" w:after="144"/>
              <w:rPr>
                <w:b/>
              </w:rPr>
            </w:pPr>
            <w:r>
              <w:rPr>
                <w:b/>
              </w:rPr>
              <w:t>.300</w:t>
            </w:r>
          </w:p>
        </w:tc>
        <w:tc>
          <w:tcPr>
            <w:tcW w:w="7931" w:type="dxa"/>
            <w:gridSpan w:val="2"/>
          </w:tcPr>
          <w:p w14:paraId="30D1360E" w14:textId="77777777" w:rsidR="003C2868" w:rsidRPr="00437915" w:rsidRDefault="003C2868" w:rsidP="003C2868">
            <w:pPr>
              <w:spacing w:beforeLines="60" w:before="144" w:afterLines="60" w:after="144"/>
              <w:rPr>
                <w:color w:val="FF0000"/>
              </w:rPr>
            </w:pPr>
            <w:r w:rsidRPr="00437915">
              <w:t>bis .</w:t>
            </w:r>
            <w:r>
              <w:t>80</w:t>
            </w:r>
            <w:r w:rsidRPr="00437915">
              <w:t>0 wie .</w:t>
            </w:r>
            <w:r>
              <w:t>20</w:t>
            </w:r>
            <w:r w:rsidRPr="00437915">
              <w:t>0</w:t>
            </w:r>
          </w:p>
        </w:tc>
      </w:tr>
      <w:tr w:rsidR="00023636" w:rsidRPr="00771E0D" w14:paraId="3A5ADD63" w14:textId="77777777" w:rsidTr="00023636">
        <w:tc>
          <w:tcPr>
            <w:tcW w:w="9363" w:type="dxa"/>
            <w:gridSpan w:val="4"/>
          </w:tcPr>
          <w:p w14:paraId="754A3186" w14:textId="686106AC" w:rsidR="00023636" w:rsidRPr="003C2868" w:rsidRDefault="00023636" w:rsidP="00023636">
            <w:pPr>
              <w:pStyle w:val="berschrift3"/>
              <w:numPr>
                <w:ilvl w:val="0"/>
                <w:numId w:val="0"/>
              </w:numPr>
              <w:tabs>
                <w:tab w:val="left" w:pos="1392"/>
              </w:tabs>
              <w:spacing w:beforeLines="60" w:before="144" w:afterLines="60" w:after="144"/>
              <w:contextualSpacing w:val="0"/>
              <w:rPr>
                <w:sz w:val="22"/>
                <w:szCs w:val="22"/>
              </w:rPr>
            </w:pPr>
            <w:bookmarkStart w:id="166" w:name="_Toc185859473"/>
            <w:r w:rsidRPr="003C2868">
              <w:rPr>
                <w:sz w:val="22"/>
                <w:szCs w:val="22"/>
              </w:rPr>
              <w:t>522</w:t>
            </w:r>
            <w:r w:rsidRPr="003C2868">
              <w:rPr>
                <w:sz w:val="22"/>
                <w:szCs w:val="22"/>
              </w:rPr>
              <w:tab/>
              <w:t>Risikoanalysen</w:t>
            </w:r>
            <w:r>
              <w:rPr>
                <w:sz w:val="22"/>
                <w:szCs w:val="22"/>
              </w:rPr>
              <w:t>.</w:t>
            </w:r>
            <w:bookmarkEnd w:id="166"/>
          </w:p>
        </w:tc>
      </w:tr>
      <w:tr w:rsidR="00023636" w:rsidRPr="00771E0D" w14:paraId="5913CFC0" w14:textId="77777777" w:rsidTr="00023636">
        <w:tc>
          <w:tcPr>
            <w:tcW w:w="9363" w:type="dxa"/>
            <w:gridSpan w:val="4"/>
          </w:tcPr>
          <w:p w14:paraId="4AEBF49C" w14:textId="2C4FFA52" w:rsidR="00023636" w:rsidRPr="003C2868" w:rsidRDefault="00023636" w:rsidP="00023636">
            <w:pPr>
              <w:pStyle w:val="berschrift3"/>
              <w:numPr>
                <w:ilvl w:val="0"/>
                <w:numId w:val="0"/>
              </w:numPr>
              <w:tabs>
                <w:tab w:val="left" w:pos="1392"/>
              </w:tabs>
              <w:spacing w:beforeLines="60" w:before="144" w:afterLines="60" w:after="144"/>
              <w:contextualSpacing w:val="0"/>
              <w:rPr>
                <w:sz w:val="22"/>
                <w:szCs w:val="22"/>
              </w:rPr>
            </w:pPr>
            <w:bookmarkStart w:id="167" w:name="_Toc185859474"/>
            <w:r w:rsidRPr="003C2868">
              <w:rPr>
                <w:sz w:val="22"/>
                <w:szCs w:val="22"/>
              </w:rPr>
              <w:t>523</w:t>
            </w:r>
            <w:r w:rsidRPr="003C2868">
              <w:rPr>
                <w:sz w:val="22"/>
                <w:szCs w:val="22"/>
              </w:rPr>
              <w:tab/>
              <w:t>Arbeitssicherheit</w:t>
            </w:r>
            <w:r>
              <w:rPr>
                <w:sz w:val="22"/>
                <w:szCs w:val="22"/>
              </w:rPr>
              <w:t>.</w:t>
            </w:r>
            <w:bookmarkEnd w:id="167"/>
          </w:p>
        </w:tc>
      </w:tr>
      <w:tr w:rsidR="00023636" w:rsidRPr="00771E0D" w14:paraId="28427C45" w14:textId="77777777" w:rsidTr="00023636">
        <w:trPr>
          <w:gridAfter w:val="1"/>
          <w:wAfter w:w="24" w:type="dxa"/>
        </w:trPr>
        <w:tc>
          <w:tcPr>
            <w:tcW w:w="9339" w:type="dxa"/>
            <w:gridSpan w:val="3"/>
          </w:tcPr>
          <w:p w14:paraId="6815D2BD" w14:textId="2E9F3B6A" w:rsidR="00023636" w:rsidRPr="00E20DD0" w:rsidRDefault="00023636" w:rsidP="00023636">
            <w:pPr>
              <w:pStyle w:val="berschrift3"/>
              <w:numPr>
                <w:ilvl w:val="0"/>
                <w:numId w:val="0"/>
              </w:numPr>
              <w:tabs>
                <w:tab w:val="left" w:pos="1392"/>
              </w:tabs>
              <w:spacing w:beforeLines="60" w:before="144" w:afterLines="60" w:after="144"/>
              <w:contextualSpacing w:val="0"/>
            </w:pPr>
            <w:bookmarkStart w:id="168" w:name="_Toc185859475"/>
            <w:r w:rsidRPr="00E20DD0">
              <w:rPr>
                <w:sz w:val="22"/>
                <w:szCs w:val="22"/>
              </w:rPr>
              <w:t>524</w:t>
            </w:r>
            <w:r w:rsidRPr="00E20DD0">
              <w:rPr>
                <w:sz w:val="22"/>
                <w:szCs w:val="22"/>
              </w:rPr>
              <w:tab/>
            </w:r>
            <w:r>
              <w:rPr>
                <w:sz w:val="22"/>
                <w:szCs w:val="22"/>
              </w:rPr>
              <w:t>Sicherheit bei Arbeiten im Gleisbereich</w:t>
            </w:r>
            <w:bookmarkEnd w:id="168"/>
          </w:p>
        </w:tc>
      </w:tr>
      <w:tr w:rsidR="00E20DD0" w:rsidRPr="00771E0D" w14:paraId="579D6C4E" w14:textId="77777777" w:rsidTr="009B68C8">
        <w:trPr>
          <w:gridAfter w:val="1"/>
          <w:wAfter w:w="24" w:type="dxa"/>
        </w:trPr>
        <w:tc>
          <w:tcPr>
            <w:tcW w:w="9339" w:type="dxa"/>
            <w:gridSpan w:val="3"/>
          </w:tcPr>
          <w:p w14:paraId="73EFF52B" w14:textId="62185F86" w:rsidR="00E20DD0" w:rsidRPr="00437915" w:rsidRDefault="00E20DD0" w:rsidP="00E20DD0">
            <w:pPr>
              <w:pStyle w:val="berschrift3"/>
              <w:numPr>
                <w:ilvl w:val="0"/>
                <w:numId w:val="0"/>
              </w:numPr>
              <w:tabs>
                <w:tab w:val="left" w:pos="1392"/>
              </w:tabs>
              <w:spacing w:beforeLines="60" w:before="144" w:afterLines="60" w:after="144"/>
              <w:contextualSpacing w:val="0"/>
            </w:pPr>
            <w:bookmarkStart w:id="169" w:name="_Toc185859476"/>
            <w:r>
              <w:rPr>
                <w:sz w:val="22"/>
                <w:szCs w:val="22"/>
              </w:rPr>
              <w:t>525</w:t>
            </w:r>
            <w:r w:rsidRPr="00E20DD0">
              <w:rPr>
                <w:sz w:val="22"/>
                <w:szCs w:val="22"/>
              </w:rPr>
              <w:tab/>
            </w:r>
            <w:r>
              <w:rPr>
                <w:sz w:val="22"/>
                <w:szCs w:val="22"/>
              </w:rPr>
              <w:t>Sicherheit bei Arbeiten im Strassenbereich.</w:t>
            </w:r>
            <w:bookmarkEnd w:id="169"/>
          </w:p>
        </w:tc>
      </w:tr>
      <w:tr w:rsidR="00E20DD0" w:rsidRPr="00771E0D" w14:paraId="700A6CD8" w14:textId="77777777" w:rsidTr="009B68C8">
        <w:trPr>
          <w:gridAfter w:val="1"/>
          <w:wAfter w:w="24" w:type="dxa"/>
        </w:trPr>
        <w:tc>
          <w:tcPr>
            <w:tcW w:w="9339" w:type="dxa"/>
            <w:gridSpan w:val="3"/>
          </w:tcPr>
          <w:p w14:paraId="4ACB3058" w14:textId="414EEAB3" w:rsidR="00E20DD0" w:rsidRPr="00437915" w:rsidRDefault="00E20DD0" w:rsidP="00E20DD0">
            <w:pPr>
              <w:pStyle w:val="berschrift3"/>
              <w:numPr>
                <w:ilvl w:val="0"/>
                <w:numId w:val="0"/>
              </w:numPr>
              <w:tabs>
                <w:tab w:val="left" w:pos="1392"/>
              </w:tabs>
              <w:spacing w:beforeLines="60" w:before="144" w:afterLines="60" w:after="144"/>
              <w:contextualSpacing w:val="0"/>
            </w:pPr>
            <w:bookmarkStart w:id="170" w:name="_Toc185859477"/>
            <w:r>
              <w:rPr>
                <w:sz w:val="22"/>
                <w:szCs w:val="22"/>
              </w:rPr>
              <w:t>526</w:t>
            </w:r>
            <w:r w:rsidRPr="00E20DD0">
              <w:rPr>
                <w:sz w:val="22"/>
                <w:szCs w:val="22"/>
              </w:rPr>
              <w:tab/>
            </w:r>
            <w:r>
              <w:rPr>
                <w:sz w:val="22"/>
                <w:szCs w:val="22"/>
              </w:rPr>
              <w:t>Notfallkonzepte.</w:t>
            </w:r>
            <w:bookmarkEnd w:id="170"/>
          </w:p>
        </w:tc>
      </w:tr>
      <w:tr w:rsidR="005D0A97" w:rsidRPr="00771E0D" w14:paraId="451D5D7E" w14:textId="77777777" w:rsidTr="009B68C8">
        <w:trPr>
          <w:gridAfter w:val="1"/>
          <w:wAfter w:w="24" w:type="dxa"/>
        </w:trPr>
        <w:tc>
          <w:tcPr>
            <w:tcW w:w="9339" w:type="dxa"/>
            <w:gridSpan w:val="3"/>
          </w:tcPr>
          <w:p w14:paraId="442E1A02" w14:textId="2F11AF19" w:rsidR="005D0A97" w:rsidRPr="00BA59D7" w:rsidRDefault="005D0A97" w:rsidP="005E5932">
            <w:pPr>
              <w:pStyle w:val="berschrift3"/>
              <w:numPr>
                <w:ilvl w:val="0"/>
                <w:numId w:val="0"/>
              </w:numPr>
              <w:tabs>
                <w:tab w:val="left" w:pos="1392"/>
              </w:tabs>
              <w:spacing w:beforeLines="60" w:before="144" w:afterLines="60" w:after="144"/>
              <w:contextualSpacing w:val="0"/>
              <w:rPr>
                <w:color w:val="000000" w:themeColor="text1"/>
                <w:sz w:val="22"/>
                <w:szCs w:val="22"/>
                <w:highlight w:val="green"/>
              </w:rPr>
            </w:pPr>
            <w:bookmarkStart w:id="171" w:name="_Toc185859478"/>
            <w:r w:rsidRPr="00BA59D7">
              <w:rPr>
                <w:color w:val="000000" w:themeColor="text1"/>
                <w:sz w:val="22"/>
                <w:szCs w:val="22"/>
                <w:highlight w:val="green"/>
              </w:rPr>
              <w:t>52</w:t>
            </w:r>
            <w:r w:rsidR="005E5932" w:rsidRPr="00BA59D7">
              <w:rPr>
                <w:color w:val="000000" w:themeColor="text1"/>
                <w:sz w:val="22"/>
                <w:szCs w:val="22"/>
                <w:highlight w:val="green"/>
              </w:rPr>
              <w:t>7</w:t>
            </w:r>
            <w:r w:rsidRPr="00BA59D7">
              <w:rPr>
                <w:color w:val="000000" w:themeColor="text1"/>
                <w:sz w:val="22"/>
                <w:szCs w:val="22"/>
                <w:highlight w:val="green"/>
              </w:rPr>
              <w:tab/>
            </w:r>
            <w:r w:rsidR="005E5932" w:rsidRPr="00BA59D7">
              <w:rPr>
                <w:color w:val="000000" w:themeColor="text1"/>
                <w:sz w:val="22"/>
                <w:szCs w:val="22"/>
                <w:highlight w:val="green"/>
              </w:rPr>
              <w:t>Störfall</w:t>
            </w:r>
            <w:r w:rsidRPr="00BA59D7">
              <w:rPr>
                <w:color w:val="000000" w:themeColor="text1"/>
                <w:sz w:val="22"/>
                <w:szCs w:val="22"/>
                <w:highlight w:val="green"/>
              </w:rPr>
              <w:t>konzepte</w:t>
            </w:r>
            <w:r w:rsidR="005E5932" w:rsidRPr="00BA59D7">
              <w:rPr>
                <w:color w:val="000000" w:themeColor="text1"/>
                <w:sz w:val="22"/>
                <w:szCs w:val="22"/>
                <w:highlight w:val="green"/>
              </w:rPr>
              <w:t>.</w:t>
            </w:r>
            <w:bookmarkEnd w:id="171"/>
          </w:p>
          <w:p w14:paraId="2360B358" w14:textId="1205FBC4" w:rsidR="00E72C3D" w:rsidRPr="00BA59D7" w:rsidRDefault="00E72C3D" w:rsidP="00BC67EE">
            <w:pPr>
              <w:pStyle w:val="TableParagraph"/>
              <w:spacing w:before="56"/>
              <w:ind w:left="130"/>
              <w:rPr>
                <w:i/>
                <w:color w:val="000000" w:themeColor="text1"/>
                <w:highlight w:val="green"/>
                <w:lang w:val="de-CH"/>
              </w:rPr>
            </w:pPr>
            <w:r w:rsidRPr="00BA59D7">
              <w:rPr>
                <w:i/>
                <w:color w:val="000000" w:themeColor="text1"/>
                <w:highlight w:val="green"/>
                <w:lang w:val="de-CH"/>
              </w:rPr>
              <w:t>Es ist darauf zu achten, dass die Baustelle als ortsfeste Instal</w:t>
            </w:r>
            <w:r w:rsidR="00BC67EE" w:rsidRPr="00BA59D7">
              <w:rPr>
                <w:i/>
                <w:color w:val="000000" w:themeColor="text1"/>
                <w:highlight w:val="green"/>
                <w:lang w:val="de-CH"/>
              </w:rPr>
              <w:t>lation und deren Betriebsprozes</w:t>
            </w:r>
            <w:r w:rsidRPr="00BA59D7">
              <w:rPr>
                <w:i/>
                <w:color w:val="000000" w:themeColor="text1"/>
                <w:highlight w:val="green"/>
                <w:lang w:val="de-CH"/>
              </w:rPr>
              <w:t>se nicht den Gültigkeitsbereich der Störfallverordnung (StFV, SR 814.012) tangieren.</w:t>
            </w:r>
          </w:p>
          <w:p w14:paraId="4943B256" w14:textId="6163A5EA" w:rsidR="00E72C3D" w:rsidRPr="006728E4" w:rsidRDefault="00E72C3D" w:rsidP="00BC67EE">
            <w:pPr>
              <w:pStyle w:val="TableParagraph"/>
              <w:spacing w:before="56"/>
              <w:ind w:left="130"/>
              <w:rPr>
                <w:color w:val="000000" w:themeColor="text1"/>
                <w:lang w:val="de-CH"/>
              </w:rPr>
            </w:pPr>
            <w:r w:rsidRPr="00BA59D7">
              <w:rPr>
                <w:i/>
                <w:color w:val="000000" w:themeColor="text1"/>
                <w:highlight w:val="green"/>
                <w:lang w:val="de-CH"/>
              </w:rPr>
              <w:t>Auf der Baustelle gelagerte, gefährliche Stoffe und Gemische gemäss Chemikalienverordnung (ChemV, SR 813.11) dürfen zu keinem Zeitpunkt die in der Mengenschwellenliste zur Störfallverordnung (BAFU 2017) aufgeführten Höchstmengen überschreiten.</w:t>
            </w:r>
          </w:p>
        </w:tc>
      </w:tr>
      <w:tr w:rsidR="00E454FF" w:rsidRPr="00445456" w14:paraId="0B5E1AF1" w14:textId="77777777" w:rsidTr="009B68C8">
        <w:trPr>
          <w:gridAfter w:val="1"/>
          <w:wAfter w:w="24" w:type="dxa"/>
        </w:trPr>
        <w:tc>
          <w:tcPr>
            <w:tcW w:w="9339" w:type="dxa"/>
            <w:gridSpan w:val="3"/>
          </w:tcPr>
          <w:p w14:paraId="695C0CA6" w14:textId="5A557748" w:rsidR="005D0A97" w:rsidRPr="006728E4" w:rsidRDefault="005D0A97" w:rsidP="00E20DD0">
            <w:pPr>
              <w:pStyle w:val="berschrift3"/>
              <w:numPr>
                <w:ilvl w:val="0"/>
                <w:numId w:val="0"/>
              </w:numPr>
              <w:tabs>
                <w:tab w:val="left" w:pos="1392"/>
              </w:tabs>
              <w:spacing w:beforeLines="60" w:before="144" w:afterLines="60" w:after="144"/>
              <w:contextualSpacing w:val="0"/>
              <w:rPr>
                <w:color w:val="000000" w:themeColor="text1"/>
                <w:sz w:val="22"/>
                <w:szCs w:val="22"/>
              </w:rPr>
            </w:pPr>
            <w:bookmarkStart w:id="172" w:name="_Toc185859479"/>
            <w:r w:rsidRPr="00C658C6">
              <w:rPr>
                <w:color w:val="000000" w:themeColor="text1"/>
                <w:sz w:val="22"/>
                <w:szCs w:val="22"/>
                <w:highlight w:val="green"/>
              </w:rPr>
              <w:t>52</w:t>
            </w:r>
            <w:r w:rsidR="00E20DD0" w:rsidRPr="00C658C6">
              <w:rPr>
                <w:color w:val="000000" w:themeColor="text1"/>
                <w:sz w:val="22"/>
                <w:szCs w:val="22"/>
                <w:highlight w:val="green"/>
              </w:rPr>
              <w:t>8</w:t>
            </w:r>
            <w:r w:rsidRPr="00C658C6">
              <w:rPr>
                <w:color w:val="000000" w:themeColor="text1"/>
                <w:sz w:val="22"/>
                <w:szCs w:val="22"/>
                <w:highlight w:val="green"/>
              </w:rPr>
              <w:tab/>
              <w:t>Schutzmassnahmen</w:t>
            </w:r>
            <w:r w:rsidR="00DD0B0D" w:rsidRPr="00C658C6">
              <w:rPr>
                <w:color w:val="000000" w:themeColor="text1"/>
                <w:sz w:val="22"/>
                <w:szCs w:val="22"/>
                <w:highlight w:val="green"/>
              </w:rPr>
              <w:t>.</w:t>
            </w:r>
            <w:bookmarkEnd w:id="172"/>
          </w:p>
        </w:tc>
      </w:tr>
      <w:tr w:rsidR="00B01733" w:rsidRPr="00771E0D" w14:paraId="3A631D85" w14:textId="77777777" w:rsidTr="009B68C8">
        <w:trPr>
          <w:gridAfter w:val="1"/>
          <w:wAfter w:w="24" w:type="dxa"/>
        </w:trPr>
        <w:tc>
          <w:tcPr>
            <w:tcW w:w="752" w:type="dxa"/>
          </w:tcPr>
          <w:p w14:paraId="343C52D6" w14:textId="77777777" w:rsidR="00B01733" w:rsidRPr="00E20DD0" w:rsidRDefault="00B01733" w:rsidP="004B6C17">
            <w:pPr>
              <w:spacing w:beforeLines="60" w:before="144" w:afterLines="60" w:after="144"/>
              <w:rPr>
                <w:b/>
              </w:rPr>
            </w:pPr>
          </w:p>
        </w:tc>
        <w:tc>
          <w:tcPr>
            <w:tcW w:w="680" w:type="dxa"/>
          </w:tcPr>
          <w:p w14:paraId="0942B9EE" w14:textId="77777777" w:rsidR="00B01733" w:rsidRPr="00E20DD0" w:rsidRDefault="00B01733" w:rsidP="004B6C17">
            <w:pPr>
              <w:spacing w:beforeLines="60" w:before="144" w:afterLines="60" w:after="144"/>
              <w:rPr>
                <w:b/>
              </w:rPr>
            </w:pPr>
            <w:r w:rsidRPr="00E20DD0">
              <w:rPr>
                <w:b/>
              </w:rPr>
              <w:t>.100</w:t>
            </w:r>
          </w:p>
        </w:tc>
        <w:tc>
          <w:tcPr>
            <w:tcW w:w="7907" w:type="dxa"/>
          </w:tcPr>
          <w:p w14:paraId="5FE39F4C" w14:textId="77777777" w:rsidR="00B01733" w:rsidRPr="00E20DD0" w:rsidRDefault="00B01733" w:rsidP="004B6C17">
            <w:pPr>
              <w:spacing w:beforeLines="60" w:before="144" w:afterLines="60" w:after="144"/>
              <w:rPr>
                <w:b/>
              </w:rPr>
            </w:pPr>
            <w:r w:rsidRPr="00E20DD0">
              <w:rPr>
                <w:b/>
              </w:rPr>
              <w:t>Vorgaben</w:t>
            </w:r>
            <w:r w:rsidR="00DD0B0D">
              <w:rPr>
                <w:b/>
              </w:rPr>
              <w:t>.</w:t>
            </w:r>
          </w:p>
        </w:tc>
      </w:tr>
      <w:tr w:rsidR="009B68C8" w:rsidRPr="00445456" w14:paraId="3BFC5CC1" w14:textId="77777777" w:rsidTr="009B68C8">
        <w:trPr>
          <w:gridAfter w:val="1"/>
          <w:wAfter w:w="24" w:type="dxa"/>
        </w:trPr>
        <w:tc>
          <w:tcPr>
            <w:tcW w:w="752" w:type="dxa"/>
          </w:tcPr>
          <w:p w14:paraId="07705B46" w14:textId="77777777" w:rsidR="00B01733" w:rsidRPr="00445456" w:rsidRDefault="00B01733" w:rsidP="004B6C17">
            <w:pPr>
              <w:spacing w:beforeLines="60" w:before="144" w:afterLines="60" w:after="144"/>
              <w:rPr>
                <w:b/>
                <w:color w:val="FFFFFF" w:themeColor="background1"/>
              </w:rPr>
            </w:pPr>
          </w:p>
        </w:tc>
        <w:tc>
          <w:tcPr>
            <w:tcW w:w="680" w:type="dxa"/>
          </w:tcPr>
          <w:p w14:paraId="7C6A4BBE" w14:textId="77777777" w:rsidR="00B01733" w:rsidRPr="00BA59D7" w:rsidRDefault="00B01733" w:rsidP="004B6C17">
            <w:pPr>
              <w:spacing w:beforeLines="60" w:before="144" w:afterLines="60" w:after="144"/>
              <w:rPr>
                <w:b/>
                <w:highlight w:val="green"/>
              </w:rPr>
            </w:pPr>
            <w:r w:rsidRPr="00BA59D7">
              <w:rPr>
                <w:b/>
                <w:highlight w:val="green"/>
              </w:rPr>
              <w:t>.110</w:t>
            </w:r>
          </w:p>
        </w:tc>
        <w:tc>
          <w:tcPr>
            <w:tcW w:w="7907" w:type="dxa"/>
          </w:tcPr>
          <w:p w14:paraId="14E8A486" w14:textId="77777777" w:rsidR="00B01733" w:rsidRPr="00BA59D7" w:rsidRDefault="00B01733" w:rsidP="004B6C17">
            <w:pPr>
              <w:spacing w:beforeLines="60" w:before="144" w:afterLines="60" w:after="144"/>
              <w:rPr>
                <w:b/>
                <w:highlight w:val="green"/>
              </w:rPr>
            </w:pPr>
            <w:r w:rsidRPr="00BA59D7">
              <w:rPr>
                <w:b/>
                <w:highlight w:val="green"/>
              </w:rPr>
              <w:t>Schadenfälle</w:t>
            </w:r>
          </w:p>
        </w:tc>
      </w:tr>
      <w:tr w:rsidR="009B68C8" w:rsidRPr="00445456" w14:paraId="30765E4F" w14:textId="77777777" w:rsidTr="009B68C8">
        <w:trPr>
          <w:gridAfter w:val="1"/>
          <w:wAfter w:w="24" w:type="dxa"/>
        </w:trPr>
        <w:tc>
          <w:tcPr>
            <w:tcW w:w="752" w:type="dxa"/>
          </w:tcPr>
          <w:p w14:paraId="5B7F3B2B" w14:textId="77777777" w:rsidR="00B01733" w:rsidRPr="00445456" w:rsidRDefault="00B01733" w:rsidP="004B6C17">
            <w:pPr>
              <w:spacing w:beforeLines="60" w:before="144" w:afterLines="60" w:after="144"/>
              <w:rPr>
                <w:color w:val="FFFFFF" w:themeColor="background1"/>
              </w:rPr>
            </w:pPr>
          </w:p>
        </w:tc>
        <w:tc>
          <w:tcPr>
            <w:tcW w:w="680" w:type="dxa"/>
          </w:tcPr>
          <w:p w14:paraId="3B0DBF68" w14:textId="77777777" w:rsidR="00B01733" w:rsidRPr="00BA59D7" w:rsidRDefault="00B01733" w:rsidP="004B6C17">
            <w:pPr>
              <w:spacing w:beforeLines="60" w:before="144" w:afterLines="60" w:after="144"/>
              <w:rPr>
                <w:highlight w:val="green"/>
              </w:rPr>
            </w:pPr>
          </w:p>
        </w:tc>
        <w:tc>
          <w:tcPr>
            <w:tcW w:w="7907" w:type="dxa"/>
          </w:tcPr>
          <w:p w14:paraId="1974CA02" w14:textId="77777777" w:rsidR="00B01733" w:rsidRPr="00BA59D7" w:rsidRDefault="00B01733" w:rsidP="004B6C17">
            <w:pPr>
              <w:spacing w:beforeLines="60" w:before="144" w:afterLines="60" w:after="144"/>
              <w:rPr>
                <w:highlight w:val="green"/>
              </w:rPr>
            </w:pPr>
            <w:r w:rsidRPr="00BA59D7">
              <w:rPr>
                <w:highlight w:val="green"/>
              </w:rPr>
              <w:t>Jede Gefährdung von Mensch, Tier und Umwelt ist grundsätzlich zu vermeiden. Schadenfälle, die eine Gefährdung von Mensch, Tier und Umwelt nach sich zie</w:t>
            </w:r>
            <w:r w:rsidRPr="00BA59D7">
              <w:rPr>
                <w:highlight w:val="green"/>
              </w:rPr>
              <w:softHyphen/>
              <w:t>hen können oder Beschädigungen an Werk- und Versorgungsleitungen betref</w:t>
            </w:r>
            <w:r w:rsidRPr="00BA59D7">
              <w:rPr>
                <w:highlight w:val="green"/>
              </w:rPr>
              <w:softHyphen/>
              <w:t xml:space="preserve">fen, sind neben den ohnehin vorgeschriebenen Instanzen wie Polizei, SUVA, etc. sofort telefonisch den betroffenen Dienststellen zu melden. </w:t>
            </w:r>
          </w:p>
        </w:tc>
      </w:tr>
      <w:tr w:rsidR="009B68C8" w:rsidRPr="00E454FF" w14:paraId="3A51A7F7" w14:textId="77777777" w:rsidTr="009B68C8">
        <w:trPr>
          <w:gridAfter w:val="1"/>
          <w:wAfter w:w="24" w:type="dxa"/>
        </w:trPr>
        <w:tc>
          <w:tcPr>
            <w:tcW w:w="752" w:type="dxa"/>
          </w:tcPr>
          <w:p w14:paraId="480CBD4A" w14:textId="77777777" w:rsidR="00B01733" w:rsidRPr="00E454FF" w:rsidRDefault="00B01733" w:rsidP="004B6C17">
            <w:pPr>
              <w:spacing w:beforeLines="60" w:before="144" w:afterLines="60" w:after="144"/>
            </w:pPr>
          </w:p>
        </w:tc>
        <w:tc>
          <w:tcPr>
            <w:tcW w:w="680" w:type="dxa"/>
          </w:tcPr>
          <w:p w14:paraId="2BC68964" w14:textId="77777777" w:rsidR="00B01733" w:rsidRPr="00E454FF" w:rsidRDefault="00B01733" w:rsidP="004B6C17">
            <w:pPr>
              <w:spacing w:beforeLines="60" w:before="144" w:afterLines="60" w:after="144"/>
              <w:rPr>
                <w:b/>
              </w:rPr>
            </w:pPr>
            <w:r w:rsidRPr="00E454FF">
              <w:rPr>
                <w:b/>
              </w:rPr>
              <w:t>.</w:t>
            </w:r>
            <w:r w:rsidR="00BF4280" w:rsidRPr="00E454FF">
              <w:rPr>
                <w:b/>
              </w:rPr>
              <w:t>120</w:t>
            </w:r>
          </w:p>
        </w:tc>
        <w:tc>
          <w:tcPr>
            <w:tcW w:w="7907" w:type="dxa"/>
          </w:tcPr>
          <w:p w14:paraId="7A917C12" w14:textId="77777777" w:rsidR="00B01733" w:rsidRPr="00E454FF" w:rsidRDefault="00B01733" w:rsidP="004B6C17">
            <w:pPr>
              <w:spacing w:beforeLines="60" w:before="144" w:afterLines="60" w:after="144"/>
              <w:rPr>
                <w:b/>
              </w:rPr>
            </w:pPr>
            <w:r w:rsidRPr="00E454FF">
              <w:rPr>
                <w:b/>
              </w:rPr>
              <w:t>Telefon- / Adressliste</w:t>
            </w:r>
          </w:p>
        </w:tc>
      </w:tr>
      <w:tr w:rsidR="009B68C8" w:rsidRPr="00E454FF" w14:paraId="4BDC09D8" w14:textId="77777777" w:rsidTr="009B68C8">
        <w:trPr>
          <w:gridAfter w:val="1"/>
          <w:wAfter w:w="24" w:type="dxa"/>
        </w:trPr>
        <w:tc>
          <w:tcPr>
            <w:tcW w:w="752" w:type="dxa"/>
          </w:tcPr>
          <w:p w14:paraId="69A57815" w14:textId="77777777" w:rsidR="00B01733" w:rsidRPr="00E454FF" w:rsidRDefault="00B01733" w:rsidP="004B6C17">
            <w:pPr>
              <w:spacing w:beforeLines="60" w:before="144" w:afterLines="60" w:after="144"/>
            </w:pPr>
          </w:p>
        </w:tc>
        <w:tc>
          <w:tcPr>
            <w:tcW w:w="680" w:type="dxa"/>
          </w:tcPr>
          <w:p w14:paraId="0BFCB72B" w14:textId="77777777" w:rsidR="00B01733" w:rsidRPr="00E454FF" w:rsidRDefault="00B01733" w:rsidP="004B6C17">
            <w:pPr>
              <w:spacing w:beforeLines="60" w:before="144" w:afterLines="60" w:after="144"/>
            </w:pPr>
          </w:p>
        </w:tc>
        <w:tc>
          <w:tcPr>
            <w:tcW w:w="7907" w:type="dxa"/>
          </w:tcPr>
          <w:p w14:paraId="790B918F" w14:textId="77777777" w:rsidR="00B01733" w:rsidRPr="00E454FF" w:rsidRDefault="00B01733" w:rsidP="004B6C17">
            <w:pPr>
              <w:spacing w:beforeLines="60" w:before="144" w:afterLines="60" w:after="144"/>
              <w:rPr>
                <w:i/>
              </w:rPr>
            </w:pPr>
            <w:r w:rsidRPr="00E454FF">
              <w:t>Vor Baubeginn wird durch die örtliche Bauleitung eine separate Telefon- / Ad</w:t>
            </w:r>
            <w:r w:rsidRPr="00E454FF">
              <w:softHyphen/>
              <w:t>ressliste erstellt. Dabei sind die Telefonnummern zu überprüfen bzw. zu bereini</w:t>
            </w:r>
            <w:r w:rsidRPr="00E454FF">
              <w:softHyphen/>
              <w:t xml:space="preserve">gen und, je nach Bedarf, mit </w:t>
            </w:r>
            <w:r w:rsidR="004A53D1" w:rsidRPr="00E454FF">
              <w:t xml:space="preserve">Telefonnummern weiterer </w:t>
            </w:r>
            <w:r w:rsidRPr="00E454FF">
              <w:t>Stellen wie</w:t>
            </w:r>
            <w:r w:rsidR="00143166" w:rsidRPr="00E454FF">
              <w:t xml:space="preserve"> Gebietseinheit,</w:t>
            </w:r>
            <w:r w:rsidRPr="00E454FF">
              <w:t xml:space="preserve"> Gemeindeverwaltung, Ge</w:t>
            </w:r>
            <w:r w:rsidRPr="00E454FF">
              <w:softHyphen/>
              <w:t>meindewerke, Ärzte, Spitäler,</w:t>
            </w:r>
            <w:r w:rsidR="00143166" w:rsidRPr="00E454FF">
              <w:t xml:space="preserve"> Polizei, Feuerwehr,</w:t>
            </w:r>
            <w:r w:rsidRPr="00E454FF">
              <w:t xml:space="preserve"> REGA, etc. zu ergänzen.</w:t>
            </w:r>
          </w:p>
        </w:tc>
      </w:tr>
      <w:tr w:rsidR="00DD0B0D" w:rsidRPr="00771E0D" w14:paraId="4330D44D" w14:textId="77777777" w:rsidTr="009B68C8">
        <w:trPr>
          <w:gridAfter w:val="1"/>
          <w:wAfter w:w="24" w:type="dxa"/>
        </w:trPr>
        <w:tc>
          <w:tcPr>
            <w:tcW w:w="752" w:type="dxa"/>
          </w:tcPr>
          <w:p w14:paraId="537276B7" w14:textId="77777777" w:rsidR="00DD0B0D" w:rsidRPr="00771E0D" w:rsidRDefault="00DD0B0D" w:rsidP="004B6C17">
            <w:pPr>
              <w:spacing w:beforeLines="60" w:before="144" w:afterLines="60" w:after="144"/>
            </w:pPr>
          </w:p>
        </w:tc>
        <w:tc>
          <w:tcPr>
            <w:tcW w:w="680" w:type="dxa"/>
          </w:tcPr>
          <w:p w14:paraId="69411CC0" w14:textId="77777777" w:rsidR="00DD0B0D" w:rsidRPr="008D7184" w:rsidRDefault="00DD0B0D" w:rsidP="00DD0B0D">
            <w:pPr>
              <w:spacing w:beforeLines="60" w:before="144" w:afterLines="60" w:after="144"/>
              <w:rPr>
                <w:b/>
              </w:rPr>
            </w:pPr>
            <w:r w:rsidRPr="008D7184">
              <w:rPr>
                <w:b/>
              </w:rPr>
              <w:t>.</w:t>
            </w:r>
            <w:r>
              <w:rPr>
                <w:b/>
              </w:rPr>
              <w:t>13</w:t>
            </w:r>
            <w:r w:rsidRPr="008D7184">
              <w:rPr>
                <w:b/>
              </w:rPr>
              <w:t>0</w:t>
            </w:r>
          </w:p>
        </w:tc>
        <w:tc>
          <w:tcPr>
            <w:tcW w:w="7907" w:type="dxa"/>
          </w:tcPr>
          <w:p w14:paraId="01F8DC87" w14:textId="77777777" w:rsidR="00DD0B0D" w:rsidRPr="00771E0D" w:rsidRDefault="00DD0B0D" w:rsidP="00CE502C">
            <w:pPr>
              <w:spacing w:beforeLines="60" w:before="144" w:afterLines="60" w:after="144"/>
            </w:pPr>
            <w:r w:rsidRPr="00E20DD0">
              <w:t>01</w:t>
            </w:r>
            <w:r w:rsidRPr="00891DA4">
              <w:t xml:space="preserve"> </w:t>
            </w:r>
            <w:r w:rsidRPr="00E20DD0">
              <w:rPr>
                <w:i/>
              </w:rPr>
              <w:t>Art</w:t>
            </w:r>
            <w:r w:rsidRPr="00891DA4">
              <w:br/>
            </w:r>
            <w:r w:rsidRPr="00E20DD0">
              <w:t xml:space="preserve">02 </w:t>
            </w:r>
            <w:r w:rsidRPr="00E20DD0">
              <w:rPr>
                <w:i/>
              </w:rPr>
              <w:t>Beschreibung</w:t>
            </w:r>
            <w:r w:rsidRPr="00437915">
              <w:rPr>
                <w:i/>
              </w:rPr>
              <w:t>……………………….…..</w:t>
            </w:r>
          </w:p>
        </w:tc>
      </w:tr>
      <w:tr w:rsidR="00DD0B0D" w:rsidRPr="00771E0D" w14:paraId="468D6116" w14:textId="77777777" w:rsidTr="009B68C8">
        <w:trPr>
          <w:gridAfter w:val="1"/>
          <w:wAfter w:w="24" w:type="dxa"/>
        </w:trPr>
        <w:tc>
          <w:tcPr>
            <w:tcW w:w="752" w:type="dxa"/>
          </w:tcPr>
          <w:p w14:paraId="434D5CBA" w14:textId="77777777" w:rsidR="00DD0B0D" w:rsidRPr="00771E0D" w:rsidRDefault="00DD0B0D" w:rsidP="004B6C17">
            <w:pPr>
              <w:spacing w:beforeLines="60" w:before="144" w:afterLines="60" w:after="144"/>
            </w:pPr>
          </w:p>
        </w:tc>
        <w:tc>
          <w:tcPr>
            <w:tcW w:w="680" w:type="dxa"/>
          </w:tcPr>
          <w:p w14:paraId="09EB1262" w14:textId="77777777" w:rsidR="00DD0B0D" w:rsidRPr="00437915" w:rsidRDefault="00DD0B0D" w:rsidP="00DD0B0D">
            <w:pPr>
              <w:spacing w:beforeLines="60" w:before="144" w:afterLines="60" w:after="144"/>
              <w:rPr>
                <w:b/>
              </w:rPr>
            </w:pPr>
            <w:r>
              <w:rPr>
                <w:b/>
              </w:rPr>
              <w:t>.140</w:t>
            </w:r>
          </w:p>
        </w:tc>
        <w:tc>
          <w:tcPr>
            <w:tcW w:w="7907" w:type="dxa"/>
          </w:tcPr>
          <w:p w14:paraId="1A2CDFAB" w14:textId="77777777" w:rsidR="00DD0B0D" w:rsidRPr="00437915" w:rsidRDefault="00DD0B0D" w:rsidP="00DD0B0D">
            <w:pPr>
              <w:spacing w:beforeLines="60" w:before="144" w:afterLines="60" w:after="144"/>
              <w:rPr>
                <w:color w:val="FF0000"/>
              </w:rPr>
            </w:pPr>
            <w:r w:rsidRPr="00437915">
              <w:t>bis .</w:t>
            </w:r>
            <w:r>
              <w:t>180</w:t>
            </w:r>
            <w:r w:rsidRPr="00437915">
              <w:t xml:space="preserve"> wie .</w:t>
            </w:r>
            <w:r>
              <w:t>13</w:t>
            </w:r>
            <w:r w:rsidRPr="00437915">
              <w:t>0</w:t>
            </w:r>
          </w:p>
        </w:tc>
      </w:tr>
      <w:tr w:rsidR="00DD0B0D" w:rsidRPr="00771E0D" w14:paraId="2F255845" w14:textId="77777777" w:rsidTr="009B68C8">
        <w:trPr>
          <w:gridAfter w:val="1"/>
          <w:wAfter w:w="24" w:type="dxa"/>
        </w:trPr>
        <w:tc>
          <w:tcPr>
            <w:tcW w:w="752" w:type="dxa"/>
          </w:tcPr>
          <w:p w14:paraId="38D26B26" w14:textId="77777777" w:rsidR="00DD0B0D" w:rsidRPr="00771E0D" w:rsidRDefault="00DD0B0D" w:rsidP="004B6C17">
            <w:pPr>
              <w:spacing w:beforeLines="60" w:before="144" w:afterLines="60" w:after="144"/>
            </w:pPr>
          </w:p>
        </w:tc>
        <w:tc>
          <w:tcPr>
            <w:tcW w:w="680" w:type="dxa"/>
          </w:tcPr>
          <w:p w14:paraId="7B6568B1" w14:textId="77777777" w:rsidR="00DD0B0D" w:rsidRPr="00E20DD0" w:rsidRDefault="00DD0B0D" w:rsidP="00CE502C">
            <w:pPr>
              <w:spacing w:beforeLines="60" w:before="144" w:afterLines="60" w:after="144"/>
              <w:rPr>
                <w:b/>
              </w:rPr>
            </w:pPr>
            <w:r>
              <w:rPr>
                <w:b/>
              </w:rPr>
              <w:t>.2</w:t>
            </w:r>
            <w:r w:rsidRPr="00E20DD0">
              <w:rPr>
                <w:b/>
              </w:rPr>
              <w:t>00</w:t>
            </w:r>
          </w:p>
        </w:tc>
        <w:tc>
          <w:tcPr>
            <w:tcW w:w="7907" w:type="dxa"/>
          </w:tcPr>
          <w:p w14:paraId="7C6E50F9" w14:textId="77777777" w:rsidR="00DD0B0D" w:rsidRPr="00E20DD0" w:rsidRDefault="00DD0B0D" w:rsidP="00DD0B0D">
            <w:pPr>
              <w:spacing w:beforeLines="60" w:before="144" w:afterLines="60" w:after="144"/>
              <w:rPr>
                <w:b/>
              </w:rPr>
            </w:pPr>
            <w:r>
              <w:rPr>
                <w:b/>
              </w:rPr>
              <w:t>Massnahmen.</w:t>
            </w:r>
          </w:p>
        </w:tc>
      </w:tr>
      <w:tr w:rsidR="00DD0B0D" w:rsidRPr="00771E0D" w14:paraId="553405B9" w14:textId="77777777" w:rsidTr="009B68C8">
        <w:trPr>
          <w:gridAfter w:val="1"/>
          <w:wAfter w:w="24" w:type="dxa"/>
        </w:trPr>
        <w:tc>
          <w:tcPr>
            <w:tcW w:w="752" w:type="dxa"/>
          </w:tcPr>
          <w:p w14:paraId="18B6BDE2" w14:textId="77777777" w:rsidR="00DD0B0D" w:rsidRPr="00771E0D" w:rsidRDefault="00DD0B0D" w:rsidP="004B6C17">
            <w:pPr>
              <w:spacing w:beforeLines="60" w:before="144" w:afterLines="60" w:after="144"/>
            </w:pPr>
          </w:p>
        </w:tc>
        <w:tc>
          <w:tcPr>
            <w:tcW w:w="680" w:type="dxa"/>
          </w:tcPr>
          <w:p w14:paraId="359F47D7" w14:textId="02C3DFC9" w:rsidR="00DD0B0D" w:rsidRPr="008D7184" w:rsidRDefault="00DD0B0D" w:rsidP="00933D65">
            <w:pPr>
              <w:spacing w:beforeLines="60" w:before="144" w:afterLines="60" w:after="144"/>
              <w:rPr>
                <w:b/>
              </w:rPr>
            </w:pPr>
            <w:r w:rsidRPr="008D7184">
              <w:rPr>
                <w:b/>
              </w:rPr>
              <w:t>.</w:t>
            </w:r>
            <w:r>
              <w:rPr>
                <w:b/>
              </w:rPr>
              <w:t>2</w:t>
            </w:r>
            <w:r w:rsidR="00B63D8C">
              <w:rPr>
                <w:b/>
              </w:rPr>
              <w:t>1</w:t>
            </w:r>
            <w:r w:rsidRPr="008D7184">
              <w:rPr>
                <w:b/>
              </w:rPr>
              <w:t>0</w:t>
            </w:r>
          </w:p>
        </w:tc>
        <w:tc>
          <w:tcPr>
            <w:tcW w:w="7907" w:type="dxa"/>
          </w:tcPr>
          <w:p w14:paraId="3A93DA8C" w14:textId="77777777" w:rsidR="00DD0B0D" w:rsidRPr="00771E0D" w:rsidRDefault="00DD0B0D" w:rsidP="00CE502C">
            <w:pPr>
              <w:spacing w:beforeLines="60" w:before="144" w:afterLines="60" w:after="144"/>
            </w:pPr>
            <w:r w:rsidRPr="00E20DD0">
              <w:t>01</w:t>
            </w:r>
            <w:r w:rsidRPr="00891DA4">
              <w:t xml:space="preserve"> </w:t>
            </w:r>
            <w:r w:rsidRPr="00E20DD0">
              <w:rPr>
                <w:i/>
              </w:rPr>
              <w:t>Art</w:t>
            </w:r>
            <w:r w:rsidRPr="00891DA4">
              <w:br/>
            </w:r>
            <w:r w:rsidRPr="00E20DD0">
              <w:t xml:space="preserve">02 </w:t>
            </w:r>
            <w:r w:rsidRPr="00E20DD0">
              <w:rPr>
                <w:i/>
              </w:rPr>
              <w:t>Beschreibung</w:t>
            </w:r>
            <w:r w:rsidRPr="00437915">
              <w:rPr>
                <w:i/>
              </w:rPr>
              <w:t>……………………….…..</w:t>
            </w:r>
          </w:p>
        </w:tc>
      </w:tr>
      <w:tr w:rsidR="00DD0B0D" w:rsidRPr="00771E0D" w14:paraId="4034DC0A" w14:textId="77777777" w:rsidTr="009B68C8">
        <w:trPr>
          <w:gridAfter w:val="1"/>
          <w:wAfter w:w="24" w:type="dxa"/>
        </w:trPr>
        <w:tc>
          <w:tcPr>
            <w:tcW w:w="752" w:type="dxa"/>
          </w:tcPr>
          <w:p w14:paraId="47CC7461" w14:textId="77777777" w:rsidR="00DD0B0D" w:rsidRPr="00771E0D" w:rsidRDefault="00DD0B0D" w:rsidP="004B6C17">
            <w:pPr>
              <w:spacing w:beforeLines="60" w:before="144" w:afterLines="60" w:after="144"/>
            </w:pPr>
          </w:p>
        </w:tc>
        <w:tc>
          <w:tcPr>
            <w:tcW w:w="680" w:type="dxa"/>
          </w:tcPr>
          <w:p w14:paraId="099995D8" w14:textId="7C24E7DF" w:rsidR="00DD0B0D" w:rsidRPr="00437915" w:rsidRDefault="00DD0B0D" w:rsidP="00933D65">
            <w:pPr>
              <w:spacing w:beforeLines="60" w:before="144" w:afterLines="60" w:after="144"/>
              <w:rPr>
                <w:b/>
              </w:rPr>
            </w:pPr>
            <w:r>
              <w:rPr>
                <w:b/>
              </w:rPr>
              <w:t>.2</w:t>
            </w:r>
            <w:r w:rsidR="00B63D8C">
              <w:rPr>
                <w:b/>
              </w:rPr>
              <w:t>2</w:t>
            </w:r>
            <w:r>
              <w:rPr>
                <w:b/>
              </w:rPr>
              <w:t>0</w:t>
            </w:r>
          </w:p>
        </w:tc>
        <w:tc>
          <w:tcPr>
            <w:tcW w:w="7907" w:type="dxa"/>
          </w:tcPr>
          <w:p w14:paraId="64162275" w14:textId="6C1C72F9" w:rsidR="00DD0B0D" w:rsidRPr="00437915" w:rsidRDefault="00DD0B0D" w:rsidP="00933D65">
            <w:pPr>
              <w:spacing w:beforeLines="60" w:before="144" w:afterLines="60" w:after="144"/>
              <w:rPr>
                <w:color w:val="FF0000"/>
              </w:rPr>
            </w:pPr>
            <w:r w:rsidRPr="00437915">
              <w:t>bis .</w:t>
            </w:r>
            <w:r>
              <w:t>280</w:t>
            </w:r>
            <w:r w:rsidRPr="00437915">
              <w:t xml:space="preserve"> wie .</w:t>
            </w:r>
            <w:r>
              <w:t>2</w:t>
            </w:r>
            <w:r w:rsidR="00B63D8C">
              <w:t>1</w:t>
            </w:r>
            <w:r w:rsidRPr="00437915">
              <w:t>0</w:t>
            </w:r>
          </w:p>
        </w:tc>
      </w:tr>
      <w:tr w:rsidR="00DD0B0D" w:rsidRPr="00771E0D" w14:paraId="2DED57A1" w14:textId="77777777" w:rsidTr="009B68C8">
        <w:trPr>
          <w:gridAfter w:val="1"/>
          <w:wAfter w:w="24" w:type="dxa"/>
        </w:trPr>
        <w:tc>
          <w:tcPr>
            <w:tcW w:w="752" w:type="dxa"/>
          </w:tcPr>
          <w:p w14:paraId="46EA36F0" w14:textId="77777777" w:rsidR="00DD0B0D" w:rsidRPr="00771E0D" w:rsidRDefault="00DD0B0D" w:rsidP="004B6C17">
            <w:pPr>
              <w:spacing w:beforeLines="60" w:before="144" w:afterLines="60" w:after="144"/>
            </w:pPr>
          </w:p>
        </w:tc>
        <w:tc>
          <w:tcPr>
            <w:tcW w:w="680" w:type="dxa"/>
          </w:tcPr>
          <w:p w14:paraId="224A5DB8" w14:textId="77777777" w:rsidR="00DD0B0D" w:rsidRPr="008D7184" w:rsidRDefault="00DD0B0D" w:rsidP="00DD0B0D">
            <w:pPr>
              <w:spacing w:beforeLines="60" w:before="144" w:afterLines="60" w:after="144"/>
              <w:rPr>
                <w:b/>
              </w:rPr>
            </w:pPr>
            <w:r w:rsidRPr="008D7184">
              <w:rPr>
                <w:b/>
              </w:rPr>
              <w:t>.</w:t>
            </w:r>
            <w:r>
              <w:rPr>
                <w:b/>
              </w:rPr>
              <w:t>30</w:t>
            </w:r>
            <w:r w:rsidRPr="008D7184">
              <w:rPr>
                <w:b/>
              </w:rPr>
              <w:t>0</w:t>
            </w:r>
          </w:p>
        </w:tc>
        <w:tc>
          <w:tcPr>
            <w:tcW w:w="7907" w:type="dxa"/>
          </w:tcPr>
          <w:p w14:paraId="19FA2F17" w14:textId="77777777" w:rsidR="00DD0B0D" w:rsidRPr="00771E0D" w:rsidRDefault="00DD0B0D" w:rsidP="00CE502C">
            <w:pPr>
              <w:spacing w:beforeLines="60" w:before="144" w:afterLines="60" w:after="144"/>
            </w:pPr>
            <w:r w:rsidRPr="00E20DD0">
              <w:t>01</w:t>
            </w:r>
            <w:r w:rsidRPr="00891DA4">
              <w:t xml:space="preserve"> </w:t>
            </w:r>
            <w:r w:rsidRPr="00E20DD0">
              <w:rPr>
                <w:i/>
              </w:rPr>
              <w:t>Art</w:t>
            </w:r>
            <w:r w:rsidRPr="00891DA4">
              <w:br/>
            </w:r>
            <w:r w:rsidRPr="00E20DD0">
              <w:t xml:space="preserve">02 </w:t>
            </w:r>
            <w:r w:rsidRPr="00E20DD0">
              <w:rPr>
                <w:i/>
              </w:rPr>
              <w:t>Beschreibung</w:t>
            </w:r>
            <w:r w:rsidRPr="00437915">
              <w:rPr>
                <w:i/>
              </w:rPr>
              <w:t>……………………….…..</w:t>
            </w:r>
          </w:p>
        </w:tc>
      </w:tr>
      <w:tr w:rsidR="00DD0B0D" w:rsidRPr="00771E0D" w14:paraId="32372C40" w14:textId="77777777" w:rsidTr="009B68C8">
        <w:trPr>
          <w:gridAfter w:val="1"/>
          <w:wAfter w:w="24" w:type="dxa"/>
        </w:trPr>
        <w:tc>
          <w:tcPr>
            <w:tcW w:w="752" w:type="dxa"/>
          </w:tcPr>
          <w:p w14:paraId="05477FE7" w14:textId="77777777" w:rsidR="00DD0B0D" w:rsidRPr="00771E0D" w:rsidRDefault="00DD0B0D" w:rsidP="004B6C17">
            <w:pPr>
              <w:spacing w:beforeLines="60" w:before="144" w:afterLines="60" w:after="144"/>
            </w:pPr>
          </w:p>
        </w:tc>
        <w:tc>
          <w:tcPr>
            <w:tcW w:w="680" w:type="dxa"/>
          </w:tcPr>
          <w:p w14:paraId="23026E2D" w14:textId="77777777" w:rsidR="00DD0B0D" w:rsidRPr="00437915" w:rsidRDefault="00DD0B0D" w:rsidP="00DD0B0D">
            <w:pPr>
              <w:spacing w:beforeLines="60" w:before="144" w:afterLines="60" w:after="144"/>
              <w:rPr>
                <w:b/>
              </w:rPr>
            </w:pPr>
            <w:r>
              <w:rPr>
                <w:b/>
              </w:rPr>
              <w:t>.400</w:t>
            </w:r>
          </w:p>
        </w:tc>
        <w:tc>
          <w:tcPr>
            <w:tcW w:w="7907" w:type="dxa"/>
          </w:tcPr>
          <w:p w14:paraId="2F498319" w14:textId="77777777" w:rsidR="00DD0B0D" w:rsidRPr="00437915" w:rsidRDefault="00DD0B0D" w:rsidP="00DD0B0D">
            <w:pPr>
              <w:spacing w:beforeLines="60" w:before="144" w:afterLines="60" w:after="144"/>
              <w:rPr>
                <w:color w:val="FF0000"/>
              </w:rPr>
            </w:pPr>
            <w:r w:rsidRPr="00437915">
              <w:t>bis .</w:t>
            </w:r>
            <w:r>
              <w:t>800</w:t>
            </w:r>
            <w:r w:rsidRPr="00437915">
              <w:t xml:space="preserve"> wie .</w:t>
            </w:r>
            <w:r>
              <w:t>30</w:t>
            </w:r>
            <w:r w:rsidRPr="00437915">
              <w:t>0</w:t>
            </w:r>
          </w:p>
        </w:tc>
      </w:tr>
      <w:tr w:rsidR="00B01733" w:rsidRPr="00771E0D" w14:paraId="43242487" w14:textId="77777777" w:rsidTr="009B68C8">
        <w:trPr>
          <w:gridAfter w:val="1"/>
          <w:wAfter w:w="24" w:type="dxa"/>
        </w:trPr>
        <w:tc>
          <w:tcPr>
            <w:tcW w:w="9339" w:type="dxa"/>
            <w:gridSpan w:val="3"/>
          </w:tcPr>
          <w:p w14:paraId="09A968BF" w14:textId="17D3F1C0" w:rsidR="00B01733" w:rsidRPr="00DD0B0D" w:rsidRDefault="00B01733" w:rsidP="00DD0B0D">
            <w:pPr>
              <w:pStyle w:val="berschrift2"/>
              <w:numPr>
                <w:ilvl w:val="0"/>
                <w:numId w:val="0"/>
              </w:numPr>
              <w:tabs>
                <w:tab w:val="left" w:pos="1407"/>
              </w:tabs>
              <w:spacing w:beforeLines="60" w:before="144" w:afterLines="60" w:after="144"/>
              <w:contextualSpacing w:val="0"/>
              <w:rPr>
                <w:smallCaps/>
                <w:sz w:val="22"/>
                <w:szCs w:val="22"/>
              </w:rPr>
            </w:pPr>
            <w:bookmarkStart w:id="173" w:name="_Toc91503883"/>
            <w:bookmarkStart w:id="174" w:name="_Toc197833766"/>
            <w:bookmarkStart w:id="175" w:name="_Toc185859480"/>
            <w:r w:rsidRPr="00DD0B0D">
              <w:rPr>
                <w:smallCaps/>
                <w:sz w:val="22"/>
                <w:szCs w:val="22"/>
              </w:rPr>
              <w:t>530</w:t>
            </w:r>
            <w:r w:rsidRPr="00DD0B0D">
              <w:rPr>
                <w:smallCaps/>
                <w:sz w:val="22"/>
                <w:szCs w:val="22"/>
              </w:rPr>
              <w:tab/>
            </w:r>
            <w:bookmarkEnd w:id="173"/>
            <w:bookmarkEnd w:id="174"/>
            <w:r w:rsidR="00DD0B0D">
              <w:rPr>
                <w:smallCaps/>
                <w:sz w:val="24"/>
                <w:szCs w:val="24"/>
              </w:rPr>
              <w:t>Schutz von</w:t>
            </w:r>
            <w:r w:rsidR="00EF179A" w:rsidRPr="00DD0B0D">
              <w:rPr>
                <w:smallCaps/>
                <w:sz w:val="24"/>
                <w:szCs w:val="24"/>
              </w:rPr>
              <w:t xml:space="preserve"> Baustelle</w:t>
            </w:r>
            <w:r w:rsidR="00DD0B0D">
              <w:rPr>
                <w:smallCaps/>
                <w:sz w:val="24"/>
                <w:szCs w:val="24"/>
              </w:rPr>
              <w:t>n</w:t>
            </w:r>
            <w:bookmarkEnd w:id="175"/>
          </w:p>
        </w:tc>
      </w:tr>
      <w:tr w:rsidR="005D0A97" w:rsidRPr="00771E0D" w14:paraId="26730BC1" w14:textId="77777777" w:rsidTr="009B68C8">
        <w:trPr>
          <w:gridAfter w:val="1"/>
          <w:wAfter w:w="24" w:type="dxa"/>
        </w:trPr>
        <w:tc>
          <w:tcPr>
            <w:tcW w:w="9339" w:type="dxa"/>
            <w:gridSpan w:val="3"/>
          </w:tcPr>
          <w:p w14:paraId="6440D688" w14:textId="44ACD642" w:rsidR="005D0A97" w:rsidRPr="00BB7E4E" w:rsidRDefault="005D0A97" w:rsidP="00BB7E4E">
            <w:pPr>
              <w:pStyle w:val="berschrift3"/>
              <w:numPr>
                <w:ilvl w:val="0"/>
                <w:numId w:val="0"/>
              </w:numPr>
              <w:tabs>
                <w:tab w:val="left" w:pos="1392"/>
              </w:tabs>
              <w:spacing w:beforeLines="60" w:before="144" w:afterLines="60" w:after="144"/>
              <w:contextualSpacing w:val="0"/>
              <w:rPr>
                <w:sz w:val="22"/>
                <w:szCs w:val="22"/>
              </w:rPr>
            </w:pPr>
            <w:bookmarkStart w:id="176" w:name="_Toc185859481"/>
            <w:r w:rsidRPr="00C658C6">
              <w:rPr>
                <w:sz w:val="22"/>
                <w:szCs w:val="22"/>
                <w:highlight w:val="green"/>
              </w:rPr>
              <w:t>531</w:t>
            </w:r>
            <w:r w:rsidRPr="00C658C6">
              <w:rPr>
                <w:sz w:val="22"/>
                <w:szCs w:val="22"/>
                <w:highlight w:val="green"/>
              </w:rPr>
              <w:tab/>
              <w:t xml:space="preserve">Schutz </w:t>
            </w:r>
            <w:r w:rsidR="00BB7E4E" w:rsidRPr="00C658C6">
              <w:rPr>
                <w:sz w:val="22"/>
                <w:szCs w:val="22"/>
                <w:highlight w:val="green"/>
              </w:rPr>
              <w:t>von</w:t>
            </w:r>
            <w:r w:rsidRPr="00C658C6">
              <w:rPr>
                <w:sz w:val="22"/>
                <w:szCs w:val="22"/>
                <w:highlight w:val="green"/>
              </w:rPr>
              <w:t xml:space="preserve"> Baustelle</w:t>
            </w:r>
            <w:r w:rsidR="00BB7E4E" w:rsidRPr="00C658C6">
              <w:rPr>
                <w:sz w:val="22"/>
                <w:szCs w:val="22"/>
                <w:highlight w:val="green"/>
              </w:rPr>
              <w:t>n</w:t>
            </w:r>
            <w:r w:rsidRPr="00C658C6">
              <w:rPr>
                <w:sz w:val="22"/>
                <w:szCs w:val="22"/>
                <w:highlight w:val="green"/>
              </w:rPr>
              <w:t>, Zufahrten und Transportwege</w:t>
            </w:r>
            <w:r w:rsidR="00BB7E4E" w:rsidRPr="00C658C6">
              <w:rPr>
                <w:sz w:val="22"/>
                <w:szCs w:val="22"/>
                <w:highlight w:val="green"/>
              </w:rPr>
              <w:t>n.</w:t>
            </w:r>
            <w:bookmarkEnd w:id="176"/>
          </w:p>
        </w:tc>
      </w:tr>
      <w:tr w:rsidR="009B68C8" w:rsidRPr="00E454FF" w14:paraId="5B232FD8" w14:textId="77777777" w:rsidTr="009B68C8">
        <w:trPr>
          <w:gridAfter w:val="1"/>
          <w:wAfter w:w="24" w:type="dxa"/>
        </w:trPr>
        <w:tc>
          <w:tcPr>
            <w:tcW w:w="752" w:type="dxa"/>
          </w:tcPr>
          <w:p w14:paraId="301DD709" w14:textId="77777777" w:rsidR="00B01733" w:rsidRPr="00E454FF" w:rsidRDefault="00B01733" w:rsidP="004B6C17">
            <w:pPr>
              <w:spacing w:beforeLines="60" w:before="144" w:afterLines="60" w:after="144"/>
            </w:pPr>
          </w:p>
        </w:tc>
        <w:tc>
          <w:tcPr>
            <w:tcW w:w="680" w:type="dxa"/>
          </w:tcPr>
          <w:p w14:paraId="03CF3623" w14:textId="77777777" w:rsidR="00B01733" w:rsidRPr="00E454FF" w:rsidRDefault="00B01733" w:rsidP="004B6C17">
            <w:pPr>
              <w:pStyle w:val="Standardkursiv"/>
              <w:spacing w:beforeLines="60" w:before="144" w:afterLines="60" w:after="144"/>
              <w:rPr>
                <w:b/>
                <w:i w:val="0"/>
              </w:rPr>
            </w:pPr>
            <w:r w:rsidRPr="00E454FF">
              <w:rPr>
                <w:b/>
                <w:i w:val="0"/>
              </w:rPr>
              <w:t>.</w:t>
            </w:r>
            <w:r w:rsidR="00BB124B" w:rsidRPr="00E454FF">
              <w:rPr>
                <w:b/>
                <w:i w:val="0"/>
              </w:rPr>
              <w:t>270</w:t>
            </w:r>
          </w:p>
        </w:tc>
        <w:tc>
          <w:tcPr>
            <w:tcW w:w="7907" w:type="dxa"/>
          </w:tcPr>
          <w:p w14:paraId="3F5C833A" w14:textId="77777777" w:rsidR="00B01733" w:rsidRPr="00E454FF" w:rsidRDefault="00B01733" w:rsidP="004B6C17">
            <w:pPr>
              <w:pStyle w:val="Standardkursiv"/>
              <w:spacing w:beforeLines="60" w:before="144" w:afterLines="60" w:after="144"/>
              <w:rPr>
                <w:b/>
                <w:i w:val="0"/>
              </w:rPr>
            </w:pPr>
            <w:r w:rsidRPr="00E454FF">
              <w:rPr>
                <w:b/>
                <w:i w:val="0"/>
              </w:rPr>
              <w:t>Schutz gegen Witterung</w:t>
            </w:r>
          </w:p>
        </w:tc>
      </w:tr>
      <w:tr w:rsidR="00E454FF" w:rsidRPr="00E454FF" w14:paraId="0EF2C1F0" w14:textId="77777777" w:rsidTr="009B68C8">
        <w:trPr>
          <w:gridAfter w:val="1"/>
          <w:wAfter w:w="24" w:type="dxa"/>
        </w:trPr>
        <w:tc>
          <w:tcPr>
            <w:tcW w:w="752" w:type="dxa"/>
          </w:tcPr>
          <w:p w14:paraId="583B94EE" w14:textId="77777777" w:rsidR="00475581" w:rsidRPr="00E454FF" w:rsidRDefault="00475581" w:rsidP="004B6C17">
            <w:pPr>
              <w:spacing w:beforeLines="60" w:before="144" w:afterLines="60" w:after="144"/>
            </w:pPr>
          </w:p>
        </w:tc>
        <w:tc>
          <w:tcPr>
            <w:tcW w:w="680" w:type="dxa"/>
          </w:tcPr>
          <w:p w14:paraId="00CD5797" w14:textId="77777777" w:rsidR="00475581" w:rsidRPr="00E454FF" w:rsidRDefault="00475581" w:rsidP="004B6C17">
            <w:pPr>
              <w:pStyle w:val="Standardkursiv"/>
              <w:spacing w:beforeLines="60" w:before="144" w:afterLines="60" w:after="144"/>
              <w:rPr>
                <w:b/>
                <w:i w:val="0"/>
              </w:rPr>
            </w:pPr>
            <w:r w:rsidRPr="00E454FF">
              <w:rPr>
                <w:b/>
                <w:i w:val="0"/>
              </w:rPr>
              <w:t>.280</w:t>
            </w:r>
          </w:p>
        </w:tc>
        <w:tc>
          <w:tcPr>
            <w:tcW w:w="7907" w:type="dxa"/>
          </w:tcPr>
          <w:p w14:paraId="57F28C07" w14:textId="286E6E86" w:rsidR="00475581" w:rsidRPr="00E454FF" w:rsidRDefault="00475581" w:rsidP="00E454FF">
            <w:pPr>
              <w:pStyle w:val="Standardkursiv"/>
              <w:spacing w:beforeLines="60" w:before="144" w:afterLines="60" w:after="144"/>
              <w:rPr>
                <w:i w:val="0"/>
              </w:rPr>
            </w:pPr>
            <w:r w:rsidRPr="00E454FF">
              <w:t>Weitere sind aufzuführen (Lawinen, Steinschlag, etc.)</w:t>
            </w:r>
          </w:p>
        </w:tc>
      </w:tr>
      <w:tr w:rsidR="009B68C8" w:rsidRPr="00E454FF" w14:paraId="0635627F" w14:textId="77777777" w:rsidTr="009B68C8">
        <w:trPr>
          <w:gridAfter w:val="1"/>
          <w:wAfter w:w="24" w:type="dxa"/>
        </w:trPr>
        <w:tc>
          <w:tcPr>
            <w:tcW w:w="752" w:type="dxa"/>
          </w:tcPr>
          <w:p w14:paraId="1206BC0D" w14:textId="77777777" w:rsidR="00475581" w:rsidRPr="00E454FF" w:rsidRDefault="00475581" w:rsidP="004B6C17">
            <w:pPr>
              <w:spacing w:beforeLines="60" w:before="144" w:afterLines="60" w:after="144"/>
            </w:pPr>
          </w:p>
        </w:tc>
        <w:tc>
          <w:tcPr>
            <w:tcW w:w="680" w:type="dxa"/>
          </w:tcPr>
          <w:p w14:paraId="27690A7A" w14:textId="77777777" w:rsidR="00475581" w:rsidRPr="00E454FF" w:rsidRDefault="00475581" w:rsidP="004B6C17">
            <w:pPr>
              <w:pStyle w:val="Standardkursiv"/>
              <w:spacing w:beforeLines="60" w:before="144" w:afterLines="60" w:after="144"/>
              <w:rPr>
                <w:b/>
                <w:i w:val="0"/>
              </w:rPr>
            </w:pPr>
            <w:r w:rsidRPr="00E454FF">
              <w:rPr>
                <w:b/>
                <w:i w:val="0"/>
              </w:rPr>
              <w:t>.300</w:t>
            </w:r>
          </w:p>
        </w:tc>
        <w:tc>
          <w:tcPr>
            <w:tcW w:w="7907" w:type="dxa"/>
          </w:tcPr>
          <w:p w14:paraId="03C3B64D" w14:textId="77777777" w:rsidR="00475581" w:rsidRPr="00E454FF" w:rsidRDefault="00475581" w:rsidP="004B6C17">
            <w:pPr>
              <w:pStyle w:val="Standardkursiv"/>
              <w:spacing w:beforeLines="60" w:before="144" w:afterLines="60" w:after="144"/>
              <w:rPr>
                <w:i w:val="0"/>
              </w:rPr>
            </w:pPr>
            <w:r w:rsidRPr="00E454FF">
              <w:rPr>
                <w:i w:val="0"/>
              </w:rPr>
              <w:t>Absperrvorrichtungen</w:t>
            </w:r>
          </w:p>
        </w:tc>
      </w:tr>
      <w:tr w:rsidR="009B68C8" w:rsidRPr="00445456" w14:paraId="0A52D322" w14:textId="77777777" w:rsidTr="009B68C8">
        <w:trPr>
          <w:gridAfter w:val="1"/>
          <w:wAfter w:w="24" w:type="dxa"/>
        </w:trPr>
        <w:tc>
          <w:tcPr>
            <w:tcW w:w="752" w:type="dxa"/>
          </w:tcPr>
          <w:p w14:paraId="7F3CBEC6" w14:textId="77777777" w:rsidR="00475581" w:rsidRPr="00C658C6" w:rsidRDefault="00475581" w:rsidP="004B6C17">
            <w:pPr>
              <w:spacing w:beforeLines="60" w:before="144" w:afterLines="60" w:after="144"/>
              <w:rPr>
                <w:color w:val="FFFFFF" w:themeColor="background1"/>
              </w:rPr>
            </w:pPr>
          </w:p>
        </w:tc>
        <w:tc>
          <w:tcPr>
            <w:tcW w:w="680" w:type="dxa"/>
          </w:tcPr>
          <w:p w14:paraId="586FB7D3" w14:textId="77777777" w:rsidR="00475581" w:rsidRPr="00C658C6" w:rsidRDefault="00475581" w:rsidP="004B6C17">
            <w:pPr>
              <w:pStyle w:val="Standardkursiv"/>
              <w:spacing w:beforeLines="60" w:before="144" w:afterLines="60" w:after="144"/>
              <w:rPr>
                <w:b/>
                <w:i w:val="0"/>
                <w:highlight w:val="green"/>
              </w:rPr>
            </w:pPr>
            <w:r w:rsidRPr="00C658C6">
              <w:rPr>
                <w:b/>
                <w:i w:val="0"/>
                <w:highlight w:val="green"/>
              </w:rPr>
              <w:t>.400</w:t>
            </w:r>
          </w:p>
        </w:tc>
        <w:tc>
          <w:tcPr>
            <w:tcW w:w="7907" w:type="dxa"/>
          </w:tcPr>
          <w:p w14:paraId="078EA2AD" w14:textId="77777777" w:rsidR="00475581" w:rsidRPr="00C658C6" w:rsidRDefault="00475581" w:rsidP="004B6C17">
            <w:pPr>
              <w:pStyle w:val="Standardkursiv"/>
              <w:spacing w:beforeLines="60" w:before="144" w:afterLines="60" w:after="144"/>
              <w:rPr>
                <w:b/>
                <w:i w:val="0"/>
                <w:highlight w:val="green"/>
              </w:rPr>
            </w:pPr>
            <w:r w:rsidRPr="00C658C6">
              <w:rPr>
                <w:b/>
                <w:i w:val="0"/>
                <w:highlight w:val="green"/>
              </w:rPr>
              <w:t>Wildschutzzäune</w:t>
            </w:r>
          </w:p>
          <w:p w14:paraId="50EC0A45" w14:textId="44176ED4" w:rsidR="00972CBD" w:rsidRPr="00C658C6" w:rsidRDefault="00972CBD" w:rsidP="00972CBD">
            <w:pPr>
              <w:pStyle w:val="Erluterung1"/>
              <w:spacing w:beforeLines="60" w:before="144" w:afterLines="60" w:after="144"/>
              <w:rPr>
                <w:b/>
                <w:i w:val="0"/>
                <w:color w:val="auto"/>
                <w:highlight w:val="green"/>
              </w:rPr>
            </w:pPr>
            <w:r w:rsidRPr="00C658C6">
              <w:rPr>
                <w:i w:val="0"/>
                <w:color w:val="auto"/>
                <w:highlight w:val="green"/>
              </w:rPr>
              <w:t xml:space="preserve">Müssen für die Bauarbeiten Wildschutzzäune temporär entfernt werden, so ist sicherzustellen, dass keine Wildtiere in den Baustellenbereich eindringen können. Nach Abschluss der Bauarbeiten muss der Wildschutzzaun wiederhergestellt werden. Die entsprechenden Kosten </w:t>
            </w:r>
            <w:r w:rsidR="0089595D" w:rsidRPr="00C658C6">
              <w:rPr>
                <w:i w:val="0"/>
                <w:color w:val="auto"/>
                <w:highlight w:val="green"/>
              </w:rPr>
              <w:t>sind</w:t>
            </w:r>
            <w:r w:rsidR="0089595D" w:rsidRPr="00C658C6">
              <w:rPr>
                <w:color w:val="auto"/>
                <w:highlight w:val="green"/>
              </w:rPr>
              <w:t xml:space="preserve"> in Kap. 113 Installationen Pos. ___.___ </w:t>
            </w:r>
            <w:r w:rsidR="0089595D" w:rsidRPr="00C658C6">
              <w:rPr>
                <w:i w:val="0"/>
                <w:color w:val="auto"/>
                <w:highlight w:val="green"/>
              </w:rPr>
              <w:t xml:space="preserve">im </w:t>
            </w:r>
            <w:r w:rsidRPr="00C658C6">
              <w:rPr>
                <w:i w:val="0"/>
                <w:color w:val="auto"/>
                <w:highlight w:val="green"/>
              </w:rPr>
              <w:t>Angebot einzurechnen.</w:t>
            </w:r>
          </w:p>
        </w:tc>
      </w:tr>
      <w:tr w:rsidR="00423E91" w:rsidRPr="00771E0D" w14:paraId="05B05C37" w14:textId="77777777" w:rsidTr="009B68C8">
        <w:trPr>
          <w:gridAfter w:val="1"/>
          <w:wAfter w:w="24" w:type="dxa"/>
        </w:trPr>
        <w:tc>
          <w:tcPr>
            <w:tcW w:w="752" w:type="dxa"/>
          </w:tcPr>
          <w:p w14:paraId="267A7F91" w14:textId="77777777" w:rsidR="00423E91" w:rsidRPr="00771E0D" w:rsidRDefault="00423E91" w:rsidP="004B6C17">
            <w:pPr>
              <w:spacing w:beforeLines="60" w:before="144" w:afterLines="60" w:after="144"/>
            </w:pPr>
          </w:p>
        </w:tc>
        <w:tc>
          <w:tcPr>
            <w:tcW w:w="680" w:type="dxa"/>
          </w:tcPr>
          <w:p w14:paraId="447CAAB4" w14:textId="77777777" w:rsidR="00423E91" w:rsidRPr="008D7184" w:rsidRDefault="00423E91" w:rsidP="00423E91">
            <w:pPr>
              <w:spacing w:beforeLines="60" w:before="144" w:afterLines="60" w:after="144"/>
              <w:rPr>
                <w:b/>
              </w:rPr>
            </w:pPr>
            <w:r w:rsidRPr="008D7184">
              <w:rPr>
                <w:b/>
              </w:rPr>
              <w:t>.</w:t>
            </w:r>
            <w:r>
              <w:rPr>
                <w:b/>
              </w:rPr>
              <w:t>50</w:t>
            </w:r>
            <w:r w:rsidRPr="008D7184">
              <w:rPr>
                <w:b/>
              </w:rPr>
              <w:t>0</w:t>
            </w:r>
          </w:p>
        </w:tc>
        <w:tc>
          <w:tcPr>
            <w:tcW w:w="7907" w:type="dxa"/>
          </w:tcPr>
          <w:p w14:paraId="7DAD8ABC" w14:textId="77777777" w:rsidR="00423E91" w:rsidRPr="00771E0D" w:rsidRDefault="00423E91" w:rsidP="00CE502C">
            <w:pPr>
              <w:spacing w:beforeLines="60" w:before="144" w:afterLines="60" w:after="144"/>
            </w:pPr>
            <w:r w:rsidRPr="00E20DD0">
              <w:t>01</w:t>
            </w:r>
            <w:r w:rsidRPr="00891DA4">
              <w:t xml:space="preserve"> </w:t>
            </w:r>
            <w:r w:rsidRPr="00E20DD0">
              <w:rPr>
                <w:i/>
              </w:rPr>
              <w:t>Art</w:t>
            </w:r>
            <w:r w:rsidRPr="00891DA4">
              <w:br/>
            </w:r>
            <w:r w:rsidRPr="00E20DD0">
              <w:t xml:space="preserve">02 </w:t>
            </w:r>
            <w:r w:rsidRPr="00E20DD0">
              <w:rPr>
                <w:i/>
              </w:rPr>
              <w:t>Beschreibung</w:t>
            </w:r>
            <w:r w:rsidRPr="00437915">
              <w:rPr>
                <w:i/>
              </w:rPr>
              <w:t>……………………….…..</w:t>
            </w:r>
          </w:p>
        </w:tc>
      </w:tr>
      <w:tr w:rsidR="00423E91" w:rsidRPr="00771E0D" w14:paraId="086C7A22" w14:textId="77777777" w:rsidTr="009B68C8">
        <w:trPr>
          <w:gridAfter w:val="1"/>
          <w:wAfter w:w="24" w:type="dxa"/>
        </w:trPr>
        <w:tc>
          <w:tcPr>
            <w:tcW w:w="752" w:type="dxa"/>
          </w:tcPr>
          <w:p w14:paraId="59CE5EA7" w14:textId="77777777" w:rsidR="00423E91" w:rsidRPr="00771E0D" w:rsidRDefault="00423E91" w:rsidP="004B6C17">
            <w:pPr>
              <w:spacing w:beforeLines="60" w:before="144" w:afterLines="60" w:after="144"/>
            </w:pPr>
          </w:p>
        </w:tc>
        <w:tc>
          <w:tcPr>
            <w:tcW w:w="680" w:type="dxa"/>
          </w:tcPr>
          <w:p w14:paraId="5D12211B" w14:textId="77777777" w:rsidR="00423E91" w:rsidRPr="00437915" w:rsidRDefault="00423E91" w:rsidP="00423E91">
            <w:pPr>
              <w:spacing w:beforeLines="60" w:before="144" w:afterLines="60" w:after="144"/>
              <w:rPr>
                <w:b/>
              </w:rPr>
            </w:pPr>
            <w:r>
              <w:rPr>
                <w:b/>
              </w:rPr>
              <w:t>.600</w:t>
            </w:r>
          </w:p>
        </w:tc>
        <w:tc>
          <w:tcPr>
            <w:tcW w:w="7907" w:type="dxa"/>
          </w:tcPr>
          <w:p w14:paraId="1B8CECFE" w14:textId="77777777" w:rsidR="00423E91" w:rsidRPr="00437915" w:rsidRDefault="00423E91" w:rsidP="00423E91">
            <w:pPr>
              <w:spacing w:beforeLines="60" w:before="144" w:afterLines="60" w:after="144"/>
              <w:rPr>
                <w:color w:val="FF0000"/>
              </w:rPr>
            </w:pPr>
            <w:r w:rsidRPr="00437915">
              <w:t>bis .</w:t>
            </w:r>
            <w:r>
              <w:t>800</w:t>
            </w:r>
            <w:r w:rsidRPr="00437915">
              <w:t xml:space="preserve"> wie .</w:t>
            </w:r>
            <w:r>
              <w:t>50</w:t>
            </w:r>
            <w:r w:rsidRPr="00437915">
              <w:t>0</w:t>
            </w:r>
          </w:p>
        </w:tc>
      </w:tr>
      <w:tr w:rsidR="005D0A97" w:rsidRPr="00771E0D" w14:paraId="4EF494D3" w14:textId="77777777" w:rsidTr="009B68C8">
        <w:trPr>
          <w:gridAfter w:val="1"/>
          <w:wAfter w:w="24" w:type="dxa"/>
        </w:trPr>
        <w:tc>
          <w:tcPr>
            <w:tcW w:w="9339" w:type="dxa"/>
            <w:gridSpan w:val="3"/>
          </w:tcPr>
          <w:p w14:paraId="4496241F" w14:textId="1B2B581E" w:rsidR="005D0A97" w:rsidRPr="00423E91" w:rsidRDefault="005D0A97" w:rsidP="00423E91">
            <w:pPr>
              <w:pStyle w:val="berschrift3"/>
              <w:numPr>
                <w:ilvl w:val="0"/>
                <w:numId w:val="0"/>
              </w:numPr>
              <w:tabs>
                <w:tab w:val="left" w:pos="1392"/>
              </w:tabs>
              <w:spacing w:beforeLines="60" w:before="144" w:afterLines="60" w:after="144"/>
              <w:contextualSpacing w:val="0"/>
              <w:rPr>
                <w:sz w:val="22"/>
                <w:szCs w:val="22"/>
              </w:rPr>
            </w:pPr>
            <w:bookmarkStart w:id="177" w:name="_Toc185859482"/>
            <w:r w:rsidRPr="00423E91">
              <w:rPr>
                <w:sz w:val="22"/>
                <w:szCs w:val="22"/>
              </w:rPr>
              <w:t>532</w:t>
            </w:r>
            <w:r w:rsidRPr="00423E91">
              <w:rPr>
                <w:sz w:val="22"/>
                <w:szCs w:val="22"/>
              </w:rPr>
              <w:tab/>
              <w:t>Schutz bestehender Anlagen</w:t>
            </w:r>
            <w:bookmarkEnd w:id="177"/>
          </w:p>
        </w:tc>
      </w:tr>
      <w:tr w:rsidR="004933F0" w:rsidRPr="004933F0" w14:paraId="040B7198" w14:textId="77777777" w:rsidTr="009B68C8">
        <w:trPr>
          <w:gridAfter w:val="1"/>
          <w:wAfter w:w="24" w:type="dxa"/>
        </w:trPr>
        <w:tc>
          <w:tcPr>
            <w:tcW w:w="9339" w:type="dxa"/>
            <w:gridSpan w:val="3"/>
          </w:tcPr>
          <w:p w14:paraId="4AD26221" w14:textId="7C35171B" w:rsidR="00B01733" w:rsidRPr="004933F0" w:rsidRDefault="00B01733" w:rsidP="004B6C17">
            <w:pPr>
              <w:pStyle w:val="berschrift2"/>
              <w:numPr>
                <w:ilvl w:val="0"/>
                <w:numId w:val="0"/>
              </w:numPr>
              <w:tabs>
                <w:tab w:val="left" w:pos="1407"/>
              </w:tabs>
              <w:spacing w:beforeLines="60" w:before="144" w:afterLines="60" w:after="144"/>
              <w:contextualSpacing w:val="0"/>
              <w:rPr>
                <w:smallCaps/>
                <w:sz w:val="22"/>
                <w:szCs w:val="22"/>
                <w:highlight w:val="green"/>
              </w:rPr>
            </w:pPr>
            <w:bookmarkStart w:id="178" w:name="_Toc91503884"/>
            <w:bookmarkStart w:id="179" w:name="_Toc197833767"/>
            <w:bookmarkStart w:id="180" w:name="_Toc185859483"/>
            <w:r w:rsidRPr="004933F0">
              <w:rPr>
                <w:smallCaps/>
                <w:sz w:val="22"/>
                <w:szCs w:val="22"/>
                <w:highlight w:val="green"/>
              </w:rPr>
              <w:t>540</w:t>
            </w:r>
            <w:r w:rsidRPr="004933F0">
              <w:rPr>
                <w:smallCaps/>
                <w:sz w:val="22"/>
                <w:szCs w:val="22"/>
                <w:highlight w:val="green"/>
              </w:rPr>
              <w:tab/>
            </w:r>
            <w:bookmarkEnd w:id="178"/>
            <w:bookmarkEnd w:id="179"/>
            <w:r w:rsidR="00EF179A" w:rsidRPr="004933F0">
              <w:rPr>
                <w:smallCaps/>
                <w:sz w:val="24"/>
                <w:szCs w:val="24"/>
                <w:highlight w:val="green"/>
              </w:rPr>
              <w:t>Schutz der Umgebung</w:t>
            </w:r>
            <w:bookmarkEnd w:id="180"/>
          </w:p>
        </w:tc>
      </w:tr>
      <w:tr w:rsidR="004933F0" w:rsidRPr="004933F0" w14:paraId="18BED1B6" w14:textId="77777777" w:rsidTr="009B68C8">
        <w:trPr>
          <w:gridAfter w:val="1"/>
          <w:wAfter w:w="24" w:type="dxa"/>
        </w:trPr>
        <w:tc>
          <w:tcPr>
            <w:tcW w:w="752" w:type="dxa"/>
          </w:tcPr>
          <w:p w14:paraId="46119362" w14:textId="77777777" w:rsidR="00B01733" w:rsidRPr="004933F0" w:rsidRDefault="007E39C8" w:rsidP="004B6C17">
            <w:pPr>
              <w:spacing w:beforeLines="60" w:before="144" w:afterLines="60" w:after="144"/>
              <w:jc w:val="right"/>
              <w:rPr>
                <w:b/>
                <w:highlight w:val="green"/>
              </w:rPr>
            </w:pPr>
            <w:r w:rsidRPr="004933F0">
              <w:rPr>
                <w:b/>
                <w:highlight w:val="green"/>
              </w:rPr>
              <w:t>R</w:t>
            </w:r>
          </w:p>
        </w:tc>
        <w:tc>
          <w:tcPr>
            <w:tcW w:w="680" w:type="dxa"/>
          </w:tcPr>
          <w:p w14:paraId="2B4FF52A" w14:textId="77777777" w:rsidR="00B01733" w:rsidRPr="004933F0" w:rsidRDefault="002A7668" w:rsidP="004B6C17">
            <w:pPr>
              <w:spacing w:beforeLines="60" w:before="144" w:afterLines="60" w:after="144"/>
              <w:rPr>
                <w:b/>
                <w:highlight w:val="green"/>
              </w:rPr>
            </w:pPr>
            <w:r w:rsidRPr="004933F0">
              <w:rPr>
                <w:b/>
                <w:highlight w:val="green"/>
              </w:rPr>
              <w:t>.</w:t>
            </w:r>
            <w:r w:rsidR="007E39C8" w:rsidRPr="004933F0">
              <w:rPr>
                <w:b/>
                <w:highlight w:val="green"/>
              </w:rPr>
              <w:t>910</w:t>
            </w:r>
          </w:p>
        </w:tc>
        <w:tc>
          <w:tcPr>
            <w:tcW w:w="7907" w:type="dxa"/>
          </w:tcPr>
          <w:p w14:paraId="357D0893" w14:textId="77777777" w:rsidR="00B01733" w:rsidRPr="004933F0" w:rsidRDefault="00B01733" w:rsidP="004B6C17">
            <w:pPr>
              <w:spacing w:beforeLines="60" w:before="144" w:afterLines="60" w:after="144"/>
              <w:rPr>
                <w:highlight w:val="green"/>
              </w:rPr>
            </w:pPr>
            <w:r w:rsidRPr="004933F0">
              <w:rPr>
                <w:highlight w:val="green"/>
              </w:rPr>
              <w:t>Der Anbietende verpflichtet sich, die Belastung der Umwelt während der Ausführung seiner Arbeiten auf ein absolutes Minimum zu beschränken. Dies unter Einbezug der aktuellen Technik und Baumethoden sowie des entsprechenden Maschineneinsatzes.</w:t>
            </w:r>
          </w:p>
        </w:tc>
      </w:tr>
      <w:tr w:rsidR="004933F0" w:rsidRPr="004933F0" w14:paraId="1AD35CC1" w14:textId="77777777" w:rsidTr="009B68C8">
        <w:trPr>
          <w:gridAfter w:val="1"/>
          <w:wAfter w:w="24" w:type="dxa"/>
        </w:trPr>
        <w:tc>
          <w:tcPr>
            <w:tcW w:w="752" w:type="dxa"/>
          </w:tcPr>
          <w:p w14:paraId="6B7FF294" w14:textId="77777777" w:rsidR="00941E36" w:rsidRPr="004933F0" w:rsidRDefault="00941E36" w:rsidP="004B6C17">
            <w:pPr>
              <w:spacing w:beforeLines="60" w:before="144" w:afterLines="60" w:after="144"/>
              <w:jc w:val="right"/>
              <w:rPr>
                <w:b/>
                <w:highlight w:val="green"/>
              </w:rPr>
            </w:pPr>
            <w:r w:rsidRPr="004933F0">
              <w:rPr>
                <w:b/>
                <w:highlight w:val="green"/>
              </w:rPr>
              <w:t>R</w:t>
            </w:r>
          </w:p>
        </w:tc>
        <w:tc>
          <w:tcPr>
            <w:tcW w:w="680" w:type="dxa"/>
          </w:tcPr>
          <w:p w14:paraId="268A1233" w14:textId="77777777" w:rsidR="00941E36" w:rsidRPr="004933F0" w:rsidRDefault="00941E36" w:rsidP="004B6C17">
            <w:pPr>
              <w:spacing w:beforeLines="60" w:before="144" w:afterLines="60" w:after="144"/>
              <w:rPr>
                <w:b/>
                <w:highlight w:val="green"/>
              </w:rPr>
            </w:pPr>
            <w:r w:rsidRPr="004933F0">
              <w:rPr>
                <w:b/>
                <w:highlight w:val="green"/>
              </w:rPr>
              <w:t>.920</w:t>
            </w:r>
          </w:p>
        </w:tc>
        <w:tc>
          <w:tcPr>
            <w:tcW w:w="7907" w:type="dxa"/>
          </w:tcPr>
          <w:p w14:paraId="19E900E0" w14:textId="77777777" w:rsidR="00941E36" w:rsidRPr="004933F0" w:rsidRDefault="00941E36" w:rsidP="004B6C17">
            <w:pPr>
              <w:pStyle w:val="Erluterung1"/>
              <w:spacing w:beforeLines="60" w:before="144" w:afterLines="60" w:after="144"/>
              <w:rPr>
                <w:i w:val="0"/>
                <w:iCs w:val="0"/>
                <w:color w:val="auto"/>
                <w:highlight w:val="green"/>
                <w:lang w:val="de-DE"/>
              </w:rPr>
            </w:pPr>
            <w:r w:rsidRPr="004933F0">
              <w:rPr>
                <w:i w:val="0"/>
                <w:color w:val="auto"/>
                <w:highlight w:val="green"/>
              </w:rPr>
              <w:t xml:space="preserve">Für Umweltschutzmassnahmen gelten die bundesrechtlichen Bestimmungen, allfällige Ausführungsvorschriften des Bundesamtes für Umwelt (BAFU) sowie - </w:t>
            </w:r>
            <w:r w:rsidR="00410FB9" w:rsidRPr="004933F0">
              <w:rPr>
                <w:i w:val="0"/>
                <w:color w:val="auto"/>
                <w:highlight w:val="green"/>
              </w:rPr>
              <w:t>soweit</w:t>
            </w:r>
            <w:r w:rsidRPr="004933F0">
              <w:rPr>
                <w:i w:val="0"/>
                <w:color w:val="auto"/>
                <w:highlight w:val="green"/>
              </w:rPr>
              <w:t xml:space="preserve"> vorhanden - die Auflagen gemäss dem genehmigten Projekt.</w:t>
            </w:r>
          </w:p>
        </w:tc>
      </w:tr>
      <w:tr w:rsidR="004933F0" w:rsidRPr="004933F0" w14:paraId="4E89128C" w14:textId="77777777" w:rsidTr="009B68C8">
        <w:trPr>
          <w:gridAfter w:val="1"/>
          <w:wAfter w:w="24" w:type="dxa"/>
        </w:trPr>
        <w:tc>
          <w:tcPr>
            <w:tcW w:w="752" w:type="dxa"/>
          </w:tcPr>
          <w:p w14:paraId="399A279D" w14:textId="77777777" w:rsidR="003B6081" w:rsidRPr="004933F0" w:rsidRDefault="003B6081" w:rsidP="004B6C17">
            <w:pPr>
              <w:spacing w:beforeLines="60" w:before="144" w:afterLines="60" w:after="144"/>
              <w:jc w:val="right"/>
              <w:rPr>
                <w:b/>
                <w:highlight w:val="green"/>
              </w:rPr>
            </w:pPr>
            <w:r w:rsidRPr="004933F0">
              <w:rPr>
                <w:b/>
                <w:highlight w:val="green"/>
              </w:rPr>
              <w:t>R</w:t>
            </w:r>
          </w:p>
        </w:tc>
        <w:tc>
          <w:tcPr>
            <w:tcW w:w="680" w:type="dxa"/>
          </w:tcPr>
          <w:p w14:paraId="69EE8128" w14:textId="77777777" w:rsidR="003B6081" w:rsidRPr="004933F0" w:rsidRDefault="002A7668" w:rsidP="004B6C17">
            <w:pPr>
              <w:spacing w:beforeLines="60" w:before="144" w:afterLines="60" w:after="144"/>
              <w:rPr>
                <w:b/>
                <w:highlight w:val="green"/>
              </w:rPr>
            </w:pPr>
            <w:r w:rsidRPr="004933F0">
              <w:rPr>
                <w:b/>
                <w:highlight w:val="green"/>
              </w:rPr>
              <w:t>.</w:t>
            </w:r>
            <w:r w:rsidR="003B6081" w:rsidRPr="004933F0">
              <w:rPr>
                <w:b/>
                <w:highlight w:val="green"/>
              </w:rPr>
              <w:t>9</w:t>
            </w:r>
            <w:r w:rsidR="00941E36" w:rsidRPr="004933F0">
              <w:rPr>
                <w:b/>
                <w:highlight w:val="green"/>
              </w:rPr>
              <w:t>3</w:t>
            </w:r>
            <w:r w:rsidR="003B6081" w:rsidRPr="004933F0">
              <w:rPr>
                <w:b/>
                <w:highlight w:val="green"/>
              </w:rPr>
              <w:t>0</w:t>
            </w:r>
          </w:p>
        </w:tc>
        <w:tc>
          <w:tcPr>
            <w:tcW w:w="7907" w:type="dxa"/>
          </w:tcPr>
          <w:p w14:paraId="7DDDD489" w14:textId="77777777" w:rsidR="003B6081" w:rsidRPr="004933F0" w:rsidRDefault="003B6081" w:rsidP="004B6C17">
            <w:pPr>
              <w:pStyle w:val="Erluterung1"/>
              <w:spacing w:beforeLines="60" w:before="144" w:afterLines="60" w:after="144"/>
              <w:rPr>
                <w:iCs w:val="0"/>
                <w:color w:val="auto"/>
                <w:highlight w:val="green"/>
                <w:lang w:val="de-DE"/>
              </w:rPr>
            </w:pPr>
            <w:r w:rsidRPr="004933F0">
              <w:rPr>
                <w:iCs w:val="0"/>
                <w:color w:val="auto"/>
                <w:highlight w:val="green"/>
                <w:lang w:val="de-DE"/>
              </w:rPr>
              <w:t>Schutzmassnahmen</w:t>
            </w:r>
            <w:r w:rsidR="00941E36" w:rsidRPr="004933F0">
              <w:rPr>
                <w:iCs w:val="0"/>
                <w:color w:val="auto"/>
                <w:highlight w:val="green"/>
                <w:lang w:val="de-DE"/>
              </w:rPr>
              <w:t>,</w:t>
            </w:r>
            <w:r w:rsidRPr="004933F0">
              <w:rPr>
                <w:iCs w:val="0"/>
                <w:color w:val="auto"/>
                <w:highlight w:val="green"/>
                <w:lang w:val="de-DE"/>
              </w:rPr>
              <w:t xml:space="preserve"> die eingerechnet werden müssen</w:t>
            </w:r>
            <w:r w:rsidR="00941E36" w:rsidRPr="004933F0">
              <w:rPr>
                <w:iCs w:val="0"/>
                <w:color w:val="auto"/>
                <w:highlight w:val="green"/>
                <w:lang w:val="de-DE"/>
              </w:rPr>
              <w:t>,</w:t>
            </w:r>
            <w:r w:rsidRPr="004933F0">
              <w:rPr>
                <w:iCs w:val="0"/>
                <w:color w:val="auto"/>
                <w:highlight w:val="green"/>
                <w:lang w:val="de-DE"/>
              </w:rPr>
              <w:t xml:space="preserve"> sind zu beschreiben und im Leistungsverzeichnis als Position auszuweisen, damit sie offeriert werden können.</w:t>
            </w:r>
          </w:p>
          <w:p w14:paraId="422F9962" w14:textId="77777777" w:rsidR="003B6081" w:rsidRPr="004933F0" w:rsidRDefault="003B6081" w:rsidP="004B6C17">
            <w:pPr>
              <w:pStyle w:val="Erluterung1"/>
              <w:spacing w:beforeLines="60" w:before="144" w:afterLines="60" w:after="144"/>
              <w:rPr>
                <w:color w:val="auto"/>
                <w:highlight w:val="green"/>
              </w:rPr>
            </w:pPr>
            <w:r w:rsidRPr="004933F0">
              <w:rPr>
                <w:color w:val="auto"/>
                <w:highlight w:val="green"/>
              </w:rPr>
              <w:t>Bei Spezialfällen, wie z.B. bei Nachtarbeit, Arbeiten in der Nähe von Bahnanla</w:t>
            </w:r>
            <w:r w:rsidRPr="004933F0">
              <w:rPr>
                <w:color w:val="auto"/>
                <w:highlight w:val="green"/>
              </w:rPr>
              <w:softHyphen/>
              <w:t>gen sind die Schutzmassnahmen speziell zu umschreiben</w:t>
            </w:r>
            <w:r w:rsidR="00475581" w:rsidRPr="004933F0">
              <w:rPr>
                <w:color w:val="auto"/>
                <w:highlight w:val="green"/>
              </w:rPr>
              <w:t>.</w:t>
            </w:r>
          </w:p>
          <w:p w14:paraId="371C2A21" w14:textId="77777777" w:rsidR="003B6081" w:rsidRPr="004933F0" w:rsidRDefault="00423E91" w:rsidP="00423E91">
            <w:pPr>
              <w:pStyle w:val="Erluterung1"/>
              <w:tabs>
                <w:tab w:val="clear" w:pos="7460"/>
                <w:tab w:val="left" w:pos="1332"/>
              </w:tabs>
              <w:spacing w:beforeLines="60" w:before="144" w:afterLines="60" w:after="144"/>
              <w:rPr>
                <w:i w:val="0"/>
                <w:iCs w:val="0"/>
                <w:color w:val="auto"/>
                <w:lang w:val="de-DE"/>
              </w:rPr>
            </w:pPr>
            <w:r w:rsidRPr="004933F0">
              <w:rPr>
                <w:i w:val="0"/>
                <w:color w:val="auto"/>
                <w:highlight w:val="green"/>
              </w:rPr>
              <w:t xml:space="preserve">01 </w:t>
            </w:r>
            <w:r w:rsidRPr="004933F0">
              <w:rPr>
                <w:color w:val="auto"/>
                <w:highlight w:val="green"/>
              </w:rPr>
              <w:t>Art</w:t>
            </w:r>
            <w:r w:rsidRPr="004933F0">
              <w:rPr>
                <w:color w:val="auto"/>
                <w:highlight w:val="green"/>
              </w:rPr>
              <w:tab/>
            </w:r>
            <w:r w:rsidRPr="004933F0">
              <w:rPr>
                <w:i w:val="0"/>
                <w:color w:val="auto"/>
                <w:highlight w:val="green"/>
              </w:rPr>
              <w:br/>
              <w:t xml:space="preserve">02 </w:t>
            </w:r>
            <w:r w:rsidRPr="004933F0">
              <w:rPr>
                <w:color w:val="auto"/>
                <w:highlight w:val="green"/>
              </w:rPr>
              <w:t>Beschreibung……………………….…..</w:t>
            </w:r>
          </w:p>
        </w:tc>
      </w:tr>
      <w:tr w:rsidR="002325E7" w:rsidRPr="002325E7" w14:paraId="4725FB70" w14:textId="77777777" w:rsidTr="009B68C8">
        <w:trPr>
          <w:gridAfter w:val="1"/>
          <w:wAfter w:w="24" w:type="dxa"/>
        </w:trPr>
        <w:tc>
          <w:tcPr>
            <w:tcW w:w="9339" w:type="dxa"/>
            <w:gridSpan w:val="3"/>
          </w:tcPr>
          <w:p w14:paraId="7B996789" w14:textId="4105CB92" w:rsidR="005D0A97" w:rsidRPr="002325E7" w:rsidRDefault="005D0A97" w:rsidP="004B6C17">
            <w:pPr>
              <w:pStyle w:val="berschrift3"/>
              <w:numPr>
                <w:ilvl w:val="0"/>
                <w:numId w:val="0"/>
              </w:numPr>
              <w:tabs>
                <w:tab w:val="left" w:pos="1392"/>
              </w:tabs>
              <w:spacing w:beforeLines="60" w:before="144" w:afterLines="60" w:after="144"/>
              <w:contextualSpacing w:val="0"/>
              <w:rPr>
                <w:sz w:val="22"/>
                <w:szCs w:val="22"/>
                <w:highlight w:val="green"/>
              </w:rPr>
            </w:pPr>
            <w:bookmarkStart w:id="181" w:name="_Toc185859484"/>
            <w:r w:rsidRPr="002325E7">
              <w:rPr>
                <w:sz w:val="22"/>
                <w:szCs w:val="22"/>
                <w:highlight w:val="green"/>
              </w:rPr>
              <w:t>541</w:t>
            </w:r>
            <w:r w:rsidRPr="002325E7">
              <w:rPr>
                <w:sz w:val="22"/>
                <w:szCs w:val="22"/>
                <w:highlight w:val="green"/>
              </w:rPr>
              <w:tab/>
              <w:t>Schutz vor Luftverunreinigungen</w:t>
            </w:r>
            <w:bookmarkEnd w:id="181"/>
          </w:p>
        </w:tc>
      </w:tr>
      <w:tr w:rsidR="002325E7" w:rsidRPr="002325E7" w14:paraId="1BB0EBAF" w14:textId="77777777" w:rsidTr="009B68C8">
        <w:trPr>
          <w:gridAfter w:val="1"/>
          <w:wAfter w:w="24" w:type="dxa"/>
        </w:trPr>
        <w:tc>
          <w:tcPr>
            <w:tcW w:w="752" w:type="dxa"/>
          </w:tcPr>
          <w:p w14:paraId="172BDD85" w14:textId="77777777" w:rsidR="003B6081" w:rsidRPr="002325E7" w:rsidRDefault="003B6081" w:rsidP="004B6C17">
            <w:pPr>
              <w:spacing w:beforeLines="60" w:before="144" w:afterLines="60" w:after="144"/>
              <w:rPr>
                <w:b/>
                <w:highlight w:val="green"/>
              </w:rPr>
            </w:pPr>
          </w:p>
        </w:tc>
        <w:tc>
          <w:tcPr>
            <w:tcW w:w="680" w:type="dxa"/>
          </w:tcPr>
          <w:p w14:paraId="08DDE507" w14:textId="77777777" w:rsidR="003B6081" w:rsidRPr="002325E7" w:rsidRDefault="003B6081" w:rsidP="004B6C17">
            <w:pPr>
              <w:spacing w:beforeLines="60" w:before="144" w:afterLines="60" w:after="144"/>
              <w:rPr>
                <w:b/>
                <w:highlight w:val="green"/>
              </w:rPr>
            </w:pPr>
            <w:r w:rsidRPr="002325E7">
              <w:rPr>
                <w:b/>
                <w:highlight w:val="green"/>
              </w:rPr>
              <w:t>.100</w:t>
            </w:r>
          </w:p>
        </w:tc>
        <w:tc>
          <w:tcPr>
            <w:tcW w:w="7907" w:type="dxa"/>
          </w:tcPr>
          <w:p w14:paraId="43A7E960" w14:textId="77777777" w:rsidR="003B6081" w:rsidRPr="002325E7" w:rsidRDefault="003B6081" w:rsidP="004B6C17">
            <w:pPr>
              <w:spacing w:beforeLines="60" w:before="144" w:afterLines="60" w:after="144"/>
              <w:rPr>
                <w:b/>
                <w:highlight w:val="green"/>
              </w:rPr>
            </w:pPr>
            <w:r w:rsidRPr="002325E7">
              <w:rPr>
                <w:b/>
                <w:highlight w:val="green"/>
              </w:rPr>
              <w:t>Vorgaben</w:t>
            </w:r>
            <w:r w:rsidR="00454D14" w:rsidRPr="002325E7">
              <w:rPr>
                <w:b/>
                <w:highlight w:val="green"/>
              </w:rPr>
              <w:t>.</w:t>
            </w:r>
          </w:p>
        </w:tc>
      </w:tr>
      <w:tr w:rsidR="002325E7" w:rsidRPr="002325E7" w14:paraId="1282D9FF" w14:textId="77777777" w:rsidTr="009B68C8">
        <w:trPr>
          <w:gridAfter w:val="1"/>
          <w:wAfter w:w="24" w:type="dxa"/>
        </w:trPr>
        <w:tc>
          <w:tcPr>
            <w:tcW w:w="752" w:type="dxa"/>
          </w:tcPr>
          <w:p w14:paraId="6D4E49F3" w14:textId="77777777" w:rsidR="003B6081" w:rsidRPr="002325E7" w:rsidRDefault="003B6081" w:rsidP="004B6C17">
            <w:pPr>
              <w:spacing w:beforeLines="60" w:before="144" w:afterLines="60" w:after="144"/>
              <w:rPr>
                <w:b/>
                <w:highlight w:val="green"/>
              </w:rPr>
            </w:pPr>
          </w:p>
        </w:tc>
        <w:tc>
          <w:tcPr>
            <w:tcW w:w="680" w:type="dxa"/>
          </w:tcPr>
          <w:p w14:paraId="6F77E403" w14:textId="77777777" w:rsidR="003B6081" w:rsidRPr="002325E7" w:rsidRDefault="003B6081" w:rsidP="004B6C17">
            <w:pPr>
              <w:spacing w:beforeLines="60" w:before="144" w:afterLines="60" w:after="144"/>
              <w:rPr>
                <w:b/>
                <w:highlight w:val="green"/>
              </w:rPr>
            </w:pPr>
            <w:r w:rsidRPr="002325E7">
              <w:rPr>
                <w:b/>
                <w:highlight w:val="green"/>
              </w:rPr>
              <w:t>.110</w:t>
            </w:r>
          </w:p>
        </w:tc>
        <w:tc>
          <w:tcPr>
            <w:tcW w:w="7907" w:type="dxa"/>
          </w:tcPr>
          <w:p w14:paraId="6573474A" w14:textId="2C6AF086" w:rsidR="003B6081" w:rsidRPr="002325E7" w:rsidRDefault="00B63D8C" w:rsidP="004B6C17">
            <w:pPr>
              <w:spacing w:beforeLines="60" w:before="144" w:afterLines="60" w:after="144"/>
              <w:rPr>
                <w:b/>
                <w:highlight w:val="green"/>
              </w:rPr>
            </w:pPr>
            <w:r w:rsidRPr="002325E7">
              <w:rPr>
                <w:highlight w:val="green"/>
              </w:rPr>
              <w:t xml:space="preserve">01 </w:t>
            </w:r>
            <w:r w:rsidRPr="002325E7">
              <w:rPr>
                <w:i/>
                <w:highlight w:val="green"/>
              </w:rPr>
              <w:t>Art</w:t>
            </w:r>
            <w:r w:rsidRPr="002325E7">
              <w:rPr>
                <w:highlight w:val="green"/>
              </w:rPr>
              <w:br/>
              <w:t xml:space="preserve">02 </w:t>
            </w:r>
            <w:r w:rsidRPr="002325E7">
              <w:rPr>
                <w:i/>
                <w:highlight w:val="green"/>
              </w:rPr>
              <w:t>Beschreibung……………………….…..</w:t>
            </w:r>
          </w:p>
        </w:tc>
      </w:tr>
      <w:tr w:rsidR="002325E7" w:rsidRPr="002325E7" w14:paraId="74F8B923" w14:textId="77777777" w:rsidTr="009B68C8">
        <w:trPr>
          <w:gridAfter w:val="1"/>
          <w:wAfter w:w="24" w:type="dxa"/>
        </w:trPr>
        <w:tc>
          <w:tcPr>
            <w:tcW w:w="752" w:type="dxa"/>
          </w:tcPr>
          <w:p w14:paraId="6527BC36" w14:textId="77777777" w:rsidR="00454D14" w:rsidRPr="002325E7" w:rsidRDefault="00454D14" w:rsidP="004B6C17">
            <w:pPr>
              <w:spacing w:beforeLines="60" w:before="144" w:afterLines="60" w:after="144"/>
              <w:rPr>
                <w:highlight w:val="green"/>
              </w:rPr>
            </w:pPr>
          </w:p>
        </w:tc>
        <w:tc>
          <w:tcPr>
            <w:tcW w:w="680" w:type="dxa"/>
          </w:tcPr>
          <w:p w14:paraId="406C531C" w14:textId="38FCAF3E" w:rsidR="00454D14" w:rsidRPr="002325E7" w:rsidRDefault="00B63D8C" w:rsidP="00454D14">
            <w:pPr>
              <w:spacing w:beforeLines="60" w:before="144" w:afterLines="60" w:after="144"/>
              <w:rPr>
                <w:b/>
                <w:highlight w:val="green"/>
              </w:rPr>
            </w:pPr>
            <w:r w:rsidRPr="002325E7">
              <w:rPr>
                <w:b/>
                <w:highlight w:val="green"/>
              </w:rPr>
              <w:t>.12</w:t>
            </w:r>
            <w:r w:rsidR="00454D14" w:rsidRPr="002325E7">
              <w:rPr>
                <w:b/>
                <w:highlight w:val="green"/>
              </w:rPr>
              <w:t>0</w:t>
            </w:r>
          </w:p>
        </w:tc>
        <w:tc>
          <w:tcPr>
            <w:tcW w:w="7907" w:type="dxa"/>
          </w:tcPr>
          <w:p w14:paraId="16BD3DCE" w14:textId="198ECB85" w:rsidR="00454D14" w:rsidRPr="002325E7" w:rsidRDefault="00454D14" w:rsidP="00454D14">
            <w:pPr>
              <w:spacing w:beforeLines="60" w:before="144" w:afterLines="60" w:after="144"/>
              <w:rPr>
                <w:highlight w:val="green"/>
              </w:rPr>
            </w:pPr>
            <w:r w:rsidRPr="002325E7">
              <w:rPr>
                <w:highlight w:val="green"/>
              </w:rPr>
              <w:t>bis .180 wie .</w:t>
            </w:r>
            <w:r w:rsidR="00B63D8C" w:rsidRPr="002325E7">
              <w:rPr>
                <w:highlight w:val="green"/>
              </w:rPr>
              <w:t>11</w:t>
            </w:r>
            <w:r w:rsidRPr="002325E7">
              <w:rPr>
                <w:highlight w:val="green"/>
              </w:rPr>
              <w:t>0</w:t>
            </w:r>
          </w:p>
        </w:tc>
      </w:tr>
      <w:tr w:rsidR="002325E7" w:rsidRPr="002325E7" w14:paraId="72D06F33" w14:textId="77777777" w:rsidTr="009B68C8">
        <w:trPr>
          <w:gridAfter w:val="1"/>
          <w:wAfter w:w="24" w:type="dxa"/>
        </w:trPr>
        <w:tc>
          <w:tcPr>
            <w:tcW w:w="752" w:type="dxa"/>
          </w:tcPr>
          <w:p w14:paraId="04E3617D" w14:textId="77777777" w:rsidR="003B6081" w:rsidRPr="002325E7" w:rsidRDefault="003B6081" w:rsidP="004B6C17">
            <w:pPr>
              <w:spacing w:beforeLines="60" w:before="144" w:afterLines="60" w:after="144"/>
              <w:rPr>
                <w:highlight w:val="green"/>
              </w:rPr>
            </w:pPr>
          </w:p>
        </w:tc>
        <w:tc>
          <w:tcPr>
            <w:tcW w:w="680" w:type="dxa"/>
          </w:tcPr>
          <w:p w14:paraId="221FAFEF" w14:textId="77777777" w:rsidR="003B6081" w:rsidRPr="002325E7" w:rsidRDefault="003B6081" w:rsidP="004B6C17">
            <w:pPr>
              <w:spacing w:beforeLines="60" w:before="144" w:afterLines="60" w:after="144"/>
              <w:rPr>
                <w:b/>
                <w:highlight w:val="green"/>
              </w:rPr>
            </w:pPr>
            <w:r w:rsidRPr="002325E7">
              <w:rPr>
                <w:b/>
                <w:highlight w:val="green"/>
              </w:rPr>
              <w:t>.200</w:t>
            </w:r>
          </w:p>
        </w:tc>
        <w:tc>
          <w:tcPr>
            <w:tcW w:w="7907" w:type="dxa"/>
          </w:tcPr>
          <w:p w14:paraId="34AD2E27" w14:textId="77777777" w:rsidR="003B6081" w:rsidRPr="002325E7" w:rsidRDefault="003B6081" w:rsidP="004B6C17">
            <w:pPr>
              <w:spacing w:beforeLines="60" w:before="144" w:afterLines="60" w:after="144"/>
              <w:rPr>
                <w:b/>
                <w:highlight w:val="green"/>
              </w:rPr>
            </w:pPr>
            <w:r w:rsidRPr="002325E7">
              <w:rPr>
                <w:b/>
                <w:highlight w:val="green"/>
              </w:rPr>
              <w:t>Massnahmen</w:t>
            </w:r>
          </w:p>
        </w:tc>
      </w:tr>
      <w:tr w:rsidR="002325E7" w:rsidRPr="002325E7" w14:paraId="25A135EB" w14:textId="77777777" w:rsidTr="00A6182D">
        <w:trPr>
          <w:gridAfter w:val="1"/>
          <w:wAfter w:w="24" w:type="dxa"/>
        </w:trPr>
        <w:tc>
          <w:tcPr>
            <w:tcW w:w="752" w:type="dxa"/>
          </w:tcPr>
          <w:p w14:paraId="6DBA3353" w14:textId="77777777" w:rsidR="00A6182D" w:rsidRPr="002325E7" w:rsidRDefault="00A6182D" w:rsidP="00A6182D">
            <w:pPr>
              <w:rPr>
                <w:highlight w:val="green"/>
              </w:rPr>
            </w:pPr>
          </w:p>
        </w:tc>
        <w:tc>
          <w:tcPr>
            <w:tcW w:w="680" w:type="dxa"/>
          </w:tcPr>
          <w:p w14:paraId="1B4FF8B5" w14:textId="77777777" w:rsidR="00A6182D" w:rsidRPr="002325E7" w:rsidRDefault="00A6182D" w:rsidP="00A6182D">
            <w:pPr>
              <w:rPr>
                <w:b/>
                <w:highlight w:val="green"/>
              </w:rPr>
            </w:pPr>
            <w:r w:rsidRPr="002325E7">
              <w:rPr>
                <w:b/>
                <w:highlight w:val="green"/>
              </w:rPr>
              <w:t>.210</w:t>
            </w:r>
          </w:p>
        </w:tc>
        <w:tc>
          <w:tcPr>
            <w:tcW w:w="7907" w:type="dxa"/>
          </w:tcPr>
          <w:p w14:paraId="6604ED7A" w14:textId="77777777" w:rsidR="00A6182D" w:rsidRPr="002325E7" w:rsidRDefault="00A6182D" w:rsidP="00A6182D">
            <w:pPr>
              <w:rPr>
                <w:highlight w:val="green"/>
              </w:rPr>
            </w:pPr>
            <w:r w:rsidRPr="002325E7">
              <w:rPr>
                <w:highlight w:val="green"/>
              </w:rPr>
              <w:t>Die Baustelle fällt unter die Massnahmenstufe A.</w:t>
            </w:r>
          </w:p>
          <w:p w14:paraId="57D0FBE3" w14:textId="77777777" w:rsidR="00A6182D" w:rsidRPr="00FE6E9F" w:rsidRDefault="00A6182D" w:rsidP="00A91EDE">
            <w:pPr>
              <w:spacing w:beforeLines="60" w:before="144" w:afterLines="60" w:after="144"/>
              <w:rPr>
                <w:highlight w:val="green"/>
              </w:rPr>
            </w:pPr>
            <w:r w:rsidRPr="002325E7">
              <w:rPr>
                <w:highlight w:val="green"/>
              </w:rPr>
              <w:t xml:space="preserve">Dies bedeutet die Einhaltung der Kriterien für die Massnahmenstufe A (= </w:t>
            </w:r>
            <w:r w:rsidRPr="00FE6E9F">
              <w:rPr>
                <w:highlight w:val="green"/>
              </w:rPr>
              <w:t>Basisanforderungen).</w:t>
            </w:r>
          </w:p>
          <w:p w14:paraId="19CC81B8" w14:textId="77777777" w:rsidR="00FE6E9F" w:rsidRPr="00FE6E9F" w:rsidRDefault="00FE6E9F" w:rsidP="00FE6E9F">
            <w:pPr>
              <w:spacing w:beforeLines="60" w:before="144" w:afterLines="60" w:after="144"/>
              <w:rPr>
                <w:highlight w:val="green"/>
              </w:rPr>
            </w:pPr>
            <w:r w:rsidRPr="00FE6E9F">
              <w:rPr>
                <w:highlight w:val="green"/>
              </w:rPr>
              <w:t>oder:</w:t>
            </w:r>
          </w:p>
          <w:p w14:paraId="5599274A" w14:textId="77777777" w:rsidR="00FE6E9F" w:rsidRPr="00FE6E9F" w:rsidRDefault="00FE6E9F" w:rsidP="00FE6E9F">
            <w:pPr>
              <w:spacing w:beforeLines="60" w:before="144" w:afterLines="60" w:after="144"/>
              <w:rPr>
                <w:highlight w:val="green"/>
              </w:rPr>
            </w:pPr>
            <w:r w:rsidRPr="00FE6E9F">
              <w:rPr>
                <w:highlight w:val="green"/>
              </w:rPr>
              <w:t>In besonderen Fällen kann die Baustelle freiwillig der Massnahmenstufe B zugeordnet werden (Vorbildfunktion der öffentlichen Hand).</w:t>
            </w:r>
          </w:p>
          <w:p w14:paraId="6F852B9B" w14:textId="77777777" w:rsidR="00FE6E9F" w:rsidRPr="00FE6E9F" w:rsidRDefault="00FE6E9F" w:rsidP="00FE6E9F">
            <w:pPr>
              <w:spacing w:beforeLines="60" w:before="144" w:afterLines="60" w:after="144"/>
              <w:rPr>
                <w:highlight w:val="green"/>
              </w:rPr>
            </w:pPr>
            <w:r w:rsidRPr="00FE6E9F">
              <w:rPr>
                <w:highlight w:val="green"/>
              </w:rPr>
              <w:t>Die Baustelle fällt unter die Massnahmenstufe B.</w:t>
            </w:r>
          </w:p>
          <w:p w14:paraId="62E6BE76" w14:textId="77777777" w:rsidR="00FE6E9F" w:rsidRPr="00FE6E9F" w:rsidRDefault="00FE6E9F" w:rsidP="00FE6E9F">
            <w:pPr>
              <w:spacing w:beforeLines="60" w:before="144" w:afterLines="60" w:after="144"/>
              <w:rPr>
                <w:highlight w:val="green"/>
              </w:rPr>
            </w:pPr>
            <w:r w:rsidRPr="00FE6E9F">
              <w:rPr>
                <w:highlight w:val="green"/>
              </w:rPr>
              <w:t xml:space="preserve">Dies bedeutet die Einhaltung der Kriterien sowohl für die Massnahmenstufe A </w:t>
            </w:r>
          </w:p>
          <w:p w14:paraId="66174439" w14:textId="49259719" w:rsidR="00FE6E9F" w:rsidRPr="002325E7" w:rsidRDefault="00FE6E9F" w:rsidP="00FE6E9F">
            <w:pPr>
              <w:spacing w:beforeLines="60" w:before="144" w:afterLines="60" w:after="144"/>
              <w:rPr>
                <w:highlight w:val="green"/>
              </w:rPr>
            </w:pPr>
            <w:r w:rsidRPr="00FE6E9F">
              <w:rPr>
                <w:highlight w:val="green"/>
              </w:rPr>
              <w:t>(= Basisanforderungen) als auch der zusätzlichen Kriterien für die Massnahmenstufe B.</w:t>
            </w:r>
          </w:p>
        </w:tc>
      </w:tr>
      <w:tr w:rsidR="00B77B8D" w:rsidRPr="006728E4" w14:paraId="09B272DB" w14:textId="77777777" w:rsidTr="00CD6CD0">
        <w:trPr>
          <w:gridAfter w:val="1"/>
          <w:wAfter w:w="24" w:type="dxa"/>
        </w:trPr>
        <w:tc>
          <w:tcPr>
            <w:tcW w:w="752" w:type="dxa"/>
          </w:tcPr>
          <w:p w14:paraId="0AC31009" w14:textId="77777777" w:rsidR="00B77B8D" w:rsidRPr="00B77B8D" w:rsidRDefault="00B77B8D" w:rsidP="00CD6CD0">
            <w:pPr>
              <w:pStyle w:val="berschrift4"/>
              <w:numPr>
                <w:ilvl w:val="0"/>
                <w:numId w:val="0"/>
              </w:numPr>
              <w:spacing w:beforeLines="60" w:before="144" w:afterLines="60" w:after="144"/>
              <w:ind w:left="864" w:hanging="864"/>
              <w:contextualSpacing w:val="0"/>
              <w:rPr>
                <w:b w:val="0"/>
                <w:color w:val="FFFFFF" w:themeColor="background1"/>
                <w:szCs w:val="22"/>
                <w:highlight w:val="green"/>
              </w:rPr>
            </w:pPr>
          </w:p>
        </w:tc>
        <w:tc>
          <w:tcPr>
            <w:tcW w:w="680" w:type="dxa"/>
          </w:tcPr>
          <w:p w14:paraId="784AD6BF" w14:textId="77777777" w:rsidR="00B77B8D" w:rsidRPr="00B77B8D" w:rsidRDefault="00B77B8D" w:rsidP="00CD6CD0">
            <w:pPr>
              <w:pStyle w:val="berschrift4"/>
              <w:numPr>
                <w:ilvl w:val="0"/>
                <w:numId w:val="0"/>
              </w:numPr>
              <w:spacing w:beforeLines="60" w:before="144" w:afterLines="60" w:after="144"/>
              <w:ind w:left="864" w:hanging="864"/>
              <w:contextualSpacing w:val="0"/>
              <w:rPr>
                <w:highlight w:val="green"/>
              </w:rPr>
            </w:pPr>
            <w:r w:rsidRPr="00B77B8D">
              <w:rPr>
                <w:szCs w:val="22"/>
                <w:highlight w:val="green"/>
              </w:rPr>
              <w:t>.220</w:t>
            </w:r>
          </w:p>
        </w:tc>
        <w:tc>
          <w:tcPr>
            <w:tcW w:w="7907" w:type="dxa"/>
          </w:tcPr>
          <w:p w14:paraId="6A1D6767" w14:textId="77777777" w:rsidR="00B77B8D" w:rsidRPr="00B77B8D" w:rsidRDefault="00B77B8D" w:rsidP="00CD6CD0">
            <w:pPr>
              <w:spacing w:beforeLines="60" w:before="144" w:afterLines="60" w:after="144"/>
              <w:rPr>
                <w:rFonts w:cs="Arial"/>
                <w:b/>
                <w:highlight w:val="green"/>
              </w:rPr>
            </w:pPr>
            <w:r w:rsidRPr="00B77B8D">
              <w:rPr>
                <w:rFonts w:cs="Arial"/>
                <w:b/>
                <w:highlight w:val="green"/>
              </w:rPr>
              <w:t>Maschinenliste</w:t>
            </w:r>
          </w:p>
          <w:p w14:paraId="0514CABD" w14:textId="77777777" w:rsidR="00B77B8D" w:rsidRPr="00B77B8D" w:rsidRDefault="00B77B8D" w:rsidP="00CD6CD0">
            <w:pPr>
              <w:spacing w:beforeLines="60" w:before="144" w:afterLines="60" w:after="144"/>
            </w:pPr>
            <w:r w:rsidRPr="00B77B8D">
              <w:rPr>
                <w:highlight w:val="green"/>
              </w:rPr>
              <w:t>Der Unternehmer muss vor dem Beginn der Bauarbeiten eine Liste der eingesetzten Maschinen mit ihren Partikelfiltern und Abgastests vorlegen</w:t>
            </w:r>
            <w:r w:rsidRPr="00B77B8D">
              <w:rPr>
                <w:highlight w:val="green"/>
                <w:lang w:eastAsia="de-DE"/>
              </w:rPr>
              <w:t>:</w:t>
            </w:r>
            <w:r w:rsidRPr="00B77B8D">
              <w:rPr>
                <w:highlight w:val="green"/>
                <w:lang w:eastAsia="de-DE"/>
              </w:rPr>
              <w:br/>
            </w:r>
            <w:r w:rsidRPr="00B77B8D">
              <w:rPr>
                <w:highlight w:val="green"/>
              </w:rPr>
              <w:br/>
              <w:t>Diese Liste ist laufend zu aktualisieren und der Bauleitung zuzustellen. Die Kosten der Massnahmen sind in die Einheitspreise einzurechnen.</w:t>
            </w:r>
          </w:p>
        </w:tc>
      </w:tr>
      <w:tr w:rsidR="00B77B8D" w:rsidRPr="002325E7" w14:paraId="5FBA55C9" w14:textId="77777777" w:rsidTr="00A6182D">
        <w:trPr>
          <w:gridAfter w:val="1"/>
          <w:wAfter w:w="24" w:type="dxa"/>
        </w:trPr>
        <w:tc>
          <w:tcPr>
            <w:tcW w:w="752" w:type="dxa"/>
          </w:tcPr>
          <w:p w14:paraId="659BC848" w14:textId="77777777" w:rsidR="00B77B8D" w:rsidRPr="002325E7" w:rsidRDefault="00B77B8D" w:rsidP="00A6182D">
            <w:pPr>
              <w:rPr>
                <w:highlight w:val="green"/>
              </w:rPr>
            </w:pPr>
          </w:p>
        </w:tc>
        <w:tc>
          <w:tcPr>
            <w:tcW w:w="680" w:type="dxa"/>
          </w:tcPr>
          <w:p w14:paraId="245F6014" w14:textId="77777777" w:rsidR="00B77B8D" w:rsidRPr="002325E7" w:rsidRDefault="00B77B8D" w:rsidP="00A6182D">
            <w:pPr>
              <w:rPr>
                <w:b/>
                <w:highlight w:val="green"/>
              </w:rPr>
            </w:pPr>
          </w:p>
        </w:tc>
        <w:tc>
          <w:tcPr>
            <w:tcW w:w="7907" w:type="dxa"/>
          </w:tcPr>
          <w:p w14:paraId="79F5A4A5" w14:textId="77777777" w:rsidR="00B77B8D" w:rsidRPr="002325E7" w:rsidRDefault="00B77B8D" w:rsidP="00A6182D">
            <w:pPr>
              <w:rPr>
                <w:highlight w:val="green"/>
              </w:rPr>
            </w:pPr>
          </w:p>
        </w:tc>
      </w:tr>
      <w:tr w:rsidR="009B68C8" w:rsidRPr="00445456" w14:paraId="46924BED" w14:textId="77777777" w:rsidTr="009B68C8">
        <w:trPr>
          <w:gridAfter w:val="1"/>
          <w:wAfter w:w="24" w:type="dxa"/>
        </w:trPr>
        <w:tc>
          <w:tcPr>
            <w:tcW w:w="752" w:type="dxa"/>
          </w:tcPr>
          <w:p w14:paraId="187A85CA" w14:textId="77777777" w:rsidR="003B6081" w:rsidRPr="00552759" w:rsidRDefault="003B6081" w:rsidP="004B6C17">
            <w:pPr>
              <w:pStyle w:val="berschrift4"/>
              <w:numPr>
                <w:ilvl w:val="0"/>
                <w:numId w:val="0"/>
              </w:numPr>
              <w:spacing w:beforeLines="60" w:before="144" w:afterLines="60" w:after="144"/>
              <w:ind w:left="864" w:hanging="864"/>
              <w:contextualSpacing w:val="0"/>
              <w:rPr>
                <w:b w:val="0"/>
                <w:szCs w:val="22"/>
                <w:highlight w:val="green"/>
              </w:rPr>
            </w:pPr>
          </w:p>
        </w:tc>
        <w:tc>
          <w:tcPr>
            <w:tcW w:w="680" w:type="dxa"/>
          </w:tcPr>
          <w:p w14:paraId="2F6B485C" w14:textId="77777777" w:rsidR="003B6081" w:rsidRPr="00552759" w:rsidRDefault="003B6081" w:rsidP="009E77F7">
            <w:pPr>
              <w:pStyle w:val="berschrift4"/>
              <w:numPr>
                <w:ilvl w:val="0"/>
                <w:numId w:val="0"/>
              </w:numPr>
              <w:spacing w:beforeLines="60" w:before="144" w:afterLines="60" w:after="144"/>
              <w:ind w:left="864" w:hanging="864"/>
              <w:contextualSpacing w:val="0"/>
              <w:rPr>
                <w:szCs w:val="22"/>
                <w:highlight w:val="green"/>
              </w:rPr>
            </w:pPr>
            <w:r w:rsidRPr="00552759">
              <w:rPr>
                <w:szCs w:val="22"/>
                <w:highlight w:val="green"/>
              </w:rPr>
              <w:t>.2</w:t>
            </w:r>
            <w:r w:rsidR="009E77F7" w:rsidRPr="00552759">
              <w:rPr>
                <w:szCs w:val="22"/>
                <w:highlight w:val="green"/>
              </w:rPr>
              <w:t>3</w:t>
            </w:r>
            <w:r w:rsidRPr="00552759">
              <w:rPr>
                <w:szCs w:val="22"/>
                <w:highlight w:val="green"/>
              </w:rPr>
              <w:t>0</w:t>
            </w:r>
          </w:p>
        </w:tc>
        <w:tc>
          <w:tcPr>
            <w:tcW w:w="7907" w:type="dxa"/>
          </w:tcPr>
          <w:p w14:paraId="41C3D12E" w14:textId="77777777" w:rsidR="003B6081" w:rsidRPr="00552759" w:rsidRDefault="00EB29B6" w:rsidP="004B6C17">
            <w:pPr>
              <w:spacing w:beforeLines="60" w:before="144" w:afterLines="60" w:after="144"/>
              <w:rPr>
                <w:b/>
                <w:highlight w:val="green"/>
              </w:rPr>
            </w:pPr>
            <w:r w:rsidRPr="00552759">
              <w:rPr>
                <w:b/>
                <w:highlight w:val="green"/>
              </w:rPr>
              <w:t>Massnahmen gemäss Baurichtlinie Luft</w:t>
            </w:r>
          </w:p>
          <w:p w14:paraId="103CB0CC" w14:textId="2847867A" w:rsidR="00EB29B6" w:rsidRPr="00552759" w:rsidRDefault="00783971" w:rsidP="004B6C17">
            <w:pPr>
              <w:spacing w:beforeLines="60" w:before="144" w:afterLines="60" w:after="144"/>
              <w:rPr>
                <w:highlight w:val="green"/>
              </w:rPr>
            </w:pPr>
            <w:r w:rsidRPr="00552759">
              <w:rPr>
                <w:highlight w:val="green"/>
              </w:rPr>
              <w:t>Staubbekämpfung bei Schüttarbeiten und auf den Schüttarealen, sowie die Strassenreinigung, (Pisten, Zufahrten, öffentliche Strassen) ist Aufgabe und liegt in der Verantwortung des Unternehmers.</w:t>
            </w:r>
            <w:r w:rsidR="00735BE2" w:rsidRPr="00552759">
              <w:rPr>
                <w:highlight w:val="green"/>
              </w:rPr>
              <w:t xml:space="preserve"> </w:t>
            </w:r>
          </w:p>
          <w:p w14:paraId="035748D9" w14:textId="045FCC0C" w:rsidR="002F0BCB" w:rsidRPr="00552759" w:rsidRDefault="002F0BCB" w:rsidP="005F4F66">
            <w:pPr>
              <w:spacing w:beforeLines="60" w:before="144" w:afterLines="60" w:after="144"/>
              <w:rPr>
                <w:highlight w:val="green"/>
              </w:rPr>
            </w:pPr>
            <w:r w:rsidRPr="00552759">
              <w:rPr>
                <w:highlight w:val="green"/>
              </w:rPr>
              <w:t>Das Verbrennen von Materialien und Abfällen (auch Holz) auf der Baustelle ist verboten. Der Bauherr ist verpflichtet, der Beachtung dieses Verbotes auch während der Bauphase Nachdruck zu verleihen. Begründung: LRV Art. 26a.</w:t>
            </w:r>
          </w:p>
        </w:tc>
      </w:tr>
      <w:tr w:rsidR="009B68C8" w:rsidRPr="00445456" w14:paraId="126A6574" w14:textId="77777777" w:rsidTr="009B68C8">
        <w:trPr>
          <w:gridAfter w:val="1"/>
          <w:wAfter w:w="24" w:type="dxa"/>
        </w:trPr>
        <w:tc>
          <w:tcPr>
            <w:tcW w:w="752" w:type="dxa"/>
          </w:tcPr>
          <w:p w14:paraId="7577AB8B" w14:textId="77777777" w:rsidR="002F0BCB" w:rsidRPr="00552759" w:rsidRDefault="002F0BCB" w:rsidP="004B6C17">
            <w:pPr>
              <w:pStyle w:val="berschrift4"/>
              <w:numPr>
                <w:ilvl w:val="0"/>
                <w:numId w:val="0"/>
              </w:numPr>
              <w:spacing w:beforeLines="60" w:before="144" w:afterLines="60" w:after="144"/>
              <w:ind w:left="864" w:hanging="864"/>
              <w:contextualSpacing w:val="0"/>
              <w:rPr>
                <w:b w:val="0"/>
                <w:szCs w:val="22"/>
                <w:highlight w:val="green"/>
              </w:rPr>
            </w:pPr>
          </w:p>
        </w:tc>
        <w:tc>
          <w:tcPr>
            <w:tcW w:w="680" w:type="dxa"/>
          </w:tcPr>
          <w:p w14:paraId="0AFCFBA5" w14:textId="77777777" w:rsidR="002F0BCB" w:rsidRPr="00552759" w:rsidRDefault="002F0BCB" w:rsidP="009E77F7">
            <w:pPr>
              <w:pStyle w:val="berschrift4"/>
              <w:numPr>
                <w:ilvl w:val="0"/>
                <w:numId w:val="0"/>
              </w:numPr>
              <w:spacing w:beforeLines="60" w:before="144" w:afterLines="60" w:after="144"/>
              <w:ind w:left="864" w:hanging="864"/>
              <w:contextualSpacing w:val="0"/>
              <w:rPr>
                <w:szCs w:val="22"/>
                <w:highlight w:val="green"/>
              </w:rPr>
            </w:pPr>
            <w:r w:rsidRPr="00552759">
              <w:rPr>
                <w:szCs w:val="22"/>
                <w:highlight w:val="green"/>
              </w:rPr>
              <w:t>.240</w:t>
            </w:r>
          </w:p>
        </w:tc>
        <w:tc>
          <w:tcPr>
            <w:tcW w:w="7907" w:type="dxa"/>
          </w:tcPr>
          <w:p w14:paraId="264E9E11" w14:textId="61E24ADF" w:rsidR="002F0BCB" w:rsidRPr="00552759" w:rsidRDefault="002F0BCB" w:rsidP="002F0BCB">
            <w:pPr>
              <w:tabs>
                <w:tab w:val="clear" w:pos="7460"/>
              </w:tabs>
              <w:autoSpaceDE w:val="0"/>
              <w:autoSpaceDN w:val="0"/>
              <w:adjustRightInd w:val="0"/>
              <w:spacing w:beforeLines="60" w:before="144" w:afterLines="60" w:after="144"/>
              <w:rPr>
                <w:rFonts w:eastAsiaTheme="minorHAnsi" w:cs="Arial"/>
                <w:iCs w:val="0"/>
                <w:spacing w:val="0"/>
                <w:highlight w:val="green"/>
              </w:rPr>
            </w:pPr>
            <w:r w:rsidRPr="00552759">
              <w:rPr>
                <w:rFonts w:eastAsiaTheme="minorHAnsi" w:cs="Arial"/>
                <w:iCs w:val="0"/>
                <w:spacing w:val="0"/>
                <w:highlight w:val="green"/>
              </w:rPr>
              <w:t xml:space="preserve">Alle für den Transport von eigenen, losen Materialien eingesetzten Lastwagen entsprechen mindestens der Abgasnorm EURO </w:t>
            </w:r>
            <w:r w:rsidR="00B2204C" w:rsidRPr="00552759">
              <w:rPr>
                <w:rFonts w:eastAsiaTheme="minorHAnsi" w:cs="Arial"/>
                <w:iCs w:val="0"/>
                <w:spacing w:val="0"/>
                <w:highlight w:val="green"/>
              </w:rPr>
              <w:t>4</w:t>
            </w:r>
            <w:r w:rsidRPr="00552759">
              <w:rPr>
                <w:rFonts w:eastAsiaTheme="minorHAnsi" w:cs="Arial"/>
                <w:iCs w:val="0"/>
                <w:spacing w:val="0"/>
                <w:highlight w:val="green"/>
              </w:rPr>
              <w:t>.</w:t>
            </w:r>
          </w:p>
          <w:p w14:paraId="3112C3B3" w14:textId="77777777" w:rsidR="002F0BCB" w:rsidRPr="00552759" w:rsidRDefault="002F0BCB" w:rsidP="002F0BCB">
            <w:pPr>
              <w:tabs>
                <w:tab w:val="clear" w:pos="7460"/>
              </w:tabs>
              <w:autoSpaceDE w:val="0"/>
              <w:autoSpaceDN w:val="0"/>
              <w:adjustRightInd w:val="0"/>
              <w:spacing w:beforeLines="60" w:before="144" w:afterLines="60" w:after="144"/>
              <w:rPr>
                <w:rFonts w:eastAsiaTheme="minorHAnsi" w:cs="Arial"/>
                <w:iCs w:val="0"/>
                <w:spacing w:val="0"/>
                <w:highlight w:val="green"/>
              </w:rPr>
            </w:pPr>
            <w:r w:rsidRPr="00552759">
              <w:rPr>
                <w:rFonts w:eastAsiaTheme="minorHAnsi" w:cs="Arial"/>
                <w:iCs w:val="0"/>
                <w:spacing w:val="0"/>
                <w:highlight w:val="green"/>
              </w:rPr>
              <w:t>Für Maschinen und Geräte mit Verbrennungsmotoren im Untertagbau besteht die Pflicht, alle eingesetzten dieselbetriebenen Fahrzeuge und Geräte mit Partikelfiltersystemen auszurüsten (siehe SUVA Mitteilung AS456 vom 30.04.2001, SUVA Internetseite zum Partikelfilterobligatorium).</w:t>
            </w:r>
          </w:p>
          <w:p w14:paraId="37EA757B" w14:textId="27CED4DF" w:rsidR="002F0BCB" w:rsidRPr="00552759" w:rsidRDefault="00F669F8" w:rsidP="002F0BCB">
            <w:pPr>
              <w:tabs>
                <w:tab w:val="clear" w:pos="7460"/>
              </w:tabs>
              <w:autoSpaceDE w:val="0"/>
              <w:autoSpaceDN w:val="0"/>
              <w:adjustRightInd w:val="0"/>
              <w:spacing w:beforeLines="60" w:before="144" w:afterLines="60" w:after="144"/>
              <w:rPr>
                <w:rFonts w:eastAsiaTheme="minorHAnsi" w:cs="Arial"/>
                <w:iCs w:val="0"/>
                <w:spacing w:val="0"/>
                <w:highlight w:val="green"/>
              </w:rPr>
            </w:pPr>
            <w:r w:rsidRPr="00552759">
              <w:rPr>
                <w:rFonts w:eastAsiaTheme="minorHAnsi" w:cs="Arial"/>
                <w:iCs w:val="0"/>
                <w:spacing w:val="0"/>
                <w:highlight w:val="green"/>
              </w:rPr>
              <w:t xml:space="preserve">Alle </w:t>
            </w:r>
            <w:r w:rsidR="002F0BCB" w:rsidRPr="00552759">
              <w:rPr>
                <w:rFonts w:eastAsiaTheme="minorHAnsi" w:cs="Arial"/>
                <w:iCs w:val="0"/>
                <w:spacing w:val="0"/>
                <w:highlight w:val="green"/>
              </w:rPr>
              <w:t xml:space="preserve">Baumaschinen mit Leistung des Verbrennungsmotors mit Kompressionszündung ≥ 37 kW oder mit Baujahr ≥ 2010 und mit Leistung zwischen 18 und 37 kW, müssen die Bestimmungen der Richtlinie 97/68/EG einhalten. Deren Emissionen dürfen zudem den Anzahlwert von 1x1012 1/kWh für Feststoffpartikel mit einem Durchmesser ab 23 η m im Abgas nicht übersteigen. Zusätzlich muss das Partikelfiltersystem die Anforderungen nach Anhang 4, Ziff. 32 der LRV einhalten. </w:t>
            </w:r>
          </w:p>
          <w:p w14:paraId="6423912B" w14:textId="77777777" w:rsidR="002F0BCB" w:rsidRPr="00552759" w:rsidRDefault="002F0BCB" w:rsidP="002F0BCB">
            <w:pPr>
              <w:tabs>
                <w:tab w:val="clear" w:pos="7460"/>
              </w:tabs>
              <w:autoSpaceDE w:val="0"/>
              <w:autoSpaceDN w:val="0"/>
              <w:adjustRightInd w:val="0"/>
              <w:spacing w:beforeLines="60" w:before="144" w:afterLines="60" w:after="144"/>
              <w:rPr>
                <w:rFonts w:eastAsiaTheme="minorHAnsi" w:cs="Arial"/>
                <w:iCs w:val="0"/>
                <w:spacing w:val="0"/>
                <w:highlight w:val="green"/>
              </w:rPr>
            </w:pPr>
            <w:r w:rsidRPr="00552759">
              <w:rPr>
                <w:rFonts w:eastAsiaTheme="minorHAnsi" w:cs="Arial"/>
                <w:iCs w:val="0"/>
                <w:spacing w:val="0"/>
                <w:highlight w:val="green"/>
              </w:rPr>
              <w:t xml:space="preserve">Für Benzin-Arbeitsgeräte ohne Katalysator ist Gerätebenzin nach SN 181'163 zu verwenden; für Dieselgeräte und Maschinen schwefelarme Treibstoffe (Schwefelgehalt &lt; 50 ppm) (G6, G7). </w:t>
            </w:r>
          </w:p>
          <w:p w14:paraId="43851801" w14:textId="58ADF28D" w:rsidR="002F0BCB" w:rsidRPr="00552759" w:rsidRDefault="002F0BCB" w:rsidP="002F0BCB">
            <w:pPr>
              <w:tabs>
                <w:tab w:val="clear" w:pos="7460"/>
              </w:tabs>
              <w:autoSpaceDE w:val="0"/>
              <w:autoSpaceDN w:val="0"/>
              <w:adjustRightInd w:val="0"/>
              <w:spacing w:beforeLines="60" w:before="144" w:afterLines="60" w:after="144"/>
              <w:rPr>
                <w:rFonts w:eastAsiaTheme="minorHAnsi" w:cs="Arial"/>
                <w:iCs w:val="0"/>
                <w:spacing w:val="0"/>
                <w:highlight w:val="green"/>
              </w:rPr>
            </w:pPr>
            <w:r w:rsidRPr="00552759">
              <w:rPr>
                <w:rFonts w:eastAsiaTheme="minorHAnsi" w:cs="Arial"/>
                <w:iCs w:val="0"/>
                <w:spacing w:val="0"/>
                <w:highlight w:val="green"/>
              </w:rPr>
              <w:t>Alle Baumaschinen sind nach Herstellerangaben zu unterhalten (inkl. Dokumentation gemäss BauRLL), zu bedienen und so einzusetzen, dass vermeidbare Luftemissionen verhindert werden (G3, G4). Die Ausrüstung und die regelmässige Wartung von Geräten und Maschinen mit Verbrennungsmotoren sind nach Herstellerangaben durch die Unternehmung sicherzustellen</w:t>
            </w:r>
            <w:r w:rsidR="0088427F" w:rsidRPr="00552759">
              <w:rPr>
                <w:rFonts w:eastAsiaTheme="minorHAnsi" w:cs="Arial"/>
                <w:iCs w:val="0"/>
                <w:spacing w:val="0"/>
                <w:highlight w:val="green"/>
              </w:rPr>
              <w:t xml:space="preserve"> und entsprechend zu dokumentieren (Wartungskleber, Abgaswartungsdokument)</w:t>
            </w:r>
            <w:r w:rsidRPr="00552759">
              <w:rPr>
                <w:rFonts w:eastAsiaTheme="minorHAnsi" w:cs="Arial"/>
                <w:iCs w:val="0"/>
                <w:spacing w:val="0"/>
                <w:highlight w:val="green"/>
              </w:rPr>
              <w:t>.</w:t>
            </w:r>
          </w:p>
          <w:p w14:paraId="541D2CCC" w14:textId="77777777" w:rsidR="002F0BCB" w:rsidRPr="00552759" w:rsidRDefault="002F0BCB" w:rsidP="002F0BCB">
            <w:pPr>
              <w:tabs>
                <w:tab w:val="clear" w:pos="7460"/>
              </w:tabs>
              <w:autoSpaceDE w:val="0"/>
              <w:autoSpaceDN w:val="0"/>
              <w:adjustRightInd w:val="0"/>
              <w:spacing w:beforeLines="60" w:before="144" w:afterLines="60" w:after="144"/>
              <w:rPr>
                <w:rFonts w:eastAsiaTheme="minorHAnsi" w:cs="Arial"/>
                <w:iCs w:val="0"/>
                <w:spacing w:val="0"/>
                <w:highlight w:val="green"/>
              </w:rPr>
            </w:pPr>
            <w:r w:rsidRPr="00552759">
              <w:rPr>
                <w:rFonts w:eastAsiaTheme="minorHAnsi" w:cs="Arial"/>
                <w:iCs w:val="0"/>
                <w:spacing w:val="0"/>
                <w:highlight w:val="green"/>
              </w:rPr>
              <w:t>Bei mechanischen, staubintensiven Arbeitsprozessen (wie z. B. Trennscheiben, Schleifmaschinen) sind geeignete, der BauRLL entsprechende, emissionsmindernde Massnahmen zu treffen (Benetzung, Absaugen, kleine Geschwindigkeiten etc.; G9, M1, M4, M11, M15).</w:t>
            </w:r>
          </w:p>
          <w:p w14:paraId="7E4C6818" w14:textId="77777777" w:rsidR="002F0BCB" w:rsidRPr="00552759" w:rsidRDefault="002F0BCB" w:rsidP="002F0BCB">
            <w:pPr>
              <w:tabs>
                <w:tab w:val="clear" w:pos="7460"/>
              </w:tabs>
              <w:autoSpaceDE w:val="0"/>
              <w:autoSpaceDN w:val="0"/>
              <w:adjustRightInd w:val="0"/>
              <w:spacing w:beforeLines="60" w:before="144" w:afterLines="60" w:after="144"/>
              <w:rPr>
                <w:rFonts w:eastAsiaTheme="minorHAnsi" w:cs="Arial"/>
                <w:iCs w:val="0"/>
                <w:spacing w:val="0"/>
                <w:highlight w:val="green"/>
              </w:rPr>
            </w:pPr>
            <w:r w:rsidRPr="00552759">
              <w:rPr>
                <w:rFonts w:eastAsiaTheme="minorHAnsi" w:cs="Arial"/>
                <w:iCs w:val="0"/>
                <w:spacing w:val="0"/>
                <w:highlight w:val="green"/>
              </w:rPr>
              <w:t>Bei thermischen Arbeitsprozessen (Bitumen, Teer, Asphalte) sind geeignete, der BauRLL entsprechende, emissionsmindernde Massnahmen zu treffen (beste Verfahren, umweltverträgliche/emissionsarme Stoffe, tiefe Arbeitstemperaturen etc.; T1-T10, T12, T13).</w:t>
            </w:r>
          </w:p>
          <w:p w14:paraId="690E11A8" w14:textId="138AB95D" w:rsidR="002F0BCB" w:rsidRPr="00552759" w:rsidRDefault="002F0BCB" w:rsidP="00A6182D">
            <w:pPr>
              <w:pStyle w:val="berschrift4"/>
              <w:numPr>
                <w:ilvl w:val="0"/>
                <w:numId w:val="0"/>
              </w:numPr>
              <w:tabs>
                <w:tab w:val="clear" w:pos="1276"/>
                <w:tab w:val="clear" w:pos="7460"/>
                <w:tab w:val="left" w:pos="4035"/>
              </w:tabs>
              <w:spacing w:beforeLines="60" w:before="144" w:afterLines="60" w:after="144"/>
              <w:contextualSpacing w:val="0"/>
              <w:rPr>
                <w:b w:val="0"/>
                <w:szCs w:val="22"/>
                <w:highlight w:val="green"/>
              </w:rPr>
            </w:pPr>
            <w:r w:rsidRPr="00552759">
              <w:rPr>
                <w:rFonts w:eastAsiaTheme="minorHAnsi" w:cs="Arial"/>
                <w:b w:val="0"/>
                <w:iCs w:val="0"/>
                <w:spacing w:val="0"/>
                <w:highlight w:val="green"/>
              </w:rPr>
              <w:t>Wo möglich, werden umweltfreundliche und emissionsarme Produkte verwendet (Oberflächenbehandlung, Klebstoffe, Fugendichtung, Sprengstoffe; T12, T13).</w:t>
            </w:r>
          </w:p>
        </w:tc>
      </w:tr>
      <w:tr w:rsidR="009B68C8" w:rsidRPr="00445456" w14:paraId="4EF24F0A" w14:textId="77777777" w:rsidTr="009B68C8">
        <w:trPr>
          <w:gridAfter w:val="1"/>
          <w:wAfter w:w="24" w:type="dxa"/>
        </w:trPr>
        <w:tc>
          <w:tcPr>
            <w:tcW w:w="752" w:type="dxa"/>
          </w:tcPr>
          <w:p w14:paraId="16C2BBC1" w14:textId="77777777" w:rsidR="009E77F7" w:rsidRPr="00445456" w:rsidRDefault="009E77F7" w:rsidP="004B6C17">
            <w:pPr>
              <w:pStyle w:val="berschrift4"/>
              <w:numPr>
                <w:ilvl w:val="0"/>
                <w:numId w:val="0"/>
              </w:numPr>
              <w:spacing w:beforeLines="60" w:before="144" w:afterLines="60" w:after="144"/>
              <w:ind w:left="864" w:hanging="864"/>
              <w:contextualSpacing w:val="0"/>
              <w:rPr>
                <w:b w:val="0"/>
                <w:color w:val="FFFFFF" w:themeColor="background1"/>
                <w:szCs w:val="22"/>
                <w:highlight w:val="green"/>
              </w:rPr>
            </w:pPr>
          </w:p>
        </w:tc>
        <w:tc>
          <w:tcPr>
            <w:tcW w:w="680" w:type="dxa"/>
          </w:tcPr>
          <w:p w14:paraId="47A99FD3" w14:textId="77777777" w:rsidR="009E77F7" w:rsidRPr="00CB3C4D" w:rsidRDefault="009E77F7" w:rsidP="002F0BCB">
            <w:pPr>
              <w:pStyle w:val="berschrift4"/>
              <w:numPr>
                <w:ilvl w:val="0"/>
                <w:numId w:val="0"/>
              </w:numPr>
              <w:spacing w:beforeLines="60" w:before="144" w:afterLines="60" w:after="144"/>
              <w:ind w:left="864" w:hanging="864"/>
              <w:contextualSpacing w:val="0"/>
              <w:rPr>
                <w:szCs w:val="22"/>
                <w:highlight w:val="green"/>
              </w:rPr>
            </w:pPr>
            <w:r w:rsidRPr="00CB3C4D">
              <w:rPr>
                <w:szCs w:val="22"/>
                <w:highlight w:val="green"/>
              </w:rPr>
              <w:t>.2</w:t>
            </w:r>
            <w:r w:rsidR="002F0BCB" w:rsidRPr="00CB3C4D">
              <w:rPr>
                <w:szCs w:val="22"/>
                <w:highlight w:val="green"/>
              </w:rPr>
              <w:t>5</w:t>
            </w:r>
            <w:r w:rsidRPr="00CB3C4D">
              <w:rPr>
                <w:szCs w:val="22"/>
                <w:highlight w:val="green"/>
              </w:rPr>
              <w:t>0</w:t>
            </w:r>
          </w:p>
        </w:tc>
        <w:tc>
          <w:tcPr>
            <w:tcW w:w="7907" w:type="dxa"/>
          </w:tcPr>
          <w:p w14:paraId="51652AC8" w14:textId="51332E01" w:rsidR="00440CD9" w:rsidRPr="00CB3C4D" w:rsidRDefault="00B61FF6" w:rsidP="00440CD9">
            <w:pPr>
              <w:spacing w:beforeLines="60" w:before="144" w:afterLines="60" w:after="144"/>
              <w:rPr>
                <w:highlight w:val="green"/>
              </w:rPr>
            </w:pPr>
            <w:r w:rsidRPr="00CB3C4D">
              <w:rPr>
                <w:b/>
                <w:highlight w:val="green"/>
              </w:rPr>
              <w:t>Materialaufbereitung und Umschlag</w:t>
            </w:r>
            <w:r w:rsidRPr="00CB3C4D">
              <w:rPr>
                <w:highlight w:val="green"/>
              </w:rPr>
              <w:br/>
              <w:t xml:space="preserve">- Staubbindung durch Feuchthalten des Materials z. B. mittels gesteuerter </w:t>
            </w:r>
            <w:r w:rsidRPr="00CB3C4D">
              <w:rPr>
                <w:highlight w:val="green"/>
              </w:rPr>
              <w:br/>
              <w:t xml:space="preserve">  Wasserbedüsung</w:t>
            </w:r>
            <w:r w:rsidRPr="00CB3C4D">
              <w:rPr>
                <w:highlight w:val="green"/>
              </w:rPr>
              <w:br/>
              <w:t>- Minimierung der Zutrimmarbeiten, d.h. das Zusammenschieben von Schütt-</w:t>
            </w:r>
            <w:r w:rsidRPr="00CB3C4D">
              <w:rPr>
                <w:highlight w:val="green"/>
              </w:rPr>
              <w:br/>
              <w:t xml:space="preserve">  gütern auf Umschlagplätzen und Schutz der Zutrimmplätze vor Wind</w:t>
            </w:r>
            <w:r w:rsidRPr="00CB3C4D">
              <w:rPr>
                <w:highlight w:val="green"/>
              </w:rPr>
              <w:br/>
              <w:t>-</w:t>
            </w:r>
            <w:r w:rsidRPr="00CB3C4D">
              <w:rPr>
                <w:highlight w:val="green"/>
              </w:rPr>
              <w:tab/>
              <w:t xml:space="preserve"> Spritzbetonanwendungen im Nassspritzverfahren mit alkalifreien Zusatzmitteln.</w:t>
            </w:r>
            <w:r w:rsidRPr="00CB3C4D">
              <w:rPr>
                <w:highlight w:val="green"/>
              </w:rPr>
              <w:br/>
              <w:t xml:space="preserve">  Ausnahmen nach Absprache mit der </w:t>
            </w:r>
            <w:r w:rsidR="0017286D" w:rsidRPr="00CB3C4D">
              <w:rPr>
                <w:highlight w:val="green"/>
              </w:rPr>
              <w:t>Bauleitung</w:t>
            </w:r>
            <w:r w:rsidRPr="00CB3C4D">
              <w:rPr>
                <w:highlight w:val="green"/>
              </w:rPr>
              <w:t>.</w:t>
            </w:r>
            <w:r w:rsidRPr="00CB3C4D">
              <w:rPr>
                <w:highlight w:val="green"/>
              </w:rPr>
              <w:br/>
              <w:t>- Staubschutz während Spritzbetonarbeiten durch Unternehmer.</w:t>
            </w:r>
          </w:p>
          <w:p w14:paraId="31271F49" w14:textId="2968602C" w:rsidR="00440CD9" w:rsidRPr="00CB3C4D" w:rsidRDefault="00440CD9" w:rsidP="00440CD9">
            <w:pPr>
              <w:spacing w:beforeLines="60" w:before="144" w:afterLines="60" w:after="144"/>
              <w:rPr>
                <w:highlight w:val="green"/>
              </w:rPr>
            </w:pPr>
            <w:r w:rsidRPr="00CB3C4D">
              <w:rPr>
                <w:b/>
                <w:highlight w:val="green"/>
              </w:rPr>
              <w:t>Materiallager</w:t>
            </w:r>
            <w:r w:rsidRPr="00CB3C4D">
              <w:rPr>
                <w:b/>
                <w:highlight w:val="green"/>
              </w:rPr>
              <w:br/>
            </w:r>
            <w:r w:rsidRPr="00CB3C4D">
              <w:rPr>
                <w:highlight w:val="green"/>
              </w:rPr>
              <w:t>- Schutz vor Wind von Zwischenlager mit</w:t>
            </w:r>
            <w:r w:rsidR="00F21E96" w:rsidRPr="00CB3C4D">
              <w:rPr>
                <w:highlight w:val="green"/>
              </w:rPr>
              <w:t xml:space="preserve"> Schüttgütern (Aushub, Strassen</w:t>
            </w:r>
            <w:r w:rsidRPr="00CB3C4D">
              <w:rPr>
                <w:highlight w:val="green"/>
              </w:rPr>
              <w:t>auf-</w:t>
            </w:r>
            <w:r w:rsidRPr="00CB3C4D">
              <w:rPr>
                <w:highlight w:val="green"/>
              </w:rPr>
              <w:br/>
              <w:t xml:space="preserve">  bruch, Betonabbruch und Recyclingkiessande usw.) mit häufigem Materialum-</w:t>
            </w:r>
            <w:r w:rsidRPr="00CB3C4D">
              <w:rPr>
                <w:highlight w:val="green"/>
              </w:rPr>
              <w:br/>
              <w:t xml:space="preserve">  satz z. B. durch ausreichende Befeuchtung, Schutzwände/ -wälle oder (bei</w:t>
            </w:r>
            <w:r w:rsidRPr="00CB3C4D">
              <w:rPr>
                <w:highlight w:val="green"/>
              </w:rPr>
              <w:br/>
              <w:t xml:space="preserve">  übermassiger Belastung) durch Arbeitseinstellung bei ungünstiger Wetterlage</w:t>
            </w:r>
          </w:p>
          <w:p w14:paraId="786ED51A" w14:textId="345ED284" w:rsidR="009E77F7" w:rsidRPr="00CB3C4D" w:rsidRDefault="00440CD9" w:rsidP="00A6182D">
            <w:pPr>
              <w:spacing w:beforeLines="60" w:before="144" w:afterLines="60" w:after="144"/>
              <w:rPr>
                <w:highlight w:val="green"/>
              </w:rPr>
            </w:pPr>
            <w:r w:rsidRPr="00CB3C4D">
              <w:rPr>
                <w:b/>
                <w:highlight w:val="green"/>
              </w:rPr>
              <w:t>Verkehrsflächen auf Bauarealen</w:t>
            </w:r>
            <w:r w:rsidRPr="00CB3C4D">
              <w:rPr>
                <w:b/>
                <w:highlight w:val="green"/>
              </w:rPr>
              <w:br/>
            </w:r>
            <w:r w:rsidRPr="00CB3C4D">
              <w:rPr>
                <w:highlight w:val="green"/>
              </w:rPr>
              <w:t>- Berieselung auf unbefestigten Baupisten</w:t>
            </w:r>
            <w:r w:rsidRPr="00CB3C4D">
              <w:rPr>
                <w:highlight w:val="green"/>
              </w:rPr>
              <w:br/>
              <w:t>- Reduktion der Fahrgeschwindigkeit bei trockenen Verhältnissen auf 20 km/h</w:t>
            </w:r>
            <w:r w:rsidRPr="00CB3C4D">
              <w:rPr>
                <w:highlight w:val="green"/>
              </w:rPr>
              <w:br/>
              <w:t>- Regelmässige Reinigungen befestigter Flächen inkl. Ein- und Ausfahrten auf</w:t>
            </w:r>
            <w:r w:rsidRPr="00CB3C4D">
              <w:rPr>
                <w:highlight w:val="green"/>
              </w:rPr>
              <w:br/>
              <w:t xml:space="preserve">  das öffentliche Strassennetz</w:t>
            </w:r>
            <w:r w:rsidRPr="00CB3C4D">
              <w:rPr>
                <w:highlight w:val="green"/>
              </w:rPr>
              <w:br/>
              <w:t>- Anordnung von wirkungsvollen Schmutzschleusen wie Radwaschanlagen an</w:t>
            </w:r>
            <w:r w:rsidRPr="00CB3C4D">
              <w:rPr>
                <w:highlight w:val="green"/>
              </w:rPr>
              <w:br/>
              <w:t xml:space="preserve">  Ausfahrten aus dem Baustellenbereich ins ö</w:t>
            </w:r>
            <w:r w:rsidR="00A6182D" w:rsidRPr="00CB3C4D">
              <w:rPr>
                <w:highlight w:val="green"/>
              </w:rPr>
              <w:t>ffentliche Strassennetz</w:t>
            </w:r>
          </w:p>
        </w:tc>
      </w:tr>
      <w:tr w:rsidR="00A6182D" w:rsidRPr="00445456" w14:paraId="45364D17" w14:textId="77777777" w:rsidTr="009B68C8">
        <w:trPr>
          <w:gridAfter w:val="1"/>
          <w:wAfter w:w="24" w:type="dxa"/>
        </w:trPr>
        <w:tc>
          <w:tcPr>
            <w:tcW w:w="752" w:type="dxa"/>
          </w:tcPr>
          <w:p w14:paraId="72239B4C" w14:textId="77777777" w:rsidR="00A6182D" w:rsidRPr="00445456" w:rsidRDefault="00A6182D" w:rsidP="004B6C17">
            <w:pPr>
              <w:pStyle w:val="berschrift4"/>
              <w:numPr>
                <w:ilvl w:val="0"/>
                <w:numId w:val="0"/>
              </w:numPr>
              <w:spacing w:beforeLines="60" w:before="144" w:afterLines="60" w:after="144"/>
              <w:ind w:left="864" w:hanging="864"/>
              <w:contextualSpacing w:val="0"/>
              <w:rPr>
                <w:b w:val="0"/>
                <w:color w:val="FFFFFF" w:themeColor="background1"/>
                <w:szCs w:val="22"/>
                <w:highlight w:val="green"/>
              </w:rPr>
            </w:pPr>
          </w:p>
        </w:tc>
        <w:tc>
          <w:tcPr>
            <w:tcW w:w="680" w:type="dxa"/>
          </w:tcPr>
          <w:p w14:paraId="5B09B8F4" w14:textId="77777777" w:rsidR="00A6182D" w:rsidRPr="00CB3C4D" w:rsidRDefault="00A6182D" w:rsidP="002F0BCB">
            <w:pPr>
              <w:pStyle w:val="berschrift4"/>
              <w:numPr>
                <w:ilvl w:val="0"/>
                <w:numId w:val="0"/>
              </w:numPr>
              <w:spacing w:beforeLines="60" w:before="144" w:afterLines="60" w:after="144"/>
              <w:ind w:left="864" w:hanging="864"/>
              <w:contextualSpacing w:val="0"/>
              <w:rPr>
                <w:szCs w:val="22"/>
                <w:highlight w:val="green"/>
              </w:rPr>
            </w:pPr>
          </w:p>
        </w:tc>
        <w:tc>
          <w:tcPr>
            <w:tcW w:w="7907" w:type="dxa"/>
          </w:tcPr>
          <w:p w14:paraId="13BA8906" w14:textId="77777777" w:rsidR="00A6182D" w:rsidRPr="00CB3C4D" w:rsidRDefault="00A6182D" w:rsidP="00A6182D">
            <w:pPr>
              <w:spacing w:beforeLines="60" w:before="144" w:afterLines="60" w:after="144"/>
              <w:rPr>
                <w:highlight w:val="green"/>
              </w:rPr>
            </w:pPr>
            <w:r w:rsidRPr="00CB3C4D">
              <w:rPr>
                <w:b/>
                <w:highlight w:val="green"/>
              </w:rPr>
              <w:t>Verarbeitung von Strassenbelagsmaterialien</w:t>
            </w:r>
            <w:r w:rsidRPr="00CB3C4D">
              <w:rPr>
                <w:b/>
                <w:highlight w:val="green"/>
              </w:rPr>
              <w:br/>
            </w:r>
            <w:r w:rsidRPr="00CB3C4D">
              <w:rPr>
                <w:highlight w:val="green"/>
              </w:rPr>
              <w:t xml:space="preserve">- Keine thermische Aufarbeitung (z. B. hot-remix) von teerhaltigen Belägen / </w:t>
            </w:r>
            <w:r w:rsidRPr="00CB3C4D">
              <w:rPr>
                <w:highlight w:val="green"/>
              </w:rPr>
              <w:br/>
              <w:t xml:space="preserve">  Materialien auf Baustelle</w:t>
            </w:r>
            <w:r w:rsidRPr="00CB3C4D">
              <w:rPr>
                <w:highlight w:val="green"/>
              </w:rPr>
              <w:br/>
              <w:t>- Verwendung von Bitumen mit geringer Luftschadstoff-Emissionsrate (Rau-</w:t>
            </w:r>
            <w:r w:rsidRPr="00CB3C4D">
              <w:rPr>
                <w:highlight w:val="green"/>
              </w:rPr>
              <w:br/>
              <w:t xml:space="preserve">  chungsneigung)</w:t>
            </w:r>
            <w:r w:rsidRPr="00CB3C4D">
              <w:rPr>
                <w:highlight w:val="green"/>
              </w:rPr>
              <w:br/>
              <w:t>- Verwendung von Bitumenemulsionen statt Bitumenlösungen</w:t>
            </w:r>
            <w:r w:rsidRPr="00CB3C4D">
              <w:rPr>
                <w:highlight w:val="green"/>
              </w:rPr>
              <w:br/>
              <w:t>- Reduktion der Verarbeitungstemperatur durch geeignete Bindemittelwahl</w:t>
            </w:r>
          </w:p>
          <w:p w14:paraId="76276120" w14:textId="77777777" w:rsidR="00A6182D" w:rsidRPr="00CB3C4D" w:rsidRDefault="00A6182D" w:rsidP="00A6182D">
            <w:pPr>
              <w:tabs>
                <w:tab w:val="left" w:pos="3885"/>
              </w:tabs>
              <w:spacing w:beforeLines="60" w:before="144" w:afterLines="60" w:after="144"/>
              <w:rPr>
                <w:highlight w:val="green"/>
              </w:rPr>
            </w:pPr>
            <w:r w:rsidRPr="00CB3C4D">
              <w:rPr>
                <w:b/>
                <w:highlight w:val="green"/>
              </w:rPr>
              <w:t>Gussasphalt, Heissvergussmassen, Heissbitumen</w:t>
            </w:r>
            <w:r w:rsidRPr="00CB3C4D">
              <w:rPr>
                <w:b/>
                <w:highlight w:val="green"/>
              </w:rPr>
              <w:br/>
            </w:r>
            <w:r w:rsidRPr="00CB3C4D">
              <w:rPr>
                <w:highlight w:val="green"/>
              </w:rPr>
              <w:t>- Verwendung von Gussasphalten und Heissbitumen mit geringer Rauchungs-</w:t>
            </w:r>
            <w:r w:rsidRPr="00CB3C4D">
              <w:rPr>
                <w:highlight w:val="green"/>
              </w:rPr>
              <w:br/>
              <w:t xml:space="preserve">  neigung</w:t>
            </w:r>
            <w:r w:rsidRPr="00CB3C4D">
              <w:rPr>
                <w:highlight w:val="green"/>
              </w:rPr>
              <w:br/>
              <w:t>- Einhaltung folgender maximaler Verarbeitungstemperaturen</w:t>
            </w:r>
            <w:r w:rsidRPr="00CB3C4D">
              <w:rPr>
                <w:highlight w:val="green"/>
              </w:rPr>
              <w:br/>
              <w:t xml:space="preserve">  • Gussasphalt maschineller Einbau:</w:t>
            </w:r>
            <w:r w:rsidRPr="00CB3C4D">
              <w:rPr>
                <w:highlight w:val="green"/>
              </w:rPr>
              <w:tab/>
              <w:t>220°C</w:t>
            </w:r>
            <w:r w:rsidRPr="00CB3C4D">
              <w:rPr>
                <w:highlight w:val="green"/>
              </w:rPr>
              <w:br/>
              <w:t xml:space="preserve">  • Gussasphalt Handeinbau:</w:t>
            </w:r>
            <w:r w:rsidRPr="00CB3C4D">
              <w:rPr>
                <w:highlight w:val="green"/>
              </w:rPr>
              <w:tab/>
              <w:t>240°C</w:t>
            </w:r>
            <w:r w:rsidRPr="00CB3C4D">
              <w:rPr>
                <w:highlight w:val="green"/>
              </w:rPr>
              <w:br/>
              <w:t xml:space="preserve">  • Heissbitumen:</w:t>
            </w:r>
            <w:r w:rsidRPr="00CB3C4D">
              <w:rPr>
                <w:highlight w:val="green"/>
              </w:rPr>
              <w:tab/>
              <w:t>190°C</w:t>
            </w:r>
            <w:r w:rsidRPr="00CB3C4D">
              <w:rPr>
                <w:highlight w:val="green"/>
              </w:rPr>
              <w:br/>
              <w:t>- Einsatz von geschlossenen Heizkesseln mit Temperaturreglern</w:t>
            </w:r>
            <w:r w:rsidRPr="00CB3C4D">
              <w:rPr>
                <w:highlight w:val="green"/>
              </w:rPr>
              <w:br/>
              <w:t>- Einhausen der Sanierungs- und Einbaubereiche auf Brücken. Erfassen, Ab</w:t>
            </w:r>
            <w:r w:rsidRPr="00CB3C4D">
              <w:rPr>
                <w:highlight w:val="green"/>
              </w:rPr>
              <w:br/>
              <w:t xml:space="preserve">  saugen und Abscheiden der Aerosole nach dem Stand der Technik</w:t>
            </w:r>
          </w:p>
          <w:p w14:paraId="1F095CB5" w14:textId="5FC6006F" w:rsidR="00A6182D" w:rsidRPr="00CB3C4D" w:rsidRDefault="00A6182D" w:rsidP="00A6182D">
            <w:pPr>
              <w:spacing w:beforeLines="60" w:before="144" w:afterLines="60" w:after="144"/>
              <w:rPr>
                <w:b/>
                <w:highlight w:val="green"/>
              </w:rPr>
            </w:pPr>
            <w:r w:rsidRPr="00CB3C4D">
              <w:rPr>
                <w:b/>
                <w:highlight w:val="green"/>
              </w:rPr>
              <w:t>Abdichtungsarbeiten</w:t>
            </w:r>
            <w:r w:rsidRPr="00CB3C4D">
              <w:rPr>
                <w:highlight w:val="green"/>
              </w:rPr>
              <w:br/>
              <w:t>- Verwenden von Bitumenbahnen mit geringer Rauchungsneigung</w:t>
            </w:r>
            <w:r w:rsidRPr="00CB3C4D">
              <w:rPr>
                <w:highlight w:val="green"/>
              </w:rPr>
              <w:br/>
              <w:t>- Schweissverfahren, Vermeidung der Überhitzung der Bitumenbahnen</w:t>
            </w:r>
            <w:r w:rsidRPr="00CB3C4D">
              <w:rPr>
                <w:highlight w:val="green"/>
              </w:rPr>
              <w:br/>
              <w:t>- Verkleben der Dichtungsbahnen mit Heissbitumen entsprechend den Mass-</w:t>
            </w:r>
            <w:r w:rsidRPr="00CB3C4D">
              <w:rPr>
                <w:highlight w:val="green"/>
              </w:rPr>
              <w:br/>
              <w:t xml:space="preserve">  nahmen für Gussasphalt</w:t>
            </w:r>
          </w:p>
        </w:tc>
      </w:tr>
      <w:tr w:rsidR="009B68C8" w:rsidRPr="00E454FF" w14:paraId="3DBB6193" w14:textId="77777777" w:rsidTr="009B68C8">
        <w:trPr>
          <w:gridAfter w:val="1"/>
          <w:wAfter w:w="24" w:type="dxa"/>
        </w:trPr>
        <w:tc>
          <w:tcPr>
            <w:tcW w:w="752" w:type="dxa"/>
          </w:tcPr>
          <w:p w14:paraId="40CF1191" w14:textId="77777777" w:rsidR="00B61FF6" w:rsidRPr="00E454FF" w:rsidRDefault="00B61FF6" w:rsidP="004B6C17">
            <w:pPr>
              <w:pStyle w:val="berschrift4"/>
              <w:numPr>
                <w:ilvl w:val="0"/>
                <w:numId w:val="0"/>
              </w:numPr>
              <w:spacing w:beforeLines="60" w:before="144" w:afterLines="60" w:after="144"/>
              <w:ind w:left="864" w:hanging="864"/>
              <w:contextualSpacing w:val="0"/>
              <w:rPr>
                <w:b w:val="0"/>
                <w:szCs w:val="22"/>
              </w:rPr>
            </w:pPr>
          </w:p>
        </w:tc>
        <w:tc>
          <w:tcPr>
            <w:tcW w:w="680" w:type="dxa"/>
          </w:tcPr>
          <w:p w14:paraId="62E1C6D5" w14:textId="77777777" w:rsidR="00B61FF6" w:rsidRPr="00425B6F" w:rsidRDefault="00B61FF6" w:rsidP="00B61FF6">
            <w:pPr>
              <w:pStyle w:val="berschrift4"/>
              <w:numPr>
                <w:ilvl w:val="0"/>
                <w:numId w:val="0"/>
              </w:numPr>
              <w:spacing w:beforeLines="60" w:before="144" w:afterLines="60" w:after="144"/>
              <w:ind w:left="864" w:hanging="864"/>
              <w:contextualSpacing w:val="0"/>
              <w:rPr>
                <w:szCs w:val="22"/>
              </w:rPr>
            </w:pPr>
            <w:r w:rsidRPr="00425B6F">
              <w:rPr>
                <w:szCs w:val="22"/>
              </w:rPr>
              <w:t>.260</w:t>
            </w:r>
          </w:p>
        </w:tc>
        <w:tc>
          <w:tcPr>
            <w:tcW w:w="7907" w:type="dxa"/>
          </w:tcPr>
          <w:p w14:paraId="0A95CD72" w14:textId="77777777" w:rsidR="00B61FF6" w:rsidRPr="00425B6F" w:rsidRDefault="00B61FF6" w:rsidP="00B813F0">
            <w:pPr>
              <w:pStyle w:val="berschrift4"/>
              <w:numPr>
                <w:ilvl w:val="0"/>
                <w:numId w:val="0"/>
              </w:numPr>
              <w:tabs>
                <w:tab w:val="clear" w:pos="7460"/>
                <w:tab w:val="left" w:pos="4035"/>
              </w:tabs>
              <w:spacing w:beforeLines="60" w:before="144" w:afterLines="60" w:after="144"/>
              <w:ind w:left="864" w:hanging="864"/>
              <w:contextualSpacing w:val="0"/>
              <w:rPr>
                <w:b w:val="0"/>
                <w:i/>
                <w:szCs w:val="22"/>
              </w:rPr>
            </w:pPr>
            <w:r w:rsidRPr="00425B6F">
              <w:rPr>
                <w:b w:val="0"/>
                <w:i/>
                <w:szCs w:val="22"/>
              </w:rPr>
              <w:t>Zusätzliche weitere Anforderungen</w:t>
            </w:r>
          </w:p>
          <w:p w14:paraId="2FF74FC1" w14:textId="77777777" w:rsidR="00B61FF6" w:rsidRPr="00425B6F" w:rsidRDefault="00B61FF6" w:rsidP="00B813F0">
            <w:pPr>
              <w:spacing w:beforeLines="60" w:before="144" w:afterLines="60" w:after="144"/>
              <w:rPr>
                <w:lang w:eastAsia="de-DE"/>
              </w:rPr>
            </w:pPr>
            <w:r w:rsidRPr="00425B6F">
              <w:t xml:space="preserve">01 </w:t>
            </w:r>
            <w:r w:rsidRPr="00425B6F">
              <w:rPr>
                <w:i/>
              </w:rPr>
              <w:t>Art</w:t>
            </w:r>
            <w:r w:rsidRPr="00425B6F">
              <w:br/>
              <w:t xml:space="preserve">02 </w:t>
            </w:r>
            <w:r w:rsidRPr="00425B6F">
              <w:rPr>
                <w:i/>
              </w:rPr>
              <w:t>Beschreibung……………………….…..</w:t>
            </w:r>
          </w:p>
        </w:tc>
      </w:tr>
      <w:tr w:rsidR="009E77F7" w:rsidRPr="00771E0D" w14:paraId="5885BEC6" w14:textId="77777777" w:rsidTr="009B68C8">
        <w:trPr>
          <w:gridAfter w:val="1"/>
          <w:wAfter w:w="24" w:type="dxa"/>
        </w:trPr>
        <w:tc>
          <w:tcPr>
            <w:tcW w:w="752" w:type="dxa"/>
          </w:tcPr>
          <w:p w14:paraId="589B22A9" w14:textId="77777777" w:rsidR="009E77F7" w:rsidRPr="00771E0D" w:rsidRDefault="009E77F7" w:rsidP="004B6C17">
            <w:pPr>
              <w:pStyle w:val="berschrift4"/>
              <w:numPr>
                <w:ilvl w:val="0"/>
                <w:numId w:val="0"/>
              </w:numPr>
              <w:spacing w:beforeLines="60" w:before="144" w:afterLines="60" w:after="144"/>
              <w:ind w:left="864" w:hanging="864"/>
              <w:contextualSpacing w:val="0"/>
              <w:rPr>
                <w:b w:val="0"/>
                <w:szCs w:val="22"/>
              </w:rPr>
            </w:pPr>
          </w:p>
        </w:tc>
        <w:tc>
          <w:tcPr>
            <w:tcW w:w="680" w:type="dxa"/>
          </w:tcPr>
          <w:p w14:paraId="528D9A90" w14:textId="77777777" w:rsidR="009E77F7" w:rsidRPr="00425B6F" w:rsidRDefault="009E77F7" w:rsidP="00B61FF6">
            <w:pPr>
              <w:spacing w:beforeLines="60" w:before="144" w:afterLines="60" w:after="144"/>
              <w:rPr>
                <w:b/>
              </w:rPr>
            </w:pPr>
            <w:r w:rsidRPr="00425B6F">
              <w:rPr>
                <w:b/>
              </w:rPr>
              <w:t>.2</w:t>
            </w:r>
            <w:r w:rsidR="00B61FF6" w:rsidRPr="00425B6F">
              <w:rPr>
                <w:b/>
              </w:rPr>
              <w:t>7</w:t>
            </w:r>
            <w:r w:rsidRPr="00425B6F">
              <w:rPr>
                <w:b/>
              </w:rPr>
              <w:t>0</w:t>
            </w:r>
          </w:p>
        </w:tc>
        <w:tc>
          <w:tcPr>
            <w:tcW w:w="7907" w:type="dxa"/>
          </w:tcPr>
          <w:p w14:paraId="1D6F791B" w14:textId="77777777" w:rsidR="009E77F7" w:rsidRPr="00425B6F" w:rsidRDefault="009E77F7" w:rsidP="00B61FF6">
            <w:pPr>
              <w:spacing w:beforeLines="60" w:before="144" w:afterLines="60" w:after="144"/>
            </w:pPr>
            <w:r w:rsidRPr="00425B6F">
              <w:t>bis .280 wie .2</w:t>
            </w:r>
            <w:r w:rsidR="00B61FF6" w:rsidRPr="00425B6F">
              <w:t>6</w:t>
            </w:r>
            <w:r w:rsidRPr="00425B6F">
              <w:t>0</w:t>
            </w:r>
          </w:p>
        </w:tc>
      </w:tr>
      <w:tr w:rsidR="00A6182D" w:rsidRPr="00771E0D" w14:paraId="1467CC34" w14:textId="77777777" w:rsidTr="009B68C8">
        <w:trPr>
          <w:gridAfter w:val="1"/>
          <w:wAfter w:w="24" w:type="dxa"/>
        </w:trPr>
        <w:tc>
          <w:tcPr>
            <w:tcW w:w="752" w:type="dxa"/>
          </w:tcPr>
          <w:p w14:paraId="7AC60FCC" w14:textId="77777777" w:rsidR="00A6182D" w:rsidRPr="00771E0D" w:rsidRDefault="00A6182D" w:rsidP="00A6182D"/>
        </w:tc>
        <w:tc>
          <w:tcPr>
            <w:tcW w:w="680" w:type="dxa"/>
          </w:tcPr>
          <w:p w14:paraId="1B58FECC" w14:textId="77777777" w:rsidR="00A6182D" w:rsidRPr="00CB3C4D" w:rsidRDefault="00A6182D" w:rsidP="00A6182D">
            <w:pPr>
              <w:rPr>
                <w:highlight w:val="green"/>
              </w:rPr>
            </w:pPr>
          </w:p>
        </w:tc>
        <w:tc>
          <w:tcPr>
            <w:tcW w:w="7907" w:type="dxa"/>
          </w:tcPr>
          <w:p w14:paraId="40338AFC" w14:textId="77777777" w:rsidR="00A6182D" w:rsidRPr="00CB3C4D" w:rsidRDefault="00A6182D" w:rsidP="00A6182D">
            <w:pPr>
              <w:rPr>
                <w:highlight w:val="green"/>
              </w:rPr>
            </w:pPr>
          </w:p>
        </w:tc>
      </w:tr>
      <w:tr w:rsidR="009B68C8" w:rsidRPr="00445456" w14:paraId="569BA4F4" w14:textId="77777777" w:rsidTr="009B68C8">
        <w:trPr>
          <w:gridAfter w:val="1"/>
          <w:wAfter w:w="24" w:type="dxa"/>
        </w:trPr>
        <w:tc>
          <w:tcPr>
            <w:tcW w:w="752" w:type="dxa"/>
          </w:tcPr>
          <w:p w14:paraId="1DF49417" w14:textId="77777777" w:rsidR="009E77F7" w:rsidRPr="00425B6F" w:rsidRDefault="009E77F7" w:rsidP="004B6C17">
            <w:pPr>
              <w:pStyle w:val="berschrift4"/>
              <w:numPr>
                <w:ilvl w:val="0"/>
                <w:numId w:val="0"/>
              </w:numPr>
              <w:spacing w:beforeLines="60" w:before="144" w:afterLines="60" w:after="144"/>
              <w:ind w:left="864" w:hanging="864"/>
              <w:contextualSpacing w:val="0"/>
              <w:rPr>
                <w:b w:val="0"/>
                <w:szCs w:val="22"/>
                <w:highlight w:val="green"/>
              </w:rPr>
            </w:pPr>
          </w:p>
        </w:tc>
        <w:tc>
          <w:tcPr>
            <w:tcW w:w="680" w:type="dxa"/>
          </w:tcPr>
          <w:p w14:paraId="4AE1E7E2" w14:textId="77777777" w:rsidR="009E77F7" w:rsidRPr="00425B6F" w:rsidRDefault="009E77F7" w:rsidP="004B6C17">
            <w:pPr>
              <w:pStyle w:val="berschrift4"/>
              <w:numPr>
                <w:ilvl w:val="0"/>
                <w:numId w:val="0"/>
              </w:numPr>
              <w:spacing w:beforeLines="60" w:before="144" w:afterLines="60" w:after="144"/>
              <w:ind w:left="864" w:hanging="864"/>
              <w:contextualSpacing w:val="0"/>
              <w:rPr>
                <w:szCs w:val="22"/>
                <w:highlight w:val="green"/>
              </w:rPr>
            </w:pPr>
            <w:r w:rsidRPr="00425B6F">
              <w:rPr>
                <w:szCs w:val="22"/>
                <w:highlight w:val="green"/>
              </w:rPr>
              <w:t>.300</w:t>
            </w:r>
          </w:p>
        </w:tc>
        <w:tc>
          <w:tcPr>
            <w:tcW w:w="7907" w:type="dxa"/>
          </w:tcPr>
          <w:p w14:paraId="5789A569" w14:textId="77777777" w:rsidR="009E77F7" w:rsidRPr="00425B6F" w:rsidRDefault="009E77F7" w:rsidP="004B6C17">
            <w:pPr>
              <w:spacing w:beforeLines="60" w:before="144" w:afterLines="60" w:after="144"/>
              <w:rPr>
                <w:b/>
                <w:highlight w:val="green"/>
              </w:rPr>
            </w:pPr>
            <w:r w:rsidRPr="00425B6F">
              <w:rPr>
                <w:b/>
                <w:highlight w:val="green"/>
              </w:rPr>
              <w:t>Kontrollen, Prüfungen.</w:t>
            </w:r>
          </w:p>
        </w:tc>
      </w:tr>
      <w:tr w:rsidR="009B68C8" w:rsidRPr="00445456" w14:paraId="416D6A08" w14:textId="77777777" w:rsidTr="009B68C8">
        <w:trPr>
          <w:gridAfter w:val="1"/>
          <w:wAfter w:w="24" w:type="dxa"/>
        </w:trPr>
        <w:tc>
          <w:tcPr>
            <w:tcW w:w="752" w:type="dxa"/>
          </w:tcPr>
          <w:p w14:paraId="2C140F7D" w14:textId="77777777" w:rsidR="00183997" w:rsidRPr="00425B6F" w:rsidRDefault="00183997" w:rsidP="004B6C17">
            <w:pPr>
              <w:pStyle w:val="berschrift4"/>
              <w:numPr>
                <w:ilvl w:val="0"/>
                <w:numId w:val="0"/>
              </w:numPr>
              <w:spacing w:beforeLines="60" w:before="144" w:afterLines="60" w:after="144"/>
              <w:ind w:left="864" w:hanging="864"/>
              <w:contextualSpacing w:val="0"/>
              <w:rPr>
                <w:b w:val="0"/>
                <w:szCs w:val="22"/>
                <w:highlight w:val="green"/>
              </w:rPr>
            </w:pPr>
          </w:p>
        </w:tc>
        <w:tc>
          <w:tcPr>
            <w:tcW w:w="680" w:type="dxa"/>
          </w:tcPr>
          <w:p w14:paraId="18A30900" w14:textId="77777777" w:rsidR="00183997" w:rsidRPr="00425B6F" w:rsidRDefault="00183997" w:rsidP="009E77F7">
            <w:pPr>
              <w:pStyle w:val="berschrift4"/>
              <w:numPr>
                <w:ilvl w:val="0"/>
                <w:numId w:val="0"/>
              </w:numPr>
              <w:spacing w:beforeLines="60" w:before="144" w:afterLines="60" w:after="144"/>
              <w:ind w:left="864" w:hanging="864"/>
              <w:contextualSpacing w:val="0"/>
              <w:rPr>
                <w:szCs w:val="22"/>
                <w:highlight w:val="green"/>
              </w:rPr>
            </w:pPr>
            <w:r w:rsidRPr="00425B6F">
              <w:rPr>
                <w:szCs w:val="22"/>
                <w:highlight w:val="green"/>
              </w:rPr>
              <w:t>.310</w:t>
            </w:r>
          </w:p>
        </w:tc>
        <w:tc>
          <w:tcPr>
            <w:tcW w:w="7907" w:type="dxa"/>
          </w:tcPr>
          <w:p w14:paraId="419D0FA1" w14:textId="14010469" w:rsidR="00183997" w:rsidRPr="00425B6F" w:rsidRDefault="00183997" w:rsidP="008A7069">
            <w:pPr>
              <w:spacing w:beforeLines="60" w:before="144" w:afterLines="60" w:after="144"/>
              <w:rPr>
                <w:highlight w:val="green"/>
              </w:rPr>
            </w:pPr>
            <w:r w:rsidRPr="00425B6F">
              <w:rPr>
                <w:highlight w:val="green"/>
              </w:rPr>
              <w:t xml:space="preserve">Der Vertreter der Bauherrschaft resp. die Umweltbaubegleitung als Vertreterin der Bauherrschaft ist befugt, auf der Baustelle jederzeit die verwendeten Baumaschinen und Bauverfahren zu kontrollieren bzw. die erforderlichen Zertifikate </w:t>
            </w:r>
            <w:r w:rsidR="008A7069" w:rsidRPr="00425B6F">
              <w:rPr>
                <w:highlight w:val="green"/>
              </w:rPr>
              <w:t>einzufordern</w:t>
            </w:r>
            <w:r w:rsidRPr="00425B6F">
              <w:rPr>
                <w:highlight w:val="green"/>
              </w:rPr>
              <w:t xml:space="preserve"> und Maschinen bzw. Geräte, die sich nicht in ordnungsgemässem Zustand befinden, von der Baustelle zu weisen.</w:t>
            </w:r>
          </w:p>
        </w:tc>
      </w:tr>
      <w:tr w:rsidR="009B68C8" w:rsidRPr="00445456" w14:paraId="7D785BE2" w14:textId="77777777" w:rsidTr="009B68C8">
        <w:trPr>
          <w:gridAfter w:val="1"/>
          <w:wAfter w:w="24" w:type="dxa"/>
        </w:trPr>
        <w:tc>
          <w:tcPr>
            <w:tcW w:w="752" w:type="dxa"/>
          </w:tcPr>
          <w:p w14:paraId="1D8986E1" w14:textId="77777777" w:rsidR="00713579" w:rsidRPr="00425B6F" w:rsidRDefault="00713579" w:rsidP="00B813F0">
            <w:pPr>
              <w:pStyle w:val="berschrift4"/>
              <w:numPr>
                <w:ilvl w:val="0"/>
                <w:numId w:val="0"/>
              </w:numPr>
              <w:spacing w:beforeLines="60" w:before="144" w:afterLines="60" w:after="144"/>
              <w:ind w:left="864" w:hanging="864"/>
              <w:contextualSpacing w:val="0"/>
              <w:rPr>
                <w:b w:val="0"/>
                <w:szCs w:val="22"/>
                <w:highlight w:val="green"/>
              </w:rPr>
            </w:pPr>
          </w:p>
        </w:tc>
        <w:tc>
          <w:tcPr>
            <w:tcW w:w="680" w:type="dxa"/>
          </w:tcPr>
          <w:p w14:paraId="400834A3" w14:textId="77777777" w:rsidR="00713579" w:rsidRPr="00425B6F" w:rsidRDefault="00713579" w:rsidP="00B813F0">
            <w:pPr>
              <w:pStyle w:val="berschrift4"/>
              <w:numPr>
                <w:ilvl w:val="0"/>
                <w:numId w:val="0"/>
              </w:numPr>
              <w:spacing w:beforeLines="60" w:before="144" w:afterLines="60" w:after="144"/>
              <w:ind w:left="864" w:hanging="864"/>
              <w:contextualSpacing w:val="0"/>
              <w:rPr>
                <w:szCs w:val="22"/>
                <w:highlight w:val="green"/>
              </w:rPr>
            </w:pPr>
            <w:r w:rsidRPr="00425B6F">
              <w:rPr>
                <w:szCs w:val="22"/>
                <w:highlight w:val="green"/>
              </w:rPr>
              <w:t>.320</w:t>
            </w:r>
          </w:p>
        </w:tc>
        <w:tc>
          <w:tcPr>
            <w:tcW w:w="7907" w:type="dxa"/>
          </w:tcPr>
          <w:p w14:paraId="15D83552" w14:textId="76819421" w:rsidR="00713579" w:rsidRPr="00425B6F" w:rsidRDefault="00713579" w:rsidP="00713579">
            <w:pPr>
              <w:spacing w:beforeLines="60" w:before="144" w:afterLines="60" w:after="144"/>
              <w:rPr>
                <w:highlight w:val="green"/>
              </w:rPr>
            </w:pPr>
            <w:r w:rsidRPr="00425B6F">
              <w:rPr>
                <w:highlight w:val="green"/>
              </w:rPr>
              <w:t xml:space="preserve">Auf Verlangen der </w:t>
            </w:r>
            <w:r w:rsidR="0017286D" w:rsidRPr="00425B6F">
              <w:rPr>
                <w:highlight w:val="green"/>
              </w:rPr>
              <w:t>Bauleitung</w:t>
            </w:r>
            <w:r w:rsidRPr="00425B6F">
              <w:rPr>
                <w:highlight w:val="green"/>
              </w:rPr>
              <w:t xml:space="preserve"> sowie bei Klagen ist d</w:t>
            </w:r>
            <w:r w:rsidR="00220000" w:rsidRPr="00425B6F">
              <w:rPr>
                <w:highlight w:val="green"/>
              </w:rPr>
              <w:t>er Staubniederschlag in der Um</w:t>
            </w:r>
            <w:r w:rsidRPr="00425B6F">
              <w:rPr>
                <w:highlight w:val="green"/>
              </w:rPr>
              <w:t xml:space="preserve">gebung der Baustelle zu </w:t>
            </w:r>
            <w:r w:rsidR="00220000" w:rsidRPr="00425B6F">
              <w:rPr>
                <w:highlight w:val="green"/>
              </w:rPr>
              <w:t>reduzieren</w:t>
            </w:r>
            <w:r w:rsidRPr="00425B6F">
              <w:rPr>
                <w:highlight w:val="green"/>
              </w:rPr>
              <w:t xml:space="preserve">. </w:t>
            </w:r>
          </w:p>
          <w:p w14:paraId="2282580B" w14:textId="0BEC86FD" w:rsidR="00713579" w:rsidRPr="00425B6F" w:rsidRDefault="00713579" w:rsidP="005F4F66">
            <w:pPr>
              <w:spacing w:beforeLines="60" w:before="144" w:afterLines="60" w:after="144"/>
              <w:rPr>
                <w:highlight w:val="green"/>
              </w:rPr>
            </w:pPr>
            <w:r w:rsidRPr="00425B6F">
              <w:rPr>
                <w:highlight w:val="green"/>
              </w:rPr>
              <w:t>Schäden infolge Staubemissionen gehen zu Lasten des Unternehmers. Falls der</w:t>
            </w:r>
            <w:r w:rsidR="00787DF7" w:rsidRPr="00425B6F">
              <w:rPr>
                <w:highlight w:val="green"/>
              </w:rPr>
              <w:t xml:space="preserve"> </w:t>
            </w:r>
            <w:r w:rsidRPr="00425B6F">
              <w:rPr>
                <w:highlight w:val="green"/>
              </w:rPr>
              <w:t>Unternehmer der Aufforderung zur Staubbekämpfung nicht nachkommt, kann die</w:t>
            </w:r>
            <w:r w:rsidR="00787DF7" w:rsidRPr="00425B6F">
              <w:rPr>
                <w:highlight w:val="green"/>
              </w:rPr>
              <w:t xml:space="preserve"> </w:t>
            </w:r>
            <w:r w:rsidR="0017286D" w:rsidRPr="00425B6F">
              <w:rPr>
                <w:highlight w:val="green"/>
              </w:rPr>
              <w:t>Bauleitung</w:t>
            </w:r>
            <w:r w:rsidRPr="00425B6F">
              <w:rPr>
                <w:highlight w:val="green"/>
              </w:rPr>
              <w:t xml:space="preserve"> auf seine Kosten die Reinigung von Strassen und Plätzen durchführen.</w:t>
            </w:r>
          </w:p>
        </w:tc>
      </w:tr>
      <w:tr w:rsidR="009E77F7" w:rsidRPr="00771E0D" w14:paraId="4391DBAA" w14:textId="77777777" w:rsidTr="009B68C8">
        <w:trPr>
          <w:gridAfter w:val="1"/>
          <w:wAfter w:w="24" w:type="dxa"/>
        </w:trPr>
        <w:tc>
          <w:tcPr>
            <w:tcW w:w="752" w:type="dxa"/>
          </w:tcPr>
          <w:p w14:paraId="0D69EEA8" w14:textId="77777777" w:rsidR="009E77F7" w:rsidRPr="00771E0D" w:rsidRDefault="009E77F7" w:rsidP="004B6C17">
            <w:pPr>
              <w:pStyle w:val="berschrift4"/>
              <w:numPr>
                <w:ilvl w:val="0"/>
                <w:numId w:val="0"/>
              </w:numPr>
              <w:spacing w:beforeLines="60" w:before="144" w:afterLines="60" w:after="144"/>
              <w:ind w:left="864" w:hanging="864"/>
              <w:contextualSpacing w:val="0"/>
              <w:rPr>
                <w:b w:val="0"/>
                <w:szCs w:val="22"/>
              </w:rPr>
            </w:pPr>
          </w:p>
        </w:tc>
        <w:tc>
          <w:tcPr>
            <w:tcW w:w="680" w:type="dxa"/>
          </w:tcPr>
          <w:p w14:paraId="33F558C2" w14:textId="77777777" w:rsidR="009E77F7" w:rsidRPr="009E77F7" w:rsidRDefault="009E77F7" w:rsidP="00713579">
            <w:pPr>
              <w:pStyle w:val="berschrift4"/>
              <w:numPr>
                <w:ilvl w:val="0"/>
                <w:numId w:val="0"/>
              </w:numPr>
              <w:spacing w:beforeLines="60" w:before="144" w:afterLines="60" w:after="144"/>
              <w:ind w:left="864" w:hanging="864"/>
              <w:contextualSpacing w:val="0"/>
              <w:rPr>
                <w:szCs w:val="22"/>
              </w:rPr>
            </w:pPr>
            <w:r w:rsidRPr="009E77F7">
              <w:rPr>
                <w:szCs w:val="22"/>
              </w:rPr>
              <w:t>.</w:t>
            </w:r>
            <w:r>
              <w:rPr>
                <w:szCs w:val="22"/>
              </w:rPr>
              <w:t>3</w:t>
            </w:r>
            <w:r w:rsidR="00713579">
              <w:rPr>
                <w:szCs w:val="22"/>
              </w:rPr>
              <w:t>3</w:t>
            </w:r>
            <w:r>
              <w:rPr>
                <w:szCs w:val="22"/>
              </w:rPr>
              <w:t>0</w:t>
            </w:r>
          </w:p>
        </w:tc>
        <w:tc>
          <w:tcPr>
            <w:tcW w:w="7907" w:type="dxa"/>
          </w:tcPr>
          <w:p w14:paraId="665AC704" w14:textId="77777777" w:rsidR="009E77F7" w:rsidRPr="00771E0D" w:rsidRDefault="009E77F7" w:rsidP="00CE502C">
            <w:pPr>
              <w:spacing w:beforeLines="60" w:before="144" w:afterLines="60" w:after="144"/>
              <w:rPr>
                <w:color w:val="00B050"/>
                <w:lang w:eastAsia="de-DE"/>
              </w:rPr>
            </w:pPr>
            <w:r w:rsidRPr="00E20DD0">
              <w:t>01</w:t>
            </w:r>
            <w:r w:rsidRPr="00891DA4">
              <w:t xml:space="preserve"> </w:t>
            </w:r>
            <w:r w:rsidRPr="00E20DD0">
              <w:rPr>
                <w:i/>
              </w:rPr>
              <w:t>Art</w:t>
            </w:r>
            <w:r w:rsidRPr="00891DA4">
              <w:br/>
            </w:r>
            <w:r w:rsidRPr="00E20DD0">
              <w:t xml:space="preserve">02 </w:t>
            </w:r>
            <w:r w:rsidRPr="00E20DD0">
              <w:rPr>
                <w:i/>
              </w:rPr>
              <w:t>Beschreibung</w:t>
            </w:r>
            <w:r w:rsidRPr="00437915">
              <w:rPr>
                <w:i/>
              </w:rPr>
              <w:t>……………………….…..</w:t>
            </w:r>
          </w:p>
        </w:tc>
      </w:tr>
      <w:tr w:rsidR="009E77F7" w:rsidRPr="00771E0D" w14:paraId="0B0A9F94" w14:textId="77777777" w:rsidTr="009B68C8">
        <w:trPr>
          <w:gridAfter w:val="1"/>
          <w:wAfter w:w="24" w:type="dxa"/>
        </w:trPr>
        <w:tc>
          <w:tcPr>
            <w:tcW w:w="752" w:type="dxa"/>
          </w:tcPr>
          <w:p w14:paraId="4DA4E239" w14:textId="77777777" w:rsidR="009E77F7" w:rsidRPr="00771E0D" w:rsidRDefault="009E77F7" w:rsidP="004B6C17">
            <w:pPr>
              <w:pStyle w:val="berschrift4"/>
              <w:numPr>
                <w:ilvl w:val="0"/>
                <w:numId w:val="0"/>
              </w:numPr>
              <w:spacing w:beforeLines="60" w:before="144" w:afterLines="60" w:after="144"/>
              <w:ind w:left="864" w:hanging="864"/>
              <w:contextualSpacing w:val="0"/>
              <w:rPr>
                <w:b w:val="0"/>
                <w:szCs w:val="22"/>
              </w:rPr>
            </w:pPr>
          </w:p>
        </w:tc>
        <w:tc>
          <w:tcPr>
            <w:tcW w:w="680" w:type="dxa"/>
          </w:tcPr>
          <w:p w14:paraId="498779E6" w14:textId="77777777" w:rsidR="009E77F7" w:rsidRPr="00437915" w:rsidRDefault="009E77F7" w:rsidP="00713579">
            <w:pPr>
              <w:spacing w:beforeLines="60" w:before="144" w:afterLines="60" w:after="144"/>
              <w:rPr>
                <w:b/>
              </w:rPr>
            </w:pPr>
            <w:r>
              <w:rPr>
                <w:b/>
              </w:rPr>
              <w:t>.3</w:t>
            </w:r>
            <w:r w:rsidR="00713579">
              <w:rPr>
                <w:b/>
              </w:rPr>
              <w:t>4</w:t>
            </w:r>
            <w:r>
              <w:rPr>
                <w:b/>
              </w:rPr>
              <w:t>0</w:t>
            </w:r>
          </w:p>
        </w:tc>
        <w:tc>
          <w:tcPr>
            <w:tcW w:w="7907" w:type="dxa"/>
          </w:tcPr>
          <w:p w14:paraId="6D5C5A8C" w14:textId="77777777" w:rsidR="009E77F7" w:rsidRPr="00437915" w:rsidRDefault="009E77F7" w:rsidP="00713579">
            <w:pPr>
              <w:spacing w:beforeLines="60" w:before="144" w:afterLines="60" w:after="144"/>
              <w:rPr>
                <w:color w:val="FF0000"/>
              </w:rPr>
            </w:pPr>
            <w:r w:rsidRPr="00437915">
              <w:t>bis .</w:t>
            </w:r>
            <w:r>
              <w:t>380</w:t>
            </w:r>
            <w:r w:rsidRPr="00437915">
              <w:t xml:space="preserve"> wie .</w:t>
            </w:r>
            <w:r>
              <w:t>3</w:t>
            </w:r>
            <w:r w:rsidR="00713579">
              <w:t>3</w:t>
            </w:r>
            <w:r>
              <w:t>0</w:t>
            </w:r>
          </w:p>
        </w:tc>
      </w:tr>
      <w:tr w:rsidR="009B68C8" w:rsidRPr="00445456" w14:paraId="73E1EA8B" w14:textId="77777777" w:rsidTr="009B68C8">
        <w:trPr>
          <w:gridAfter w:val="1"/>
          <w:wAfter w:w="24" w:type="dxa"/>
        </w:trPr>
        <w:tc>
          <w:tcPr>
            <w:tcW w:w="752" w:type="dxa"/>
          </w:tcPr>
          <w:p w14:paraId="3198A7D7" w14:textId="77777777" w:rsidR="00787DF7" w:rsidRPr="00E32790" w:rsidRDefault="00787DF7" w:rsidP="004B6C17">
            <w:pPr>
              <w:pStyle w:val="berschrift4"/>
              <w:numPr>
                <w:ilvl w:val="0"/>
                <w:numId w:val="0"/>
              </w:numPr>
              <w:spacing w:beforeLines="60" w:before="144" w:afterLines="60" w:after="144"/>
              <w:ind w:left="864" w:hanging="864"/>
              <w:contextualSpacing w:val="0"/>
              <w:rPr>
                <w:b w:val="0"/>
                <w:color w:val="FFFFFF" w:themeColor="background1"/>
                <w:szCs w:val="22"/>
                <w:highlight w:val="green"/>
              </w:rPr>
            </w:pPr>
          </w:p>
        </w:tc>
        <w:tc>
          <w:tcPr>
            <w:tcW w:w="680" w:type="dxa"/>
          </w:tcPr>
          <w:p w14:paraId="486BA9FD" w14:textId="77777777" w:rsidR="00787DF7" w:rsidRPr="00E32790" w:rsidRDefault="00787DF7" w:rsidP="009E77F7">
            <w:pPr>
              <w:pStyle w:val="berschrift4"/>
              <w:numPr>
                <w:ilvl w:val="0"/>
                <w:numId w:val="0"/>
              </w:numPr>
              <w:spacing w:beforeLines="60" w:before="144" w:afterLines="60" w:after="144"/>
              <w:ind w:left="864" w:hanging="864"/>
              <w:contextualSpacing w:val="0"/>
              <w:rPr>
                <w:szCs w:val="22"/>
                <w:highlight w:val="green"/>
              </w:rPr>
            </w:pPr>
            <w:r w:rsidRPr="00E32790">
              <w:rPr>
                <w:szCs w:val="22"/>
                <w:highlight w:val="green"/>
              </w:rPr>
              <w:t>.400</w:t>
            </w:r>
          </w:p>
        </w:tc>
        <w:tc>
          <w:tcPr>
            <w:tcW w:w="7907" w:type="dxa"/>
          </w:tcPr>
          <w:p w14:paraId="6565224E" w14:textId="30269DBF" w:rsidR="00787DF7" w:rsidRPr="00E32790" w:rsidRDefault="00787DF7" w:rsidP="005F4F66">
            <w:pPr>
              <w:spacing w:beforeLines="60" w:before="144" w:afterLines="60" w:after="144"/>
              <w:rPr>
                <w:highlight w:val="green"/>
              </w:rPr>
            </w:pPr>
            <w:r w:rsidRPr="00E32790">
              <w:rPr>
                <w:highlight w:val="green"/>
              </w:rPr>
              <w:t>Vergütung</w:t>
            </w:r>
            <w:r w:rsidRPr="00E32790">
              <w:rPr>
                <w:highlight w:val="green"/>
              </w:rPr>
              <w:br/>
              <w:t>Alle notwendigen Massnahmen zur Verringerung der Staubbelastung, die nicht durch Einzelpositionen ausgewiesen sind, sind in LV NPK 113 Pos. …………. einzurechnen.</w:t>
            </w:r>
          </w:p>
        </w:tc>
      </w:tr>
      <w:tr w:rsidR="009E77F7" w:rsidRPr="00771E0D" w14:paraId="145B9EB2" w14:textId="77777777" w:rsidTr="009B68C8">
        <w:trPr>
          <w:gridAfter w:val="1"/>
          <w:wAfter w:w="24" w:type="dxa"/>
        </w:trPr>
        <w:tc>
          <w:tcPr>
            <w:tcW w:w="752" w:type="dxa"/>
          </w:tcPr>
          <w:p w14:paraId="3CEFB907" w14:textId="77777777" w:rsidR="009E77F7" w:rsidRPr="00771E0D" w:rsidRDefault="009E77F7" w:rsidP="004B6C17">
            <w:pPr>
              <w:pStyle w:val="berschrift4"/>
              <w:numPr>
                <w:ilvl w:val="0"/>
                <w:numId w:val="0"/>
              </w:numPr>
              <w:spacing w:beforeLines="60" w:before="144" w:afterLines="60" w:after="144"/>
              <w:ind w:left="864" w:hanging="864"/>
              <w:contextualSpacing w:val="0"/>
              <w:rPr>
                <w:b w:val="0"/>
                <w:szCs w:val="22"/>
              </w:rPr>
            </w:pPr>
          </w:p>
        </w:tc>
        <w:tc>
          <w:tcPr>
            <w:tcW w:w="680" w:type="dxa"/>
          </w:tcPr>
          <w:p w14:paraId="539A15FC" w14:textId="77777777" w:rsidR="009E77F7" w:rsidRPr="009E77F7" w:rsidRDefault="009E77F7" w:rsidP="00787DF7">
            <w:pPr>
              <w:pStyle w:val="berschrift4"/>
              <w:numPr>
                <w:ilvl w:val="0"/>
                <w:numId w:val="0"/>
              </w:numPr>
              <w:spacing w:beforeLines="60" w:before="144" w:afterLines="60" w:after="144"/>
              <w:ind w:left="864" w:hanging="864"/>
              <w:contextualSpacing w:val="0"/>
              <w:rPr>
                <w:szCs w:val="22"/>
              </w:rPr>
            </w:pPr>
            <w:r w:rsidRPr="009E77F7">
              <w:rPr>
                <w:szCs w:val="22"/>
              </w:rPr>
              <w:t>.</w:t>
            </w:r>
            <w:r w:rsidR="00787DF7">
              <w:rPr>
                <w:szCs w:val="22"/>
              </w:rPr>
              <w:t>5</w:t>
            </w:r>
            <w:r>
              <w:rPr>
                <w:szCs w:val="22"/>
              </w:rPr>
              <w:t>0</w:t>
            </w:r>
            <w:r w:rsidRPr="009E77F7">
              <w:rPr>
                <w:szCs w:val="22"/>
              </w:rPr>
              <w:t>0</w:t>
            </w:r>
          </w:p>
        </w:tc>
        <w:tc>
          <w:tcPr>
            <w:tcW w:w="7907" w:type="dxa"/>
          </w:tcPr>
          <w:p w14:paraId="594A5995" w14:textId="77777777" w:rsidR="009E77F7" w:rsidRPr="00771E0D" w:rsidRDefault="009E77F7" w:rsidP="00CE502C">
            <w:pPr>
              <w:spacing w:beforeLines="60" w:before="144" w:afterLines="60" w:after="144"/>
              <w:rPr>
                <w:color w:val="00B050"/>
                <w:lang w:eastAsia="de-DE"/>
              </w:rPr>
            </w:pPr>
            <w:r w:rsidRPr="00E20DD0">
              <w:t>01</w:t>
            </w:r>
            <w:r w:rsidRPr="00891DA4">
              <w:t xml:space="preserve"> </w:t>
            </w:r>
            <w:r w:rsidRPr="00E20DD0">
              <w:rPr>
                <w:i/>
              </w:rPr>
              <w:t>Art</w:t>
            </w:r>
            <w:r w:rsidRPr="00891DA4">
              <w:br/>
            </w:r>
            <w:r w:rsidRPr="00E20DD0">
              <w:t xml:space="preserve">02 </w:t>
            </w:r>
            <w:r w:rsidRPr="00E20DD0">
              <w:rPr>
                <w:i/>
              </w:rPr>
              <w:t>Beschreibung</w:t>
            </w:r>
            <w:r w:rsidRPr="00437915">
              <w:rPr>
                <w:i/>
              </w:rPr>
              <w:t>……………………….…..</w:t>
            </w:r>
          </w:p>
        </w:tc>
      </w:tr>
      <w:tr w:rsidR="009E77F7" w:rsidRPr="00771E0D" w14:paraId="403349B2" w14:textId="77777777" w:rsidTr="009B68C8">
        <w:trPr>
          <w:gridAfter w:val="1"/>
          <w:wAfter w:w="24" w:type="dxa"/>
        </w:trPr>
        <w:tc>
          <w:tcPr>
            <w:tcW w:w="752" w:type="dxa"/>
          </w:tcPr>
          <w:p w14:paraId="19E3C5EB" w14:textId="77777777" w:rsidR="009E77F7" w:rsidRPr="00771E0D" w:rsidRDefault="009E77F7" w:rsidP="004B6C17">
            <w:pPr>
              <w:pStyle w:val="berschrift4"/>
              <w:numPr>
                <w:ilvl w:val="0"/>
                <w:numId w:val="0"/>
              </w:numPr>
              <w:spacing w:beforeLines="60" w:before="144" w:afterLines="60" w:after="144"/>
              <w:ind w:left="864" w:hanging="864"/>
              <w:contextualSpacing w:val="0"/>
              <w:rPr>
                <w:b w:val="0"/>
                <w:szCs w:val="22"/>
              </w:rPr>
            </w:pPr>
          </w:p>
        </w:tc>
        <w:tc>
          <w:tcPr>
            <w:tcW w:w="680" w:type="dxa"/>
          </w:tcPr>
          <w:p w14:paraId="522C8523" w14:textId="77777777" w:rsidR="009E77F7" w:rsidRPr="00437915" w:rsidRDefault="009E77F7" w:rsidP="00787DF7">
            <w:pPr>
              <w:spacing w:beforeLines="60" w:before="144" w:afterLines="60" w:after="144"/>
              <w:rPr>
                <w:b/>
              </w:rPr>
            </w:pPr>
            <w:r>
              <w:rPr>
                <w:b/>
              </w:rPr>
              <w:t>.</w:t>
            </w:r>
            <w:r w:rsidR="00787DF7">
              <w:rPr>
                <w:b/>
              </w:rPr>
              <w:t>6</w:t>
            </w:r>
            <w:r>
              <w:rPr>
                <w:b/>
              </w:rPr>
              <w:t>00</w:t>
            </w:r>
          </w:p>
        </w:tc>
        <w:tc>
          <w:tcPr>
            <w:tcW w:w="7907" w:type="dxa"/>
          </w:tcPr>
          <w:p w14:paraId="10FC7578" w14:textId="77777777" w:rsidR="009E77F7" w:rsidRPr="00437915" w:rsidRDefault="009E77F7" w:rsidP="00787DF7">
            <w:pPr>
              <w:spacing w:beforeLines="60" w:before="144" w:afterLines="60" w:after="144"/>
              <w:rPr>
                <w:color w:val="FF0000"/>
              </w:rPr>
            </w:pPr>
            <w:r w:rsidRPr="00437915">
              <w:t>bis .</w:t>
            </w:r>
            <w:r>
              <w:t>800</w:t>
            </w:r>
            <w:r w:rsidRPr="00437915">
              <w:t xml:space="preserve"> wie .</w:t>
            </w:r>
            <w:r w:rsidR="00787DF7">
              <w:t>5</w:t>
            </w:r>
            <w:r>
              <w:t>00</w:t>
            </w:r>
          </w:p>
        </w:tc>
      </w:tr>
      <w:tr w:rsidR="009B68C8" w:rsidRPr="00445456" w14:paraId="12020B9E" w14:textId="77777777" w:rsidTr="009B68C8">
        <w:trPr>
          <w:gridAfter w:val="1"/>
          <w:wAfter w:w="24" w:type="dxa"/>
        </w:trPr>
        <w:tc>
          <w:tcPr>
            <w:tcW w:w="9339" w:type="dxa"/>
            <w:gridSpan w:val="3"/>
          </w:tcPr>
          <w:p w14:paraId="0A9F07FC" w14:textId="02280FE4" w:rsidR="005D0A97" w:rsidRPr="00902A9E" w:rsidRDefault="005D0A97" w:rsidP="004B6C17">
            <w:pPr>
              <w:pStyle w:val="berschrift3"/>
              <w:numPr>
                <w:ilvl w:val="0"/>
                <w:numId w:val="0"/>
              </w:numPr>
              <w:tabs>
                <w:tab w:val="left" w:pos="1392"/>
              </w:tabs>
              <w:spacing w:beforeLines="60" w:before="144" w:afterLines="60" w:after="144"/>
              <w:contextualSpacing w:val="0"/>
              <w:rPr>
                <w:color w:val="000000" w:themeColor="text1"/>
                <w:sz w:val="22"/>
                <w:szCs w:val="22"/>
                <w:highlight w:val="green"/>
              </w:rPr>
            </w:pPr>
            <w:bookmarkStart w:id="182" w:name="_Toc185859485"/>
            <w:r w:rsidRPr="00902A9E">
              <w:rPr>
                <w:color w:val="000000" w:themeColor="text1"/>
                <w:sz w:val="22"/>
                <w:szCs w:val="22"/>
                <w:highlight w:val="green"/>
              </w:rPr>
              <w:t>542</w:t>
            </w:r>
            <w:r w:rsidRPr="00902A9E">
              <w:rPr>
                <w:color w:val="000000" w:themeColor="text1"/>
                <w:sz w:val="22"/>
                <w:szCs w:val="22"/>
                <w:highlight w:val="green"/>
              </w:rPr>
              <w:tab/>
              <w:t>Schutz vor Lärm</w:t>
            </w:r>
            <w:bookmarkEnd w:id="182"/>
          </w:p>
        </w:tc>
      </w:tr>
      <w:tr w:rsidR="009B68C8" w:rsidRPr="00445456" w14:paraId="46F6EEB3" w14:textId="77777777" w:rsidTr="009B68C8">
        <w:trPr>
          <w:gridAfter w:val="1"/>
          <w:wAfter w:w="24" w:type="dxa"/>
        </w:trPr>
        <w:tc>
          <w:tcPr>
            <w:tcW w:w="752" w:type="dxa"/>
          </w:tcPr>
          <w:p w14:paraId="7384614C" w14:textId="77777777" w:rsidR="003B6081" w:rsidRPr="00902A9E" w:rsidRDefault="003B6081" w:rsidP="004B6C17">
            <w:pPr>
              <w:spacing w:beforeLines="60" w:before="144" w:afterLines="60" w:after="144"/>
              <w:rPr>
                <w:color w:val="FFFFFF" w:themeColor="background1"/>
                <w:highlight w:val="green"/>
              </w:rPr>
            </w:pPr>
          </w:p>
        </w:tc>
        <w:tc>
          <w:tcPr>
            <w:tcW w:w="680" w:type="dxa"/>
          </w:tcPr>
          <w:p w14:paraId="38958397" w14:textId="77777777" w:rsidR="003B6081" w:rsidRPr="00902A9E" w:rsidRDefault="003B6081" w:rsidP="004B6C17">
            <w:pPr>
              <w:spacing w:beforeLines="60" w:before="144" w:afterLines="60" w:after="144"/>
              <w:rPr>
                <w:b/>
                <w:color w:val="000000" w:themeColor="text1"/>
                <w:highlight w:val="green"/>
              </w:rPr>
            </w:pPr>
            <w:r w:rsidRPr="00902A9E">
              <w:rPr>
                <w:b/>
                <w:color w:val="000000" w:themeColor="text1"/>
                <w:highlight w:val="green"/>
              </w:rPr>
              <w:t>.100</w:t>
            </w:r>
          </w:p>
        </w:tc>
        <w:tc>
          <w:tcPr>
            <w:tcW w:w="7907" w:type="dxa"/>
          </w:tcPr>
          <w:p w14:paraId="5AE60FBF" w14:textId="77777777" w:rsidR="003B6081" w:rsidRPr="00902A9E" w:rsidRDefault="003B6081" w:rsidP="004B6C17">
            <w:pPr>
              <w:spacing w:beforeLines="60" w:before="144" w:afterLines="60" w:after="144"/>
              <w:rPr>
                <w:b/>
                <w:color w:val="000000" w:themeColor="text1"/>
                <w:highlight w:val="green"/>
              </w:rPr>
            </w:pPr>
            <w:r w:rsidRPr="00902A9E">
              <w:rPr>
                <w:b/>
                <w:color w:val="000000" w:themeColor="text1"/>
                <w:highlight w:val="green"/>
              </w:rPr>
              <w:t>Vorgaben</w:t>
            </w:r>
          </w:p>
        </w:tc>
      </w:tr>
      <w:tr w:rsidR="009B68C8" w:rsidRPr="00445456" w14:paraId="3AB70BE0" w14:textId="77777777" w:rsidTr="009B68C8">
        <w:trPr>
          <w:gridAfter w:val="1"/>
          <w:wAfter w:w="24" w:type="dxa"/>
        </w:trPr>
        <w:tc>
          <w:tcPr>
            <w:tcW w:w="752" w:type="dxa"/>
          </w:tcPr>
          <w:p w14:paraId="040CBE90" w14:textId="77777777" w:rsidR="003B6081" w:rsidRPr="00902A9E" w:rsidRDefault="003B6081" w:rsidP="004B6C17">
            <w:pPr>
              <w:spacing w:beforeLines="60" w:before="144" w:afterLines="60" w:after="144"/>
              <w:rPr>
                <w:color w:val="FFFFFF" w:themeColor="background1"/>
                <w:highlight w:val="green"/>
              </w:rPr>
            </w:pPr>
          </w:p>
        </w:tc>
        <w:tc>
          <w:tcPr>
            <w:tcW w:w="680" w:type="dxa"/>
          </w:tcPr>
          <w:p w14:paraId="77F748C4" w14:textId="77EA0BF4" w:rsidR="003B6081" w:rsidRPr="00902A9E" w:rsidRDefault="003B6081" w:rsidP="004B6C17">
            <w:pPr>
              <w:spacing w:beforeLines="60" w:before="144" w:afterLines="60" w:after="144"/>
              <w:rPr>
                <w:b/>
                <w:color w:val="000000" w:themeColor="text1"/>
                <w:highlight w:val="green"/>
              </w:rPr>
            </w:pPr>
            <w:r w:rsidRPr="00902A9E">
              <w:rPr>
                <w:b/>
                <w:color w:val="000000" w:themeColor="text1"/>
                <w:highlight w:val="green"/>
              </w:rPr>
              <w:t>.1</w:t>
            </w:r>
            <w:r w:rsidR="005F4F66" w:rsidRPr="00902A9E">
              <w:rPr>
                <w:b/>
                <w:color w:val="000000" w:themeColor="text1"/>
                <w:highlight w:val="green"/>
              </w:rPr>
              <w:t>1</w:t>
            </w:r>
            <w:r w:rsidRPr="00902A9E">
              <w:rPr>
                <w:b/>
                <w:color w:val="000000" w:themeColor="text1"/>
                <w:highlight w:val="green"/>
              </w:rPr>
              <w:t>0</w:t>
            </w:r>
          </w:p>
        </w:tc>
        <w:tc>
          <w:tcPr>
            <w:tcW w:w="7907" w:type="dxa"/>
          </w:tcPr>
          <w:p w14:paraId="64AF78B8" w14:textId="77777777" w:rsidR="003B6081" w:rsidRPr="00902A9E" w:rsidRDefault="003B6081" w:rsidP="004B6C17">
            <w:pPr>
              <w:pStyle w:val="Standard-Aufz1"/>
              <w:numPr>
                <w:ilvl w:val="0"/>
                <w:numId w:val="0"/>
              </w:numPr>
              <w:spacing w:beforeLines="60" w:before="144" w:afterLines="60" w:after="144"/>
              <w:rPr>
                <w:color w:val="000000" w:themeColor="text1"/>
                <w:highlight w:val="green"/>
              </w:rPr>
            </w:pPr>
            <w:r w:rsidRPr="00902A9E">
              <w:rPr>
                <w:color w:val="000000" w:themeColor="text1"/>
                <w:highlight w:val="green"/>
              </w:rPr>
              <w:t>Der Verursacher (Unternehmer) ist v</w:t>
            </w:r>
            <w:r w:rsidR="00280611" w:rsidRPr="00902A9E">
              <w:rPr>
                <w:color w:val="000000" w:themeColor="text1"/>
                <w:highlight w:val="green"/>
              </w:rPr>
              <w:t>erpflichtet, die vom Baulärm be</w:t>
            </w:r>
            <w:r w:rsidRPr="00902A9E">
              <w:rPr>
                <w:color w:val="000000" w:themeColor="text1"/>
                <w:highlight w:val="green"/>
              </w:rPr>
              <w:t xml:space="preserve">troffenen Anwohner </w:t>
            </w:r>
            <w:r w:rsidR="00410FB9" w:rsidRPr="00902A9E">
              <w:rPr>
                <w:color w:val="000000" w:themeColor="text1"/>
                <w:highlight w:val="green"/>
              </w:rPr>
              <w:t xml:space="preserve">nach Absprache mit dem Bauherrn </w:t>
            </w:r>
            <w:r w:rsidRPr="00902A9E">
              <w:rPr>
                <w:color w:val="000000" w:themeColor="text1"/>
                <w:highlight w:val="green"/>
              </w:rPr>
              <w:t>über Zeit und Dauer der störenden Arbeiten zu informieren.</w:t>
            </w:r>
          </w:p>
        </w:tc>
      </w:tr>
      <w:tr w:rsidR="009B68C8" w:rsidRPr="00445456" w14:paraId="233270D4" w14:textId="77777777" w:rsidTr="009B68C8">
        <w:trPr>
          <w:gridAfter w:val="1"/>
          <w:wAfter w:w="24" w:type="dxa"/>
        </w:trPr>
        <w:tc>
          <w:tcPr>
            <w:tcW w:w="752" w:type="dxa"/>
          </w:tcPr>
          <w:p w14:paraId="5E52783F" w14:textId="77777777" w:rsidR="00727403" w:rsidRPr="00902A9E" w:rsidRDefault="00727403" w:rsidP="004B6C17">
            <w:pPr>
              <w:spacing w:beforeLines="60" w:before="144" w:afterLines="60" w:after="144"/>
              <w:rPr>
                <w:color w:val="FFFFFF" w:themeColor="background1"/>
                <w:highlight w:val="green"/>
              </w:rPr>
            </w:pPr>
          </w:p>
        </w:tc>
        <w:tc>
          <w:tcPr>
            <w:tcW w:w="680" w:type="dxa"/>
          </w:tcPr>
          <w:p w14:paraId="1CDBF1DD" w14:textId="68D97637" w:rsidR="00727403" w:rsidRPr="00902A9E" w:rsidRDefault="00727403" w:rsidP="005F4F66">
            <w:pPr>
              <w:pStyle w:val="berschrift4"/>
              <w:numPr>
                <w:ilvl w:val="0"/>
                <w:numId w:val="0"/>
              </w:numPr>
              <w:spacing w:beforeLines="60" w:before="144" w:afterLines="60" w:after="144"/>
              <w:ind w:left="864" w:hanging="864"/>
              <w:contextualSpacing w:val="0"/>
              <w:rPr>
                <w:color w:val="000000" w:themeColor="text1"/>
                <w:szCs w:val="22"/>
                <w:highlight w:val="green"/>
              </w:rPr>
            </w:pPr>
            <w:r w:rsidRPr="00902A9E">
              <w:rPr>
                <w:color w:val="000000" w:themeColor="text1"/>
                <w:szCs w:val="22"/>
                <w:highlight w:val="green"/>
              </w:rPr>
              <w:t>.1</w:t>
            </w:r>
            <w:r w:rsidR="005F4F66" w:rsidRPr="00902A9E">
              <w:rPr>
                <w:color w:val="000000" w:themeColor="text1"/>
                <w:szCs w:val="22"/>
                <w:highlight w:val="green"/>
              </w:rPr>
              <w:t>20</w:t>
            </w:r>
          </w:p>
        </w:tc>
        <w:tc>
          <w:tcPr>
            <w:tcW w:w="7907" w:type="dxa"/>
          </w:tcPr>
          <w:p w14:paraId="3CDA711E" w14:textId="1338E190" w:rsidR="00727403" w:rsidRPr="00902A9E" w:rsidRDefault="00727403" w:rsidP="003E0259">
            <w:pPr>
              <w:spacing w:beforeLines="60" w:before="144" w:afterLines="60" w:after="144"/>
              <w:rPr>
                <w:color w:val="000000" w:themeColor="text1"/>
                <w:highlight w:val="green"/>
                <w:lang w:eastAsia="de-DE"/>
              </w:rPr>
            </w:pPr>
            <w:r w:rsidRPr="00902A9E">
              <w:rPr>
                <w:color w:val="000000" w:themeColor="text1"/>
                <w:highlight w:val="green"/>
              </w:rPr>
              <w:t>Die Baulärm-Richtlinie</w:t>
            </w:r>
            <w:r w:rsidR="009E4A82" w:rsidRPr="00902A9E">
              <w:rPr>
                <w:color w:val="000000" w:themeColor="text1"/>
                <w:highlight w:val="green"/>
              </w:rPr>
              <w:t xml:space="preserve"> (BLR)</w:t>
            </w:r>
            <w:r w:rsidRPr="00902A9E">
              <w:rPr>
                <w:color w:val="000000" w:themeColor="text1"/>
                <w:highlight w:val="green"/>
              </w:rPr>
              <w:t xml:space="preserve"> d</w:t>
            </w:r>
            <w:r w:rsidR="00972CBD" w:rsidRPr="00902A9E">
              <w:rPr>
                <w:color w:val="000000" w:themeColor="text1"/>
                <w:highlight w:val="green"/>
              </w:rPr>
              <w:t>e</w:t>
            </w:r>
            <w:r w:rsidRPr="00902A9E">
              <w:rPr>
                <w:color w:val="000000" w:themeColor="text1"/>
                <w:highlight w:val="green"/>
              </w:rPr>
              <w:t xml:space="preserve">s Bundesamtes für Umwelt ist (BAFU) anzuwenden. Aufgrund der Dauer und des Umfangs der Bauarbeiten sowie der betroffenen Zonen ist für </w:t>
            </w:r>
            <w:r w:rsidR="00CB690A" w:rsidRPr="00902A9E">
              <w:rPr>
                <w:color w:val="000000" w:themeColor="text1"/>
                <w:highlight w:val="green"/>
              </w:rPr>
              <w:t xml:space="preserve">lärmige und </w:t>
            </w:r>
            <w:r w:rsidRPr="00902A9E">
              <w:rPr>
                <w:color w:val="000000" w:themeColor="text1"/>
                <w:highlight w:val="green"/>
              </w:rPr>
              <w:t xml:space="preserve">lärmintensive Bauarbeiten die </w:t>
            </w:r>
            <w:r w:rsidR="00CB690A" w:rsidRPr="00902A9E">
              <w:rPr>
                <w:color w:val="000000" w:themeColor="text1"/>
                <w:highlight w:val="green"/>
              </w:rPr>
              <w:t>die jeweilige Massnahmens</w:t>
            </w:r>
            <w:r w:rsidRPr="00902A9E">
              <w:rPr>
                <w:color w:val="000000" w:themeColor="text1"/>
                <w:highlight w:val="green"/>
              </w:rPr>
              <w:t>tufe anzuwenden. Es gelten die Arbeitszeiten gemäss BB Pos</w:t>
            </w:r>
            <w:r w:rsidR="003E0259" w:rsidRPr="00902A9E">
              <w:rPr>
                <w:color w:val="000000" w:themeColor="text1"/>
                <w:highlight w:val="green"/>
              </w:rPr>
              <w:t>itionen</w:t>
            </w:r>
            <w:r w:rsidRPr="00902A9E">
              <w:rPr>
                <w:color w:val="000000" w:themeColor="text1"/>
                <w:highlight w:val="green"/>
              </w:rPr>
              <w:t xml:space="preserve"> 351.</w:t>
            </w:r>
            <w:r w:rsidR="003E0259" w:rsidRPr="00902A9E">
              <w:rPr>
                <w:color w:val="000000" w:themeColor="text1"/>
                <w:highlight w:val="green"/>
              </w:rPr>
              <w:t xml:space="preserve"> </w:t>
            </w:r>
            <w:r w:rsidRPr="00902A9E">
              <w:rPr>
                <w:color w:val="000000" w:themeColor="text1"/>
                <w:highlight w:val="green"/>
              </w:rPr>
              <w:t>Arbeiten ausserhalb dieser Arbeitszeiten erfordern eine Sonderbewilligung, welche vom Unternehmer zu besorgen ist. Sämtlichen Maschinen und Geräte sind mit einer dem Stand der Technik entsprechenden Schalldämpfung auszurüsten. Sämtliche übermässigen und vermeidbaren Lärmemissionen im Zusammenhang mit der Baustelle sind untersagt. Der Unternehmer ist verpflichtet, alle möglichen diesbezüglichen Massnahmen zu deren Einschränkung einzuleiten und die Baulärm Richtlinie einzuhalten.</w:t>
            </w:r>
          </w:p>
        </w:tc>
      </w:tr>
      <w:tr w:rsidR="00280611" w:rsidRPr="00771E0D" w14:paraId="4684EB9C" w14:textId="77777777" w:rsidTr="009B68C8">
        <w:trPr>
          <w:gridAfter w:val="1"/>
          <w:wAfter w:w="24" w:type="dxa"/>
        </w:trPr>
        <w:tc>
          <w:tcPr>
            <w:tcW w:w="752" w:type="dxa"/>
          </w:tcPr>
          <w:p w14:paraId="611F4231" w14:textId="77777777" w:rsidR="00280611" w:rsidRPr="00771E0D" w:rsidRDefault="00280611" w:rsidP="004B6C17">
            <w:pPr>
              <w:spacing w:beforeLines="60" w:before="144" w:afterLines="60" w:after="144"/>
            </w:pPr>
          </w:p>
        </w:tc>
        <w:tc>
          <w:tcPr>
            <w:tcW w:w="680" w:type="dxa"/>
          </w:tcPr>
          <w:p w14:paraId="073B2F17" w14:textId="4D5DD2E0" w:rsidR="00280611" w:rsidRPr="009E77F7" w:rsidRDefault="00280611" w:rsidP="00727403">
            <w:pPr>
              <w:pStyle w:val="berschrift4"/>
              <w:numPr>
                <w:ilvl w:val="0"/>
                <w:numId w:val="0"/>
              </w:numPr>
              <w:spacing w:beforeLines="60" w:before="144" w:afterLines="60" w:after="144"/>
              <w:ind w:left="864" w:hanging="864"/>
              <w:contextualSpacing w:val="0"/>
              <w:rPr>
                <w:szCs w:val="22"/>
              </w:rPr>
            </w:pPr>
            <w:r w:rsidRPr="009E77F7">
              <w:rPr>
                <w:szCs w:val="22"/>
              </w:rPr>
              <w:t>.</w:t>
            </w:r>
            <w:r>
              <w:rPr>
                <w:szCs w:val="22"/>
              </w:rPr>
              <w:t>1</w:t>
            </w:r>
            <w:r w:rsidR="005F4F66">
              <w:rPr>
                <w:szCs w:val="22"/>
              </w:rPr>
              <w:t>3</w:t>
            </w:r>
            <w:r>
              <w:rPr>
                <w:szCs w:val="22"/>
              </w:rPr>
              <w:t>0</w:t>
            </w:r>
          </w:p>
        </w:tc>
        <w:tc>
          <w:tcPr>
            <w:tcW w:w="7907" w:type="dxa"/>
          </w:tcPr>
          <w:p w14:paraId="048A3E4E" w14:textId="77777777" w:rsidR="00280611" w:rsidRPr="00771E0D" w:rsidRDefault="00280611" w:rsidP="00CE502C">
            <w:pPr>
              <w:spacing w:beforeLines="60" w:before="144" w:afterLines="60" w:after="144"/>
              <w:rPr>
                <w:color w:val="00B050"/>
                <w:lang w:eastAsia="de-DE"/>
              </w:rPr>
            </w:pPr>
            <w:r w:rsidRPr="00E20DD0">
              <w:t>01</w:t>
            </w:r>
            <w:r w:rsidRPr="00891DA4">
              <w:t xml:space="preserve"> </w:t>
            </w:r>
            <w:r w:rsidRPr="00E20DD0">
              <w:rPr>
                <w:i/>
              </w:rPr>
              <w:t>Art</w:t>
            </w:r>
            <w:r w:rsidRPr="00891DA4">
              <w:br/>
            </w:r>
            <w:r w:rsidRPr="00E20DD0">
              <w:t xml:space="preserve">02 </w:t>
            </w:r>
            <w:r w:rsidRPr="00E20DD0">
              <w:rPr>
                <w:i/>
              </w:rPr>
              <w:t>Beschreibung</w:t>
            </w:r>
            <w:r w:rsidRPr="00437915">
              <w:rPr>
                <w:i/>
              </w:rPr>
              <w:t>……………………….…..</w:t>
            </w:r>
          </w:p>
        </w:tc>
      </w:tr>
      <w:tr w:rsidR="00280611" w:rsidRPr="00771E0D" w14:paraId="6E00F23C" w14:textId="77777777" w:rsidTr="009B68C8">
        <w:trPr>
          <w:gridAfter w:val="1"/>
          <w:wAfter w:w="24" w:type="dxa"/>
        </w:trPr>
        <w:tc>
          <w:tcPr>
            <w:tcW w:w="752" w:type="dxa"/>
          </w:tcPr>
          <w:p w14:paraId="744F9F21" w14:textId="77777777" w:rsidR="00280611" w:rsidRPr="00771E0D" w:rsidRDefault="00280611" w:rsidP="004B6C17">
            <w:pPr>
              <w:spacing w:beforeLines="60" w:before="144" w:afterLines="60" w:after="144"/>
            </w:pPr>
          </w:p>
        </w:tc>
        <w:tc>
          <w:tcPr>
            <w:tcW w:w="680" w:type="dxa"/>
          </w:tcPr>
          <w:p w14:paraId="2D989E90" w14:textId="236FB3DE" w:rsidR="00280611" w:rsidRPr="00437915" w:rsidRDefault="00280611" w:rsidP="00727403">
            <w:pPr>
              <w:spacing w:beforeLines="60" w:before="144" w:afterLines="60" w:after="144"/>
              <w:rPr>
                <w:b/>
              </w:rPr>
            </w:pPr>
            <w:r>
              <w:rPr>
                <w:b/>
              </w:rPr>
              <w:t>.1</w:t>
            </w:r>
            <w:r w:rsidR="005F4F66">
              <w:rPr>
                <w:b/>
              </w:rPr>
              <w:t>4</w:t>
            </w:r>
            <w:r>
              <w:rPr>
                <w:b/>
              </w:rPr>
              <w:t>0</w:t>
            </w:r>
          </w:p>
        </w:tc>
        <w:tc>
          <w:tcPr>
            <w:tcW w:w="7907" w:type="dxa"/>
          </w:tcPr>
          <w:p w14:paraId="5307D19A" w14:textId="7FF25EBA" w:rsidR="00280611" w:rsidRPr="00437915" w:rsidRDefault="00280611" w:rsidP="00727403">
            <w:pPr>
              <w:spacing w:beforeLines="60" w:before="144" w:afterLines="60" w:after="144"/>
              <w:rPr>
                <w:color w:val="FF0000"/>
              </w:rPr>
            </w:pPr>
            <w:r w:rsidRPr="00437915">
              <w:t>bis .</w:t>
            </w:r>
            <w:r>
              <w:t>180</w:t>
            </w:r>
            <w:r w:rsidRPr="00437915">
              <w:t xml:space="preserve"> wie .</w:t>
            </w:r>
            <w:r>
              <w:t>1</w:t>
            </w:r>
            <w:r w:rsidR="00B63D8C">
              <w:t>3</w:t>
            </w:r>
            <w:r>
              <w:t>0</w:t>
            </w:r>
          </w:p>
        </w:tc>
      </w:tr>
      <w:tr w:rsidR="003B6081" w:rsidRPr="00445456" w14:paraId="659B882E" w14:textId="77777777" w:rsidTr="009B68C8">
        <w:trPr>
          <w:gridAfter w:val="1"/>
          <w:wAfter w:w="24" w:type="dxa"/>
        </w:trPr>
        <w:tc>
          <w:tcPr>
            <w:tcW w:w="752" w:type="dxa"/>
          </w:tcPr>
          <w:p w14:paraId="3559DA37" w14:textId="77777777" w:rsidR="003B6081" w:rsidRPr="00445456" w:rsidRDefault="003B6081" w:rsidP="004B6C17">
            <w:pPr>
              <w:spacing w:beforeLines="60" w:before="144" w:afterLines="60" w:after="144"/>
              <w:rPr>
                <w:color w:val="FFFFFF" w:themeColor="background1"/>
              </w:rPr>
            </w:pPr>
          </w:p>
        </w:tc>
        <w:tc>
          <w:tcPr>
            <w:tcW w:w="680" w:type="dxa"/>
          </w:tcPr>
          <w:p w14:paraId="5315318B" w14:textId="77777777" w:rsidR="003B6081" w:rsidRPr="00ED6C13" w:rsidRDefault="003B6081" w:rsidP="004B6C17">
            <w:pPr>
              <w:pStyle w:val="Standardkursiv"/>
              <w:spacing w:beforeLines="60" w:before="144" w:afterLines="60" w:after="144"/>
              <w:rPr>
                <w:b/>
                <w:i w:val="0"/>
                <w:color w:val="000000" w:themeColor="text1"/>
                <w:highlight w:val="green"/>
              </w:rPr>
            </w:pPr>
            <w:r w:rsidRPr="00ED6C13">
              <w:rPr>
                <w:b/>
                <w:i w:val="0"/>
                <w:color w:val="000000" w:themeColor="text1"/>
                <w:highlight w:val="green"/>
              </w:rPr>
              <w:t>.200</w:t>
            </w:r>
          </w:p>
        </w:tc>
        <w:tc>
          <w:tcPr>
            <w:tcW w:w="7907" w:type="dxa"/>
          </w:tcPr>
          <w:p w14:paraId="6F1A78DC" w14:textId="77777777" w:rsidR="003B6081" w:rsidRPr="00ED6C13" w:rsidRDefault="003B6081" w:rsidP="004B6C17">
            <w:pPr>
              <w:pStyle w:val="Standardkursiv"/>
              <w:spacing w:beforeLines="60" w:before="144" w:afterLines="60" w:after="144"/>
              <w:rPr>
                <w:b/>
                <w:i w:val="0"/>
                <w:color w:val="000000" w:themeColor="text1"/>
                <w:highlight w:val="green"/>
              </w:rPr>
            </w:pPr>
            <w:r w:rsidRPr="00ED6C13">
              <w:rPr>
                <w:b/>
                <w:i w:val="0"/>
                <w:color w:val="000000" w:themeColor="text1"/>
                <w:highlight w:val="green"/>
              </w:rPr>
              <w:t>Massnahmen</w:t>
            </w:r>
          </w:p>
        </w:tc>
      </w:tr>
      <w:tr w:rsidR="009B68C8" w:rsidRPr="00445456" w14:paraId="0404FBFE" w14:textId="77777777" w:rsidTr="009B68C8">
        <w:trPr>
          <w:gridAfter w:val="1"/>
          <w:wAfter w:w="24" w:type="dxa"/>
        </w:trPr>
        <w:tc>
          <w:tcPr>
            <w:tcW w:w="752" w:type="dxa"/>
          </w:tcPr>
          <w:p w14:paraId="1AC43B15" w14:textId="77777777" w:rsidR="003B6081" w:rsidRPr="00445456" w:rsidRDefault="003B6081" w:rsidP="004B6C17">
            <w:pPr>
              <w:pStyle w:val="Erluterung1"/>
              <w:spacing w:beforeLines="60" w:before="144" w:afterLines="60" w:after="144"/>
              <w:rPr>
                <w:i w:val="0"/>
                <w:color w:val="FFFFFF" w:themeColor="background1"/>
                <w:highlight w:val="green"/>
              </w:rPr>
            </w:pPr>
          </w:p>
        </w:tc>
        <w:tc>
          <w:tcPr>
            <w:tcW w:w="680" w:type="dxa"/>
          </w:tcPr>
          <w:p w14:paraId="751B5D75" w14:textId="77777777" w:rsidR="003B6081" w:rsidRPr="00ED6C13" w:rsidRDefault="00EB29B6" w:rsidP="004B6C17">
            <w:pPr>
              <w:pStyle w:val="Erluterung1"/>
              <w:spacing w:beforeLines="60" w:before="144" w:afterLines="60" w:after="144"/>
              <w:rPr>
                <w:b/>
                <w:i w:val="0"/>
                <w:color w:val="000000" w:themeColor="text1"/>
                <w:highlight w:val="green"/>
              </w:rPr>
            </w:pPr>
            <w:r w:rsidRPr="00ED6C13">
              <w:rPr>
                <w:b/>
                <w:i w:val="0"/>
                <w:color w:val="000000" w:themeColor="text1"/>
                <w:highlight w:val="green"/>
              </w:rPr>
              <w:t>.</w:t>
            </w:r>
            <w:r w:rsidR="003B6081" w:rsidRPr="00ED6C13">
              <w:rPr>
                <w:b/>
                <w:i w:val="0"/>
                <w:color w:val="000000" w:themeColor="text1"/>
                <w:highlight w:val="green"/>
              </w:rPr>
              <w:t>210</w:t>
            </w:r>
          </w:p>
        </w:tc>
        <w:tc>
          <w:tcPr>
            <w:tcW w:w="7907" w:type="dxa"/>
          </w:tcPr>
          <w:p w14:paraId="35DD40A0" w14:textId="77777777" w:rsidR="003B6081" w:rsidRPr="00ED6C13" w:rsidRDefault="003B6081" w:rsidP="004B6C17">
            <w:pPr>
              <w:pStyle w:val="Erluterung1"/>
              <w:spacing w:beforeLines="60" w:before="144" w:afterLines="60" w:after="144"/>
              <w:rPr>
                <w:i w:val="0"/>
                <w:color w:val="000000" w:themeColor="text1"/>
                <w:highlight w:val="green"/>
              </w:rPr>
            </w:pPr>
            <w:r w:rsidRPr="00ED6C13">
              <w:rPr>
                <w:i w:val="0"/>
                <w:color w:val="000000" w:themeColor="text1"/>
                <w:highlight w:val="green"/>
              </w:rPr>
              <w:t>Die Baustelle fällt unter die Massnahmenstufe A</w:t>
            </w:r>
          </w:p>
        </w:tc>
      </w:tr>
      <w:tr w:rsidR="009B68C8" w:rsidRPr="00445456" w14:paraId="4CD4C645" w14:textId="77777777" w:rsidTr="009B68C8">
        <w:trPr>
          <w:gridAfter w:val="1"/>
          <w:wAfter w:w="24" w:type="dxa"/>
        </w:trPr>
        <w:tc>
          <w:tcPr>
            <w:tcW w:w="752" w:type="dxa"/>
          </w:tcPr>
          <w:p w14:paraId="4E43E5C9" w14:textId="77777777" w:rsidR="003B6081" w:rsidRPr="00445456" w:rsidRDefault="003B6081" w:rsidP="004B6C17">
            <w:pPr>
              <w:pStyle w:val="berschrift4"/>
              <w:numPr>
                <w:ilvl w:val="0"/>
                <w:numId w:val="0"/>
              </w:numPr>
              <w:spacing w:beforeLines="60" w:before="144" w:afterLines="60" w:after="144"/>
              <w:ind w:left="425"/>
              <w:contextualSpacing w:val="0"/>
              <w:rPr>
                <w:b w:val="0"/>
                <w:color w:val="FFFFFF" w:themeColor="background1"/>
                <w:szCs w:val="22"/>
                <w:highlight w:val="green"/>
              </w:rPr>
            </w:pPr>
          </w:p>
        </w:tc>
        <w:tc>
          <w:tcPr>
            <w:tcW w:w="680" w:type="dxa"/>
          </w:tcPr>
          <w:p w14:paraId="1DD337CC" w14:textId="77777777" w:rsidR="003B6081" w:rsidRPr="00ED6C13" w:rsidRDefault="003B6081" w:rsidP="004B6C17">
            <w:pPr>
              <w:pStyle w:val="berschrift4"/>
              <w:numPr>
                <w:ilvl w:val="0"/>
                <w:numId w:val="0"/>
              </w:numPr>
              <w:spacing w:beforeLines="60" w:before="144" w:afterLines="60" w:after="144"/>
              <w:ind w:left="425"/>
              <w:contextualSpacing w:val="0"/>
              <w:rPr>
                <w:b w:val="0"/>
                <w:color w:val="000000" w:themeColor="text1"/>
                <w:szCs w:val="22"/>
                <w:highlight w:val="green"/>
              </w:rPr>
            </w:pPr>
          </w:p>
        </w:tc>
        <w:tc>
          <w:tcPr>
            <w:tcW w:w="7907" w:type="dxa"/>
          </w:tcPr>
          <w:p w14:paraId="4B10568A" w14:textId="77777777" w:rsidR="003B6081" w:rsidRPr="00ED6C13" w:rsidRDefault="003B6081" w:rsidP="004B6C17">
            <w:pPr>
              <w:spacing w:beforeLines="60" w:before="144" w:afterLines="60" w:after="144"/>
              <w:rPr>
                <w:i/>
                <w:color w:val="000000" w:themeColor="text1"/>
                <w:highlight w:val="green"/>
              </w:rPr>
            </w:pPr>
            <w:r w:rsidRPr="00ED6C13">
              <w:rPr>
                <w:i/>
                <w:color w:val="000000" w:themeColor="text1"/>
                <w:highlight w:val="green"/>
              </w:rPr>
              <w:t>oder:</w:t>
            </w:r>
          </w:p>
        </w:tc>
      </w:tr>
      <w:tr w:rsidR="009B68C8" w:rsidRPr="00445456" w14:paraId="23D47B76" w14:textId="77777777" w:rsidTr="009B68C8">
        <w:trPr>
          <w:gridAfter w:val="1"/>
          <w:wAfter w:w="24" w:type="dxa"/>
          <w:trHeight w:val="636"/>
        </w:trPr>
        <w:tc>
          <w:tcPr>
            <w:tcW w:w="752" w:type="dxa"/>
          </w:tcPr>
          <w:p w14:paraId="19C7329D" w14:textId="77777777" w:rsidR="003B6081" w:rsidRPr="00445456" w:rsidRDefault="003B6081" w:rsidP="004B6C17">
            <w:pPr>
              <w:pStyle w:val="Erluterung1"/>
              <w:spacing w:beforeLines="60" w:before="144" w:afterLines="60" w:after="144"/>
              <w:rPr>
                <w:i w:val="0"/>
                <w:color w:val="FFFFFF" w:themeColor="background1"/>
                <w:highlight w:val="green"/>
              </w:rPr>
            </w:pPr>
          </w:p>
        </w:tc>
        <w:tc>
          <w:tcPr>
            <w:tcW w:w="680" w:type="dxa"/>
          </w:tcPr>
          <w:p w14:paraId="09ED79F2" w14:textId="77777777" w:rsidR="003B6081" w:rsidRPr="00ED6C13" w:rsidRDefault="003B6081" w:rsidP="004B6C17">
            <w:pPr>
              <w:pStyle w:val="Erluterung1"/>
              <w:spacing w:beforeLines="60" w:before="144" w:afterLines="60" w:after="144"/>
              <w:rPr>
                <w:i w:val="0"/>
                <w:color w:val="000000" w:themeColor="text1"/>
                <w:highlight w:val="green"/>
              </w:rPr>
            </w:pPr>
          </w:p>
        </w:tc>
        <w:tc>
          <w:tcPr>
            <w:tcW w:w="7907" w:type="dxa"/>
          </w:tcPr>
          <w:p w14:paraId="766BE246" w14:textId="77777777" w:rsidR="003B6081" w:rsidRPr="00ED6C13" w:rsidRDefault="003B6081" w:rsidP="004B6C17">
            <w:pPr>
              <w:pStyle w:val="Erluterung1"/>
              <w:spacing w:beforeLines="60" w:before="144" w:afterLines="60" w:after="144"/>
              <w:rPr>
                <w:i w:val="0"/>
                <w:color w:val="000000" w:themeColor="text1"/>
                <w:highlight w:val="green"/>
              </w:rPr>
            </w:pPr>
            <w:r w:rsidRPr="00ED6C13">
              <w:rPr>
                <w:i w:val="0"/>
                <w:color w:val="000000" w:themeColor="text1"/>
                <w:highlight w:val="green"/>
              </w:rPr>
              <w:t>Die Baustelle fällt unter die Massnahmenstufe B.</w:t>
            </w:r>
          </w:p>
        </w:tc>
      </w:tr>
      <w:tr w:rsidR="009B68C8" w:rsidRPr="00445456" w14:paraId="2636456B" w14:textId="77777777" w:rsidTr="009B68C8">
        <w:trPr>
          <w:gridAfter w:val="1"/>
          <w:wAfter w:w="24" w:type="dxa"/>
        </w:trPr>
        <w:tc>
          <w:tcPr>
            <w:tcW w:w="752" w:type="dxa"/>
          </w:tcPr>
          <w:p w14:paraId="2991243A" w14:textId="77777777" w:rsidR="003B6081" w:rsidRPr="00445456" w:rsidRDefault="003B6081" w:rsidP="004B6C17">
            <w:pPr>
              <w:pStyle w:val="Erluterung1"/>
              <w:spacing w:beforeLines="60" w:before="144" w:afterLines="60" w:after="144"/>
              <w:rPr>
                <w:i w:val="0"/>
                <w:color w:val="FFFFFF" w:themeColor="background1"/>
                <w:highlight w:val="green"/>
              </w:rPr>
            </w:pPr>
          </w:p>
        </w:tc>
        <w:tc>
          <w:tcPr>
            <w:tcW w:w="680" w:type="dxa"/>
          </w:tcPr>
          <w:p w14:paraId="40278E0D" w14:textId="77777777" w:rsidR="003B6081" w:rsidRPr="00ED6C13" w:rsidRDefault="003B6081" w:rsidP="004B6C17">
            <w:pPr>
              <w:pStyle w:val="Erluterung1"/>
              <w:spacing w:beforeLines="60" w:before="144" w:afterLines="60" w:after="144"/>
              <w:rPr>
                <w:i w:val="0"/>
                <w:color w:val="000000" w:themeColor="text1"/>
                <w:highlight w:val="green"/>
              </w:rPr>
            </w:pPr>
          </w:p>
        </w:tc>
        <w:tc>
          <w:tcPr>
            <w:tcW w:w="7907" w:type="dxa"/>
          </w:tcPr>
          <w:p w14:paraId="48815F6A" w14:textId="77777777" w:rsidR="003B6081" w:rsidRPr="00ED6C13" w:rsidRDefault="003B6081" w:rsidP="004B6C17">
            <w:pPr>
              <w:pStyle w:val="Erluterung1"/>
              <w:spacing w:beforeLines="60" w:before="144" w:afterLines="60" w:after="144"/>
              <w:rPr>
                <w:color w:val="000000" w:themeColor="text1"/>
                <w:highlight w:val="green"/>
              </w:rPr>
            </w:pPr>
            <w:r w:rsidRPr="00ED6C13">
              <w:rPr>
                <w:color w:val="000000" w:themeColor="text1"/>
                <w:highlight w:val="green"/>
              </w:rPr>
              <w:t>oder:</w:t>
            </w:r>
          </w:p>
        </w:tc>
      </w:tr>
      <w:tr w:rsidR="009B68C8" w:rsidRPr="00445456" w14:paraId="2E9EFA3F" w14:textId="77777777" w:rsidTr="009B68C8">
        <w:trPr>
          <w:gridAfter w:val="1"/>
          <w:wAfter w:w="24" w:type="dxa"/>
        </w:trPr>
        <w:tc>
          <w:tcPr>
            <w:tcW w:w="752" w:type="dxa"/>
          </w:tcPr>
          <w:p w14:paraId="0B11E088" w14:textId="77777777" w:rsidR="003B6081" w:rsidRPr="00445456" w:rsidRDefault="003B6081" w:rsidP="004B6C17">
            <w:pPr>
              <w:pStyle w:val="Erluterung1"/>
              <w:spacing w:beforeLines="60" w:before="144" w:afterLines="60" w:after="144"/>
              <w:rPr>
                <w:i w:val="0"/>
                <w:color w:val="FFFFFF" w:themeColor="background1"/>
                <w:highlight w:val="green"/>
              </w:rPr>
            </w:pPr>
          </w:p>
        </w:tc>
        <w:tc>
          <w:tcPr>
            <w:tcW w:w="680" w:type="dxa"/>
          </w:tcPr>
          <w:p w14:paraId="47DF7FE5" w14:textId="77777777" w:rsidR="003B6081" w:rsidRPr="00ED6C13" w:rsidRDefault="003B6081" w:rsidP="004B6C17">
            <w:pPr>
              <w:pStyle w:val="Erluterung1"/>
              <w:spacing w:beforeLines="60" w:before="144" w:afterLines="60" w:after="144"/>
              <w:rPr>
                <w:i w:val="0"/>
                <w:color w:val="000000" w:themeColor="text1"/>
                <w:highlight w:val="green"/>
              </w:rPr>
            </w:pPr>
          </w:p>
        </w:tc>
        <w:tc>
          <w:tcPr>
            <w:tcW w:w="7907" w:type="dxa"/>
          </w:tcPr>
          <w:p w14:paraId="643A60C3" w14:textId="77777777" w:rsidR="003B6081" w:rsidRPr="00ED6C13" w:rsidRDefault="003B6081" w:rsidP="004B6C17">
            <w:pPr>
              <w:pStyle w:val="berschrift4"/>
              <w:numPr>
                <w:ilvl w:val="0"/>
                <w:numId w:val="0"/>
              </w:numPr>
              <w:spacing w:beforeLines="60" w:before="144" w:afterLines="60" w:after="144"/>
              <w:ind w:left="864" w:hanging="864"/>
              <w:contextualSpacing w:val="0"/>
              <w:rPr>
                <w:b w:val="0"/>
                <w:color w:val="000000" w:themeColor="text1"/>
                <w:szCs w:val="22"/>
                <w:highlight w:val="green"/>
              </w:rPr>
            </w:pPr>
            <w:r w:rsidRPr="00ED6C13">
              <w:rPr>
                <w:b w:val="0"/>
                <w:color w:val="000000" w:themeColor="text1"/>
                <w:szCs w:val="22"/>
                <w:highlight w:val="green"/>
              </w:rPr>
              <w:t>Die Baustelle fällt unter die Massnahmenstufe C.</w:t>
            </w:r>
          </w:p>
        </w:tc>
      </w:tr>
      <w:tr w:rsidR="009B68C8" w:rsidRPr="00445456" w14:paraId="535ABC3B" w14:textId="77777777" w:rsidTr="009B68C8">
        <w:trPr>
          <w:gridAfter w:val="1"/>
          <w:wAfter w:w="24" w:type="dxa"/>
        </w:trPr>
        <w:tc>
          <w:tcPr>
            <w:tcW w:w="752" w:type="dxa"/>
          </w:tcPr>
          <w:p w14:paraId="23F321D3" w14:textId="77777777" w:rsidR="003B6081" w:rsidRPr="00445456" w:rsidRDefault="003B6081" w:rsidP="004B6C17">
            <w:pPr>
              <w:spacing w:beforeLines="60" w:before="144" w:afterLines="60" w:after="144"/>
              <w:rPr>
                <w:color w:val="FFFFFF" w:themeColor="background1"/>
                <w:highlight w:val="green"/>
              </w:rPr>
            </w:pPr>
          </w:p>
        </w:tc>
        <w:tc>
          <w:tcPr>
            <w:tcW w:w="680" w:type="dxa"/>
          </w:tcPr>
          <w:p w14:paraId="41655473" w14:textId="77777777" w:rsidR="003B6081" w:rsidRPr="00ED6C13" w:rsidRDefault="003B6081" w:rsidP="004B6C17">
            <w:pPr>
              <w:spacing w:beforeLines="60" w:before="144" w:afterLines="60" w:after="144"/>
              <w:rPr>
                <w:b/>
                <w:color w:val="000000" w:themeColor="text1"/>
                <w:highlight w:val="green"/>
              </w:rPr>
            </w:pPr>
            <w:r w:rsidRPr="00ED6C13">
              <w:rPr>
                <w:b/>
                <w:color w:val="000000" w:themeColor="text1"/>
                <w:highlight w:val="green"/>
              </w:rPr>
              <w:t>.220</w:t>
            </w:r>
          </w:p>
        </w:tc>
        <w:tc>
          <w:tcPr>
            <w:tcW w:w="7907" w:type="dxa"/>
          </w:tcPr>
          <w:p w14:paraId="67658D7A" w14:textId="77777777" w:rsidR="003B6081" w:rsidRPr="00ED6C13" w:rsidRDefault="003B6081" w:rsidP="004B6C17">
            <w:pPr>
              <w:spacing w:beforeLines="60" w:before="144" w:afterLines="60" w:after="144"/>
              <w:rPr>
                <w:i/>
                <w:color w:val="000000" w:themeColor="text1"/>
                <w:highlight w:val="green"/>
              </w:rPr>
            </w:pPr>
            <w:r w:rsidRPr="00ED6C13">
              <w:rPr>
                <w:i/>
                <w:color w:val="000000" w:themeColor="text1"/>
                <w:highlight w:val="green"/>
              </w:rPr>
              <w:t>In kritischen Fällen sind konkrete Schutzmassnahmen vorzusehen und im Leis</w:t>
            </w:r>
            <w:r w:rsidRPr="00ED6C13">
              <w:rPr>
                <w:i/>
                <w:color w:val="000000" w:themeColor="text1"/>
                <w:highlight w:val="green"/>
              </w:rPr>
              <w:softHyphen/>
              <w:t>tungsverzeichnis auszuschreiben. Wenn Positionen für Lärmschutzmassnah</w:t>
            </w:r>
            <w:r w:rsidRPr="00ED6C13">
              <w:rPr>
                <w:i/>
                <w:color w:val="000000" w:themeColor="text1"/>
                <w:highlight w:val="green"/>
              </w:rPr>
              <w:softHyphen/>
              <w:t>men ausgesetzt sind, ist hier darauf hinzuweisen.</w:t>
            </w:r>
          </w:p>
          <w:p w14:paraId="3DF16906" w14:textId="1AB0B127" w:rsidR="00183997" w:rsidRPr="00ED6C13" w:rsidRDefault="004325DB" w:rsidP="004B6C17">
            <w:pPr>
              <w:spacing w:beforeLines="60" w:before="144" w:afterLines="60" w:after="144"/>
              <w:rPr>
                <w:i/>
                <w:color w:val="000000" w:themeColor="text1"/>
                <w:highlight w:val="green"/>
              </w:rPr>
            </w:pPr>
            <w:r w:rsidRPr="00ED6C13">
              <w:rPr>
                <w:color w:val="000000" w:themeColor="text1"/>
                <w:highlight w:val="green"/>
              </w:rPr>
              <w:t xml:space="preserve">Es gelten alle Massnahmen und Werte der </w:t>
            </w:r>
            <w:r w:rsidR="001F430A" w:rsidRPr="00ED6C13">
              <w:rPr>
                <w:color w:val="000000" w:themeColor="text1"/>
                <w:highlight w:val="green"/>
              </w:rPr>
              <w:t>Baulärm-Richtlinie (</w:t>
            </w:r>
            <w:r w:rsidRPr="00ED6C13">
              <w:rPr>
                <w:color w:val="000000" w:themeColor="text1"/>
                <w:highlight w:val="green"/>
              </w:rPr>
              <w:t>BLR</w:t>
            </w:r>
            <w:r w:rsidR="001F430A" w:rsidRPr="00ED6C13">
              <w:rPr>
                <w:color w:val="000000" w:themeColor="text1"/>
                <w:highlight w:val="green"/>
              </w:rPr>
              <w:t>)</w:t>
            </w:r>
            <w:r w:rsidRPr="00ED6C13">
              <w:rPr>
                <w:color w:val="000000" w:themeColor="text1"/>
                <w:highlight w:val="green"/>
              </w:rPr>
              <w:t>, insbesondere</w:t>
            </w:r>
            <w:r w:rsidR="00972CBD" w:rsidRPr="00ED6C13">
              <w:rPr>
                <w:color w:val="000000" w:themeColor="text1"/>
                <w:highlight w:val="green"/>
              </w:rPr>
              <w:t>:</w:t>
            </w:r>
          </w:p>
          <w:p w14:paraId="7156CDA3" w14:textId="70D632EE" w:rsidR="00183997" w:rsidRPr="00ED6C13" w:rsidRDefault="00183997" w:rsidP="0071437F">
            <w:pPr>
              <w:numPr>
                <w:ilvl w:val="3"/>
                <w:numId w:val="7"/>
              </w:numPr>
              <w:tabs>
                <w:tab w:val="clear" w:pos="7460"/>
              </w:tabs>
              <w:spacing w:before="120" w:after="120"/>
              <w:ind w:left="344" w:hanging="283"/>
              <w:jc w:val="both"/>
              <w:rPr>
                <w:i/>
                <w:color w:val="000000" w:themeColor="text1"/>
                <w:highlight w:val="green"/>
              </w:rPr>
            </w:pPr>
            <w:r w:rsidRPr="00ED6C13">
              <w:rPr>
                <w:i/>
                <w:color w:val="000000" w:themeColor="text1"/>
                <w:highlight w:val="green"/>
              </w:rPr>
              <w:t>Lärmintensive Arbeiten, wie der Einsatz von Abbauhammer etc. sind auf die Zeitfenster von 7-12 h und 13-1</w:t>
            </w:r>
            <w:r w:rsidR="00BE2DB1" w:rsidRPr="00ED6C13">
              <w:rPr>
                <w:i/>
                <w:color w:val="000000" w:themeColor="text1"/>
                <w:highlight w:val="green"/>
              </w:rPr>
              <w:t>7 h (ausnahmsweise 19 h)</w:t>
            </w:r>
            <w:r w:rsidRPr="00ED6C13">
              <w:rPr>
                <w:i/>
                <w:color w:val="000000" w:themeColor="text1"/>
                <w:highlight w:val="green"/>
              </w:rPr>
              <w:t xml:space="preserve"> beschränkt.</w:t>
            </w:r>
          </w:p>
          <w:p w14:paraId="0C0D0111" w14:textId="77777777" w:rsidR="00183997" w:rsidRPr="00ED6C13" w:rsidRDefault="00183997" w:rsidP="0071437F">
            <w:pPr>
              <w:numPr>
                <w:ilvl w:val="3"/>
                <w:numId w:val="7"/>
              </w:numPr>
              <w:tabs>
                <w:tab w:val="clear" w:pos="7460"/>
              </w:tabs>
              <w:spacing w:beforeLines="60" w:before="144" w:afterLines="60" w:after="144"/>
              <w:ind w:left="344" w:hanging="283"/>
              <w:jc w:val="both"/>
              <w:rPr>
                <w:i/>
                <w:color w:val="000000" w:themeColor="text1"/>
                <w:highlight w:val="green"/>
              </w:rPr>
            </w:pPr>
            <w:r w:rsidRPr="00ED6C13">
              <w:rPr>
                <w:i/>
                <w:color w:val="000000" w:themeColor="text1"/>
                <w:highlight w:val="green"/>
              </w:rPr>
              <w:t>Lärmige und lärmintensive Bauarbeiten haben die Massnahmen Stufe B zu berücksichtigen.</w:t>
            </w:r>
          </w:p>
          <w:p w14:paraId="69EE9D2C" w14:textId="1A19E6D6" w:rsidR="00183997" w:rsidRPr="00ED6C13" w:rsidRDefault="00183997" w:rsidP="0071437F">
            <w:pPr>
              <w:numPr>
                <w:ilvl w:val="3"/>
                <w:numId w:val="7"/>
              </w:numPr>
              <w:tabs>
                <w:tab w:val="clear" w:pos="7460"/>
              </w:tabs>
              <w:spacing w:beforeLines="60" w:before="144" w:afterLines="60" w:after="144"/>
              <w:ind w:left="344" w:hanging="283"/>
              <w:jc w:val="both"/>
              <w:rPr>
                <w:i/>
                <w:color w:val="000000" w:themeColor="text1"/>
                <w:highlight w:val="green"/>
              </w:rPr>
            </w:pPr>
            <w:r w:rsidRPr="00ED6C13">
              <w:rPr>
                <w:i/>
                <w:color w:val="000000" w:themeColor="text1"/>
                <w:highlight w:val="green"/>
              </w:rPr>
              <w:t>Bautransporte erfolgen nur tagsüber und sind der Massnahmenstufe A zuzuordnen.</w:t>
            </w:r>
          </w:p>
          <w:p w14:paraId="756AF38A" w14:textId="5CD2F9CD" w:rsidR="000A4CAB" w:rsidRPr="00ED6C13" w:rsidRDefault="000A4CAB" w:rsidP="0071437F">
            <w:pPr>
              <w:numPr>
                <w:ilvl w:val="3"/>
                <w:numId w:val="7"/>
              </w:numPr>
              <w:tabs>
                <w:tab w:val="clear" w:pos="7460"/>
              </w:tabs>
              <w:spacing w:beforeLines="60" w:before="144" w:afterLines="60" w:after="144"/>
              <w:ind w:left="344" w:hanging="283"/>
              <w:jc w:val="both"/>
              <w:rPr>
                <w:i/>
                <w:color w:val="000000" w:themeColor="text1"/>
                <w:highlight w:val="green"/>
              </w:rPr>
            </w:pPr>
            <w:r w:rsidRPr="00ED6C13">
              <w:rPr>
                <w:i/>
                <w:color w:val="000000" w:themeColor="text1"/>
                <w:highlight w:val="green"/>
              </w:rPr>
              <w:t>Es sind alternative, lärmarme Bauverfahren zu prüfen (z.B. Alternativen zum Rammen).</w:t>
            </w:r>
          </w:p>
          <w:p w14:paraId="230DEE85" w14:textId="24C61733" w:rsidR="000A4CAB" w:rsidRPr="00ED6C13" w:rsidRDefault="000A4CAB" w:rsidP="0071437F">
            <w:pPr>
              <w:numPr>
                <w:ilvl w:val="3"/>
                <w:numId w:val="7"/>
              </w:numPr>
              <w:tabs>
                <w:tab w:val="clear" w:pos="7460"/>
              </w:tabs>
              <w:spacing w:beforeLines="60" w:before="144" w:afterLines="60" w:after="144"/>
              <w:ind w:left="344" w:hanging="283"/>
              <w:jc w:val="both"/>
              <w:rPr>
                <w:i/>
                <w:color w:val="000000" w:themeColor="text1"/>
                <w:highlight w:val="green"/>
              </w:rPr>
            </w:pPr>
            <w:r w:rsidRPr="00ED6C13">
              <w:rPr>
                <w:i/>
                <w:color w:val="000000" w:themeColor="text1"/>
                <w:highlight w:val="green"/>
              </w:rPr>
              <w:t>Lärmintensive Arbeiten sind nach Möglichkeit gleichzeitig auszuführen. Es sind möglichst lärmarme Anlagen und Maschinen einzusetzen und physische Abschirmungen gegen Lärm zu prüfen.</w:t>
            </w:r>
          </w:p>
          <w:p w14:paraId="5E74BE51" w14:textId="77777777" w:rsidR="000A4CAB" w:rsidRPr="00ED6C13" w:rsidRDefault="000A4CAB" w:rsidP="0071437F">
            <w:pPr>
              <w:numPr>
                <w:ilvl w:val="3"/>
                <w:numId w:val="7"/>
              </w:numPr>
              <w:tabs>
                <w:tab w:val="clear" w:pos="7460"/>
              </w:tabs>
              <w:spacing w:beforeLines="60" w:before="144" w:afterLines="60" w:after="144"/>
              <w:ind w:left="344" w:hanging="283"/>
              <w:jc w:val="both"/>
              <w:rPr>
                <w:i/>
                <w:color w:val="000000" w:themeColor="text1"/>
                <w:highlight w:val="green"/>
              </w:rPr>
            </w:pPr>
            <w:r w:rsidRPr="00ED6C13">
              <w:rPr>
                <w:i/>
                <w:color w:val="000000" w:themeColor="text1"/>
                <w:highlight w:val="green"/>
              </w:rPr>
              <w:t>Der Materialverbrauch und die Materialbewirtschaftung (Transportfahrten) sind möglichst gering zu halten und zu optimieren.</w:t>
            </w:r>
          </w:p>
          <w:p w14:paraId="0210A370" w14:textId="554D7FEC" w:rsidR="003B6081" w:rsidRPr="00ED6C13" w:rsidRDefault="000A4CAB" w:rsidP="0071437F">
            <w:pPr>
              <w:numPr>
                <w:ilvl w:val="3"/>
                <w:numId w:val="7"/>
              </w:numPr>
              <w:tabs>
                <w:tab w:val="clear" w:pos="7460"/>
              </w:tabs>
              <w:spacing w:beforeLines="60" w:before="144" w:afterLines="60" w:after="144"/>
              <w:ind w:left="344" w:hanging="283"/>
              <w:jc w:val="both"/>
              <w:rPr>
                <w:i/>
                <w:color w:val="000000" w:themeColor="text1"/>
                <w:highlight w:val="green"/>
              </w:rPr>
            </w:pPr>
            <w:r w:rsidRPr="00ED6C13">
              <w:rPr>
                <w:i/>
                <w:color w:val="000000" w:themeColor="text1"/>
                <w:highlight w:val="green"/>
              </w:rPr>
              <w:t>Die Mitarbeiter auf der Baustelle sind bezüglich lärmminderndem Verhalten zu schulen.</w:t>
            </w:r>
          </w:p>
        </w:tc>
      </w:tr>
      <w:tr w:rsidR="009B68C8" w:rsidRPr="00445456" w14:paraId="762D4211" w14:textId="77777777" w:rsidTr="009B68C8">
        <w:trPr>
          <w:gridAfter w:val="1"/>
          <w:wAfter w:w="24" w:type="dxa"/>
        </w:trPr>
        <w:tc>
          <w:tcPr>
            <w:tcW w:w="752" w:type="dxa"/>
          </w:tcPr>
          <w:p w14:paraId="5AF3F448" w14:textId="6223D13C" w:rsidR="00727403" w:rsidRPr="00445456" w:rsidRDefault="00727403" w:rsidP="004B6C17">
            <w:pPr>
              <w:spacing w:beforeLines="60" w:before="144" w:afterLines="60" w:after="144"/>
              <w:rPr>
                <w:color w:val="FFFFFF" w:themeColor="background1"/>
              </w:rPr>
            </w:pPr>
          </w:p>
        </w:tc>
        <w:tc>
          <w:tcPr>
            <w:tcW w:w="680" w:type="dxa"/>
          </w:tcPr>
          <w:p w14:paraId="5BEF5E9F" w14:textId="77777777" w:rsidR="00727403" w:rsidRPr="00ED6C13" w:rsidRDefault="00727403" w:rsidP="00B813F0">
            <w:pPr>
              <w:pStyle w:val="berschrift4"/>
              <w:numPr>
                <w:ilvl w:val="0"/>
                <w:numId w:val="0"/>
              </w:numPr>
              <w:spacing w:beforeLines="60" w:before="144" w:afterLines="60" w:after="144"/>
              <w:ind w:left="864" w:hanging="864"/>
              <w:contextualSpacing w:val="0"/>
              <w:rPr>
                <w:color w:val="000000" w:themeColor="text1"/>
                <w:szCs w:val="22"/>
                <w:highlight w:val="green"/>
              </w:rPr>
            </w:pPr>
            <w:r w:rsidRPr="00ED6C13">
              <w:rPr>
                <w:color w:val="000000" w:themeColor="text1"/>
                <w:szCs w:val="22"/>
                <w:highlight w:val="green"/>
              </w:rPr>
              <w:t>.230</w:t>
            </w:r>
          </w:p>
        </w:tc>
        <w:tc>
          <w:tcPr>
            <w:tcW w:w="7907" w:type="dxa"/>
          </w:tcPr>
          <w:p w14:paraId="090DEC41" w14:textId="1E06F5CC" w:rsidR="00727403" w:rsidRPr="00ED6C13" w:rsidRDefault="00727403" w:rsidP="00B05A4C">
            <w:pPr>
              <w:spacing w:beforeLines="60" w:before="144" w:afterLines="60" w:after="144"/>
              <w:rPr>
                <w:color w:val="000000" w:themeColor="text1"/>
                <w:highlight w:val="green"/>
                <w:lang w:eastAsia="de-DE"/>
              </w:rPr>
            </w:pPr>
            <w:r w:rsidRPr="00ED6C13">
              <w:rPr>
                <w:color w:val="000000" w:themeColor="text1"/>
                <w:highlight w:val="green"/>
              </w:rPr>
              <w:t xml:space="preserve">Nach Rücksprache mit dem Unternehmer erfolgt die vorgängige Information der Bevölkerung durch die Bauherrschaft bei lärmintensiven Arbeiten bzw. Nachtarbeiten. Bei Bauarbeiten ausserhalb der definierten Arbeitszeiten sind durch den Unternehmer verstärkte Lärmschutzmassnahmen mit den entsprechenden Spezialbewilligungen einzuholen und einzurechnen. Die Nachtarbeit im Freien (von 19.00 bis 07.00 Uhr) ist in Absprache mit dem Bauherrn und den zuständigen </w:t>
            </w:r>
            <w:r w:rsidR="00DB428F" w:rsidRPr="00ED6C13">
              <w:rPr>
                <w:color w:val="000000" w:themeColor="text1"/>
                <w:highlight w:val="green"/>
              </w:rPr>
              <w:t>Fachstelle</w:t>
            </w:r>
            <w:r w:rsidR="00FC581F" w:rsidRPr="00ED6C13">
              <w:rPr>
                <w:color w:val="000000" w:themeColor="text1"/>
                <w:highlight w:val="green"/>
              </w:rPr>
              <w:t>n</w:t>
            </w:r>
            <w:r w:rsidR="00DB428F" w:rsidRPr="00ED6C13">
              <w:rPr>
                <w:color w:val="000000" w:themeColor="text1"/>
                <w:highlight w:val="green"/>
              </w:rPr>
              <w:t xml:space="preserve"> </w:t>
            </w:r>
            <w:r w:rsidRPr="00ED6C13">
              <w:rPr>
                <w:color w:val="000000" w:themeColor="text1"/>
                <w:highlight w:val="green"/>
              </w:rPr>
              <w:t>zu tätigen. Der Unternehmer hat diesbezüglich seine Konzepte zu prüfen. Die zur Lärmreduktion nötigen Aufwendungen und Aufwände zur Einhaltung der Baulärm-Richtlinie sind in die Installationspositionen des jeweiligen Gerätes einzu</w:t>
            </w:r>
            <w:r w:rsidR="00B05A4C" w:rsidRPr="00ED6C13">
              <w:rPr>
                <w:color w:val="000000" w:themeColor="text1"/>
                <w:highlight w:val="green"/>
              </w:rPr>
              <w:t>rechnen.</w:t>
            </w:r>
          </w:p>
        </w:tc>
      </w:tr>
      <w:tr w:rsidR="00280611" w:rsidRPr="00771E0D" w14:paraId="3B32C293" w14:textId="77777777" w:rsidTr="009B68C8">
        <w:trPr>
          <w:gridAfter w:val="1"/>
          <w:wAfter w:w="24" w:type="dxa"/>
        </w:trPr>
        <w:tc>
          <w:tcPr>
            <w:tcW w:w="752" w:type="dxa"/>
          </w:tcPr>
          <w:p w14:paraId="414C78D1" w14:textId="77777777" w:rsidR="00280611" w:rsidRPr="00771E0D" w:rsidRDefault="00280611" w:rsidP="004B6C17">
            <w:pPr>
              <w:spacing w:beforeLines="60" w:before="144" w:afterLines="60" w:after="144"/>
            </w:pPr>
          </w:p>
        </w:tc>
        <w:tc>
          <w:tcPr>
            <w:tcW w:w="680" w:type="dxa"/>
          </w:tcPr>
          <w:p w14:paraId="2DC3C078" w14:textId="77777777" w:rsidR="00280611" w:rsidRPr="009E77F7" w:rsidRDefault="00280611" w:rsidP="00727403">
            <w:pPr>
              <w:pStyle w:val="berschrift4"/>
              <w:numPr>
                <w:ilvl w:val="0"/>
                <w:numId w:val="0"/>
              </w:numPr>
              <w:spacing w:beforeLines="60" w:before="144" w:afterLines="60" w:after="144"/>
              <w:ind w:left="864" w:hanging="864"/>
              <w:contextualSpacing w:val="0"/>
              <w:rPr>
                <w:szCs w:val="22"/>
              </w:rPr>
            </w:pPr>
            <w:r w:rsidRPr="009E77F7">
              <w:rPr>
                <w:szCs w:val="22"/>
              </w:rPr>
              <w:t>.</w:t>
            </w:r>
            <w:r>
              <w:rPr>
                <w:szCs w:val="22"/>
              </w:rPr>
              <w:t>2</w:t>
            </w:r>
            <w:r w:rsidR="00727403">
              <w:rPr>
                <w:szCs w:val="22"/>
              </w:rPr>
              <w:t>4</w:t>
            </w:r>
            <w:r>
              <w:rPr>
                <w:szCs w:val="22"/>
              </w:rPr>
              <w:t>0</w:t>
            </w:r>
          </w:p>
        </w:tc>
        <w:tc>
          <w:tcPr>
            <w:tcW w:w="7907" w:type="dxa"/>
          </w:tcPr>
          <w:p w14:paraId="49BB8D91" w14:textId="77777777" w:rsidR="00280611" w:rsidRPr="00771E0D" w:rsidRDefault="00280611" w:rsidP="00CE502C">
            <w:pPr>
              <w:spacing w:beforeLines="60" w:before="144" w:afterLines="60" w:after="144"/>
              <w:rPr>
                <w:color w:val="00B050"/>
                <w:lang w:eastAsia="de-DE"/>
              </w:rPr>
            </w:pPr>
            <w:r w:rsidRPr="00E20DD0">
              <w:t>01</w:t>
            </w:r>
            <w:r w:rsidRPr="00891DA4">
              <w:t xml:space="preserve"> </w:t>
            </w:r>
            <w:r w:rsidRPr="00E20DD0">
              <w:rPr>
                <w:i/>
              </w:rPr>
              <w:t>Art</w:t>
            </w:r>
            <w:r w:rsidRPr="00891DA4">
              <w:br/>
            </w:r>
            <w:r w:rsidRPr="00E20DD0">
              <w:t xml:space="preserve">02 </w:t>
            </w:r>
            <w:r w:rsidRPr="00E20DD0">
              <w:rPr>
                <w:i/>
              </w:rPr>
              <w:t>Beschreibung</w:t>
            </w:r>
            <w:r w:rsidRPr="00437915">
              <w:rPr>
                <w:i/>
              </w:rPr>
              <w:t>……………………….…..</w:t>
            </w:r>
          </w:p>
        </w:tc>
      </w:tr>
      <w:tr w:rsidR="00280611" w:rsidRPr="00771E0D" w14:paraId="70435F96" w14:textId="77777777" w:rsidTr="009B68C8">
        <w:trPr>
          <w:gridAfter w:val="1"/>
          <w:wAfter w:w="24" w:type="dxa"/>
        </w:trPr>
        <w:tc>
          <w:tcPr>
            <w:tcW w:w="752" w:type="dxa"/>
          </w:tcPr>
          <w:p w14:paraId="255F6582" w14:textId="77777777" w:rsidR="00280611" w:rsidRPr="00771E0D" w:rsidRDefault="00280611" w:rsidP="004B6C17">
            <w:pPr>
              <w:spacing w:beforeLines="60" w:before="144" w:afterLines="60" w:after="144"/>
            </w:pPr>
          </w:p>
        </w:tc>
        <w:tc>
          <w:tcPr>
            <w:tcW w:w="680" w:type="dxa"/>
          </w:tcPr>
          <w:p w14:paraId="57C5F97A" w14:textId="77777777" w:rsidR="00280611" w:rsidRPr="00437915" w:rsidRDefault="00280611" w:rsidP="00727403">
            <w:pPr>
              <w:spacing w:beforeLines="60" w:before="144" w:afterLines="60" w:after="144"/>
              <w:rPr>
                <w:b/>
              </w:rPr>
            </w:pPr>
            <w:r>
              <w:rPr>
                <w:b/>
              </w:rPr>
              <w:t>.2</w:t>
            </w:r>
            <w:r w:rsidR="00727403">
              <w:rPr>
                <w:b/>
              </w:rPr>
              <w:t>5</w:t>
            </w:r>
            <w:r>
              <w:rPr>
                <w:b/>
              </w:rPr>
              <w:t>0</w:t>
            </w:r>
          </w:p>
        </w:tc>
        <w:tc>
          <w:tcPr>
            <w:tcW w:w="7907" w:type="dxa"/>
          </w:tcPr>
          <w:p w14:paraId="6100A193" w14:textId="77777777" w:rsidR="00280611" w:rsidRPr="00437915" w:rsidRDefault="00280611" w:rsidP="00727403">
            <w:pPr>
              <w:spacing w:beforeLines="60" w:before="144" w:afterLines="60" w:after="144"/>
              <w:rPr>
                <w:color w:val="FF0000"/>
              </w:rPr>
            </w:pPr>
            <w:r w:rsidRPr="00437915">
              <w:t>bis .</w:t>
            </w:r>
            <w:r>
              <w:t>280</w:t>
            </w:r>
            <w:r w:rsidRPr="00437915">
              <w:t xml:space="preserve"> wie .</w:t>
            </w:r>
            <w:r>
              <w:t>2</w:t>
            </w:r>
            <w:r w:rsidR="00727403">
              <w:t>4</w:t>
            </w:r>
            <w:r>
              <w:t>0</w:t>
            </w:r>
          </w:p>
        </w:tc>
      </w:tr>
      <w:tr w:rsidR="009B68C8" w:rsidRPr="00445456" w14:paraId="104E561C" w14:textId="77777777" w:rsidTr="009B68C8">
        <w:trPr>
          <w:gridAfter w:val="1"/>
          <w:wAfter w:w="24" w:type="dxa"/>
        </w:trPr>
        <w:tc>
          <w:tcPr>
            <w:tcW w:w="752" w:type="dxa"/>
          </w:tcPr>
          <w:p w14:paraId="63B6FFDE" w14:textId="77777777" w:rsidR="00280611" w:rsidRPr="00445456" w:rsidRDefault="00280611" w:rsidP="004B6C17">
            <w:pPr>
              <w:spacing w:beforeLines="60" w:before="144" w:afterLines="60" w:after="144"/>
              <w:rPr>
                <w:color w:val="FFFFFF" w:themeColor="background1"/>
                <w:highlight w:val="green"/>
              </w:rPr>
            </w:pPr>
          </w:p>
        </w:tc>
        <w:tc>
          <w:tcPr>
            <w:tcW w:w="680" w:type="dxa"/>
          </w:tcPr>
          <w:p w14:paraId="7E82C395" w14:textId="77777777" w:rsidR="00280611" w:rsidRPr="00ED6C13" w:rsidRDefault="00280611" w:rsidP="00CE502C">
            <w:pPr>
              <w:pStyle w:val="berschrift4"/>
              <w:numPr>
                <w:ilvl w:val="0"/>
                <w:numId w:val="0"/>
              </w:numPr>
              <w:spacing w:beforeLines="60" w:before="144" w:afterLines="60" w:after="144"/>
              <w:ind w:left="864" w:hanging="864"/>
              <w:contextualSpacing w:val="0"/>
              <w:rPr>
                <w:b w:val="0"/>
                <w:bCs w:val="0"/>
                <w:color w:val="000000" w:themeColor="text1"/>
                <w:szCs w:val="22"/>
                <w:highlight w:val="green"/>
              </w:rPr>
            </w:pPr>
            <w:r w:rsidRPr="00ED6C13">
              <w:rPr>
                <w:b w:val="0"/>
                <w:bCs w:val="0"/>
                <w:color w:val="000000" w:themeColor="text1"/>
                <w:szCs w:val="22"/>
                <w:highlight w:val="green"/>
              </w:rPr>
              <w:t>.300</w:t>
            </w:r>
          </w:p>
        </w:tc>
        <w:tc>
          <w:tcPr>
            <w:tcW w:w="7907" w:type="dxa"/>
          </w:tcPr>
          <w:p w14:paraId="79962675" w14:textId="77777777" w:rsidR="00280611" w:rsidRPr="00ED6C13" w:rsidRDefault="00280611" w:rsidP="00CE502C">
            <w:pPr>
              <w:spacing w:beforeLines="60" w:before="144" w:afterLines="60" w:after="144"/>
              <w:rPr>
                <w:color w:val="000000" w:themeColor="text1"/>
                <w:highlight w:val="green"/>
              </w:rPr>
            </w:pPr>
            <w:r w:rsidRPr="00ED6C13">
              <w:rPr>
                <w:color w:val="000000" w:themeColor="text1"/>
                <w:highlight w:val="green"/>
              </w:rPr>
              <w:t>Kontrollen, Prüfungen.</w:t>
            </w:r>
          </w:p>
        </w:tc>
      </w:tr>
      <w:tr w:rsidR="009B68C8" w:rsidRPr="00445456" w14:paraId="21B5D1AB" w14:textId="77777777" w:rsidTr="009B68C8">
        <w:trPr>
          <w:gridAfter w:val="1"/>
          <w:wAfter w:w="24" w:type="dxa"/>
        </w:trPr>
        <w:tc>
          <w:tcPr>
            <w:tcW w:w="752" w:type="dxa"/>
          </w:tcPr>
          <w:p w14:paraId="284A3089" w14:textId="77777777" w:rsidR="00556C6A" w:rsidRPr="00445456" w:rsidRDefault="00556C6A" w:rsidP="004B6C17">
            <w:pPr>
              <w:spacing w:beforeLines="60" w:before="144" w:afterLines="60" w:after="144"/>
              <w:rPr>
                <w:color w:val="FFFFFF" w:themeColor="background1"/>
                <w:highlight w:val="green"/>
              </w:rPr>
            </w:pPr>
          </w:p>
        </w:tc>
        <w:tc>
          <w:tcPr>
            <w:tcW w:w="680" w:type="dxa"/>
          </w:tcPr>
          <w:p w14:paraId="4134D2BC" w14:textId="77777777" w:rsidR="00556C6A" w:rsidRPr="00ED6C13" w:rsidRDefault="00556C6A" w:rsidP="00CE502C">
            <w:pPr>
              <w:pStyle w:val="berschrift4"/>
              <w:numPr>
                <w:ilvl w:val="0"/>
                <w:numId w:val="0"/>
              </w:numPr>
              <w:spacing w:beforeLines="60" w:before="144" w:afterLines="60" w:after="144"/>
              <w:ind w:left="864" w:hanging="864"/>
              <w:contextualSpacing w:val="0"/>
              <w:rPr>
                <w:b w:val="0"/>
                <w:bCs w:val="0"/>
                <w:color w:val="000000" w:themeColor="text1"/>
                <w:szCs w:val="22"/>
                <w:highlight w:val="green"/>
              </w:rPr>
            </w:pPr>
            <w:r w:rsidRPr="00ED6C13">
              <w:rPr>
                <w:b w:val="0"/>
                <w:bCs w:val="0"/>
                <w:color w:val="000000" w:themeColor="text1"/>
                <w:szCs w:val="22"/>
                <w:highlight w:val="green"/>
              </w:rPr>
              <w:t>.310</w:t>
            </w:r>
          </w:p>
        </w:tc>
        <w:tc>
          <w:tcPr>
            <w:tcW w:w="7907" w:type="dxa"/>
          </w:tcPr>
          <w:p w14:paraId="22853D68" w14:textId="77777777" w:rsidR="00556C6A" w:rsidRPr="00ED6C13" w:rsidRDefault="00556C6A" w:rsidP="00556C6A">
            <w:pPr>
              <w:spacing w:beforeLines="60" w:before="144" w:afterLines="60" w:after="144"/>
              <w:rPr>
                <w:color w:val="000000" w:themeColor="text1"/>
                <w:highlight w:val="green"/>
              </w:rPr>
            </w:pPr>
            <w:r w:rsidRPr="00ED6C13">
              <w:rPr>
                <w:color w:val="000000" w:themeColor="text1"/>
                <w:highlight w:val="green"/>
              </w:rPr>
              <w:t>Der Bauherr ist befugt, auf der Baustelle jederzeit die verwendeten Baumaschinen und Bauverfahren zu kontrollieren. Der Bauunternehmer muss sich den dazu erforderlichen Anordnungen unterziehen und insbesondere die zu kontrollierenden Maschinen und Geräte sowie deren Bedienungspersonal zur Verfügung stellen. Der Bauherr ist befugt:</w:t>
            </w:r>
          </w:p>
          <w:p w14:paraId="6C9180B7" w14:textId="77777777" w:rsidR="00556C6A" w:rsidRPr="00ED6C13" w:rsidRDefault="00556C6A" w:rsidP="0071437F">
            <w:pPr>
              <w:pStyle w:val="Listenabsatz"/>
              <w:numPr>
                <w:ilvl w:val="0"/>
                <w:numId w:val="8"/>
              </w:numPr>
              <w:spacing w:beforeLines="60" w:before="144" w:afterLines="60" w:after="144"/>
              <w:ind w:left="341"/>
              <w:rPr>
                <w:color w:val="000000" w:themeColor="text1"/>
                <w:highlight w:val="green"/>
              </w:rPr>
            </w:pPr>
            <w:r w:rsidRPr="00ED6C13">
              <w:rPr>
                <w:color w:val="000000" w:themeColor="text1"/>
                <w:highlight w:val="green"/>
              </w:rPr>
              <w:t>Baumaschinen, die ohne eine erforderliche Bewilligung verwendet werden oder die einen unzulässigen Lärm verursachen, sofort stillzulegen.</w:t>
            </w:r>
          </w:p>
          <w:p w14:paraId="233F0B22" w14:textId="77777777" w:rsidR="00556C6A" w:rsidRPr="00ED6C13" w:rsidRDefault="00556C6A" w:rsidP="0071437F">
            <w:pPr>
              <w:pStyle w:val="Listenabsatz"/>
              <w:numPr>
                <w:ilvl w:val="0"/>
                <w:numId w:val="8"/>
              </w:numPr>
              <w:spacing w:beforeLines="60" w:before="144" w:afterLines="60" w:after="144"/>
              <w:ind w:left="341"/>
              <w:rPr>
                <w:color w:val="000000" w:themeColor="text1"/>
                <w:highlight w:val="green"/>
              </w:rPr>
            </w:pPr>
            <w:r w:rsidRPr="00ED6C13">
              <w:rPr>
                <w:color w:val="000000" w:themeColor="text1"/>
                <w:highlight w:val="green"/>
              </w:rPr>
              <w:t xml:space="preserve">nicht bewilligte </w:t>
            </w:r>
            <w:r w:rsidR="004325DB" w:rsidRPr="00ED6C13">
              <w:rPr>
                <w:color w:val="000000" w:themeColor="text1"/>
                <w:highlight w:val="green"/>
              </w:rPr>
              <w:t xml:space="preserve">lärmintensive Arbeiten </w:t>
            </w:r>
            <w:r w:rsidRPr="00ED6C13">
              <w:rPr>
                <w:color w:val="000000" w:themeColor="text1"/>
                <w:highlight w:val="green"/>
              </w:rPr>
              <w:t>sofort einstellen zu lassen.</w:t>
            </w:r>
          </w:p>
          <w:p w14:paraId="2503E6B1" w14:textId="0D348F47" w:rsidR="003E0259" w:rsidRPr="00ED6C13" w:rsidRDefault="003E0259" w:rsidP="003E0259">
            <w:pPr>
              <w:spacing w:beforeLines="60" w:before="144" w:afterLines="60" w:after="144"/>
              <w:ind w:left="-19"/>
              <w:rPr>
                <w:color w:val="000000" w:themeColor="text1"/>
                <w:highlight w:val="green"/>
              </w:rPr>
            </w:pPr>
            <w:r w:rsidRPr="00ED6C13">
              <w:rPr>
                <w:color w:val="000000" w:themeColor="text1"/>
                <w:highlight w:val="green"/>
              </w:rPr>
              <w:t>Der Aufwand ist in den Einheitspreisen einzurechnen.</w:t>
            </w:r>
          </w:p>
        </w:tc>
      </w:tr>
      <w:tr w:rsidR="009B68C8" w:rsidRPr="00445456" w14:paraId="386C85DF" w14:textId="77777777" w:rsidTr="009B68C8">
        <w:trPr>
          <w:gridAfter w:val="1"/>
          <w:wAfter w:w="24" w:type="dxa"/>
        </w:trPr>
        <w:tc>
          <w:tcPr>
            <w:tcW w:w="752" w:type="dxa"/>
          </w:tcPr>
          <w:p w14:paraId="57395DE5" w14:textId="77777777" w:rsidR="00727403" w:rsidRPr="00445456" w:rsidRDefault="00727403" w:rsidP="004B6C17">
            <w:pPr>
              <w:spacing w:beforeLines="60" w:before="144" w:afterLines="60" w:after="144"/>
              <w:rPr>
                <w:color w:val="FFFFFF" w:themeColor="background1"/>
                <w:highlight w:val="green"/>
              </w:rPr>
            </w:pPr>
          </w:p>
        </w:tc>
        <w:tc>
          <w:tcPr>
            <w:tcW w:w="680" w:type="dxa"/>
          </w:tcPr>
          <w:p w14:paraId="4ED3ECB0" w14:textId="77777777" w:rsidR="00727403" w:rsidRPr="00ED6C13" w:rsidRDefault="00727403" w:rsidP="00727403">
            <w:pPr>
              <w:pStyle w:val="berschrift4"/>
              <w:numPr>
                <w:ilvl w:val="0"/>
                <w:numId w:val="0"/>
              </w:numPr>
              <w:spacing w:beforeLines="60" w:before="144" w:afterLines="60" w:after="144"/>
              <w:ind w:left="864" w:hanging="864"/>
              <w:contextualSpacing w:val="0"/>
              <w:rPr>
                <w:b w:val="0"/>
                <w:bCs w:val="0"/>
                <w:color w:val="000000" w:themeColor="text1"/>
                <w:szCs w:val="22"/>
                <w:highlight w:val="green"/>
              </w:rPr>
            </w:pPr>
            <w:r w:rsidRPr="00ED6C13">
              <w:rPr>
                <w:b w:val="0"/>
                <w:bCs w:val="0"/>
                <w:color w:val="000000" w:themeColor="text1"/>
                <w:szCs w:val="22"/>
                <w:highlight w:val="green"/>
              </w:rPr>
              <w:t>.320</w:t>
            </w:r>
          </w:p>
        </w:tc>
        <w:tc>
          <w:tcPr>
            <w:tcW w:w="7907" w:type="dxa"/>
          </w:tcPr>
          <w:p w14:paraId="332BF541" w14:textId="2D7914A2" w:rsidR="00727403" w:rsidRPr="00ED6C13" w:rsidRDefault="00727403" w:rsidP="00B05A4C">
            <w:pPr>
              <w:spacing w:beforeLines="60" w:before="144" w:afterLines="60" w:after="144"/>
              <w:rPr>
                <w:color w:val="000000" w:themeColor="text1"/>
                <w:highlight w:val="green"/>
              </w:rPr>
            </w:pPr>
            <w:r w:rsidRPr="00ED6C13">
              <w:rPr>
                <w:color w:val="000000" w:themeColor="text1"/>
                <w:highlight w:val="green"/>
              </w:rPr>
              <w:t>Die Maschinenlärmverordnung (MaLV) regelt die vorsorgliche Begrenzung der</w:t>
            </w:r>
            <w:r w:rsidR="009F6FCD" w:rsidRPr="00ED6C13">
              <w:rPr>
                <w:color w:val="000000" w:themeColor="text1"/>
                <w:highlight w:val="green"/>
              </w:rPr>
              <w:t xml:space="preserve"> </w:t>
            </w:r>
            <w:r w:rsidRPr="00ED6C13">
              <w:rPr>
                <w:color w:val="000000" w:themeColor="text1"/>
                <w:highlight w:val="green"/>
              </w:rPr>
              <w:t>Lärmemissionen, die Kennzeichnung der Maschinen und die nachträglichen</w:t>
            </w:r>
            <w:r w:rsidR="009F6FCD" w:rsidRPr="00ED6C13">
              <w:rPr>
                <w:color w:val="000000" w:themeColor="text1"/>
                <w:highlight w:val="green"/>
              </w:rPr>
              <w:t xml:space="preserve"> </w:t>
            </w:r>
            <w:r w:rsidRPr="00ED6C13">
              <w:rPr>
                <w:color w:val="000000" w:themeColor="text1"/>
                <w:highlight w:val="green"/>
              </w:rPr>
              <w:t xml:space="preserve">Kontrollen. </w:t>
            </w:r>
            <w:r w:rsidR="00DB428F" w:rsidRPr="00ED6C13">
              <w:rPr>
                <w:color w:val="000000" w:themeColor="text1"/>
                <w:highlight w:val="green"/>
              </w:rPr>
              <w:t>Der Schallpegel der einzelnen Maschinen ist in der Maschinenliste auszuweisen</w:t>
            </w:r>
            <w:r w:rsidR="00E723BF" w:rsidRPr="00ED6C13">
              <w:rPr>
                <w:color w:val="000000" w:themeColor="text1"/>
                <w:highlight w:val="green"/>
              </w:rPr>
              <w:t xml:space="preserve"> (vgl. </w:t>
            </w:r>
            <w:r w:rsidR="00FB016A" w:rsidRPr="00ED6C13">
              <w:rPr>
                <w:color w:val="000000" w:themeColor="text1"/>
                <w:highlight w:val="green"/>
              </w:rPr>
              <w:t>BB Pos. 541.220</w:t>
            </w:r>
            <w:r w:rsidR="00E723BF" w:rsidRPr="00ED6C13">
              <w:rPr>
                <w:color w:val="000000" w:themeColor="text1"/>
                <w:highlight w:val="green"/>
              </w:rPr>
              <w:t>)</w:t>
            </w:r>
            <w:r w:rsidR="00DB428F" w:rsidRPr="00ED6C13">
              <w:rPr>
                <w:color w:val="000000" w:themeColor="text1"/>
                <w:highlight w:val="green"/>
              </w:rPr>
              <w:t xml:space="preserve">. </w:t>
            </w:r>
            <w:r w:rsidRPr="00ED6C13">
              <w:rPr>
                <w:color w:val="000000" w:themeColor="text1"/>
                <w:highlight w:val="green"/>
              </w:rPr>
              <w:t>Bei Klagen lässt die Bauherrschaft Kontrollen durchführen. Je nach</w:t>
            </w:r>
            <w:r w:rsidR="009F6FCD" w:rsidRPr="00ED6C13">
              <w:rPr>
                <w:color w:val="000000" w:themeColor="text1"/>
                <w:highlight w:val="green"/>
              </w:rPr>
              <w:t xml:space="preserve"> </w:t>
            </w:r>
            <w:r w:rsidRPr="00ED6C13">
              <w:rPr>
                <w:color w:val="000000" w:themeColor="text1"/>
                <w:highlight w:val="green"/>
              </w:rPr>
              <w:t>Ergebnis sind die Kosten d</w:t>
            </w:r>
            <w:r w:rsidR="00B05A4C" w:rsidRPr="00ED6C13">
              <w:rPr>
                <w:color w:val="000000" w:themeColor="text1"/>
                <w:highlight w:val="green"/>
              </w:rPr>
              <w:t>urch den Unternehmer zu tragen.</w:t>
            </w:r>
          </w:p>
        </w:tc>
      </w:tr>
      <w:tr w:rsidR="00280611" w:rsidRPr="00771E0D" w14:paraId="1F02CDE4" w14:textId="77777777" w:rsidTr="009B68C8">
        <w:trPr>
          <w:gridAfter w:val="1"/>
          <w:wAfter w:w="24" w:type="dxa"/>
        </w:trPr>
        <w:tc>
          <w:tcPr>
            <w:tcW w:w="752" w:type="dxa"/>
          </w:tcPr>
          <w:p w14:paraId="36588BE3" w14:textId="77777777" w:rsidR="00280611" w:rsidRPr="00771E0D" w:rsidRDefault="00280611" w:rsidP="004B6C17">
            <w:pPr>
              <w:spacing w:beforeLines="60" w:before="144" w:afterLines="60" w:after="144"/>
            </w:pPr>
          </w:p>
        </w:tc>
        <w:tc>
          <w:tcPr>
            <w:tcW w:w="680" w:type="dxa"/>
          </w:tcPr>
          <w:p w14:paraId="7DFB4F10" w14:textId="77777777" w:rsidR="00280611" w:rsidRPr="009E77F7" w:rsidRDefault="00280611" w:rsidP="00727403">
            <w:pPr>
              <w:pStyle w:val="berschrift4"/>
              <w:numPr>
                <w:ilvl w:val="0"/>
                <w:numId w:val="0"/>
              </w:numPr>
              <w:spacing w:beforeLines="60" w:before="144" w:afterLines="60" w:after="144"/>
              <w:ind w:left="864" w:hanging="864"/>
              <w:contextualSpacing w:val="0"/>
              <w:rPr>
                <w:szCs w:val="22"/>
              </w:rPr>
            </w:pPr>
            <w:r w:rsidRPr="009E77F7">
              <w:rPr>
                <w:szCs w:val="22"/>
              </w:rPr>
              <w:t>.</w:t>
            </w:r>
            <w:r>
              <w:rPr>
                <w:szCs w:val="22"/>
              </w:rPr>
              <w:t>3</w:t>
            </w:r>
            <w:r w:rsidR="00727403">
              <w:rPr>
                <w:szCs w:val="22"/>
              </w:rPr>
              <w:t>3</w:t>
            </w:r>
            <w:r>
              <w:rPr>
                <w:szCs w:val="22"/>
              </w:rPr>
              <w:t>0</w:t>
            </w:r>
          </w:p>
        </w:tc>
        <w:tc>
          <w:tcPr>
            <w:tcW w:w="7907" w:type="dxa"/>
          </w:tcPr>
          <w:p w14:paraId="2D152395" w14:textId="77777777" w:rsidR="00280611" w:rsidRPr="00771E0D" w:rsidRDefault="00280611" w:rsidP="00CE502C">
            <w:pPr>
              <w:spacing w:beforeLines="60" w:before="144" w:afterLines="60" w:after="144"/>
              <w:rPr>
                <w:color w:val="00B050"/>
                <w:lang w:eastAsia="de-DE"/>
              </w:rPr>
            </w:pPr>
            <w:r w:rsidRPr="00E20DD0">
              <w:t>01</w:t>
            </w:r>
            <w:r w:rsidRPr="00891DA4">
              <w:t xml:space="preserve"> </w:t>
            </w:r>
            <w:r w:rsidRPr="00E20DD0">
              <w:rPr>
                <w:i/>
              </w:rPr>
              <w:t>Art</w:t>
            </w:r>
            <w:r w:rsidRPr="00891DA4">
              <w:br/>
            </w:r>
            <w:r w:rsidRPr="00E20DD0">
              <w:t xml:space="preserve">02 </w:t>
            </w:r>
            <w:r w:rsidRPr="00E20DD0">
              <w:rPr>
                <w:i/>
              </w:rPr>
              <w:t>Beschreibung</w:t>
            </w:r>
            <w:r w:rsidRPr="00437915">
              <w:rPr>
                <w:i/>
              </w:rPr>
              <w:t>……………………….…..</w:t>
            </w:r>
          </w:p>
        </w:tc>
      </w:tr>
      <w:tr w:rsidR="00280611" w:rsidRPr="00771E0D" w14:paraId="7D4DE783" w14:textId="77777777" w:rsidTr="009B68C8">
        <w:trPr>
          <w:gridAfter w:val="1"/>
          <w:wAfter w:w="24" w:type="dxa"/>
        </w:trPr>
        <w:tc>
          <w:tcPr>
            <w:tcW w:w="752" w:type="dxa"/>
          </w:tcPr>
          <w:p w14:paraId="49A17799" w14:textId="77777777" w:rsidR="00280611" w:rsidRPr="00771E0D" w:rsidRDefault="00280611" w:rsidP="004B6C17">
            <w:pPr>
              <w:spacing w:beforeLines="60" w:before="144" w:afterLines="60" w:after="144"/>
            </w:pPr>
          </w:p>
        </w:tc>
        <w:tc>
          <w:tcPr>
            <w:tcW w:w="680" w:type="dxa"/>
          </w:tcPr>
          <w:p w14:paraId="52760544" w14:textId="77777777" w:rsidR="00280611" w:rsidRPr="00437915" w:rsidRDefault="00280611" w:rsidP="00727403">
            <w:pPr>
              <w:spacing w:beforeLines="60" w:before="144" w:afterLines="60" w:after="144"/>
              <w:rPr>
                <w:b/>
              </w:rPr>
            </w:pPr>
            <w:r>
              <w:rPr>
                <w:b/>
              </w:rPr>
              <w:t>.3</w:t>
            </w:r>
            <w:r w:rsidR="00727403">
              <w:rPr>
                <w:b/>
              </w:rPr>
              <w:t>4</w:t>
            </w:r>
            <w:r>
              <w:rPr>
                <w:b/>
              </w:rPr>
              <w:t>0</w:t>
            </w:r>
          </w:p>
        </w:tc>
        <w:tc>
          <w:tcPr>
            <w:tcW w:w="7907" w:type="dxa"/>
          </w:tcPr>
          <w:p w14:paraId="14B4F5FF" w14:textId="77777777" w:rsidR="00280611" w:rsidRPr="00437915" w:rsidRDefault="00280611" w:rsidP="00727403">
            <w:pPr>
              <w:spacing w:beforeLines="60" w:before="144" w:afterLines="60" w:after="144"/>
              <w:rPr>
                <w:color w:val="FF0000"/>
              </w:rPr>
            </w:pPr>
            <w:r w:rsidRPr="00437915">
              <w:t>bis .</w:t>
            </w:r>
            <w:r>
              <w:t>380</w:t>
            </w:r>
            <w:r w:rsidRPr="00437915">
              <w:t xml:space="preserve"> wie .</w:t>
            </w:r>
            <w:r>
              <w:t>3</w:t>
            </w:r>
            <w:r w:rsidR="00727403">
              <w:t>3</w:t>
            </w:r>
            <w:r>
              <w:t>0</w:t>
            </w:r>
          </w:p>
        </w:tc>
      </w:tr>
      <w:tr w:rsidR="00280611" w:rsidRPr="00771E0D" w14:paraId="0F0E5E72" w14:textId="77777777" w:rsidTr="009B68C8">
        <w:trPr>
          <w:gridAfter w:val="1"/>
          <w:wAfter w:w="24" w:type="dxa"/>
        </w:trPr>
        <w:tc>
          <w:tcPr>
            <w:tcW w:w="752" w:type="dxa"/>
          </w:tcPr>
          <w:p w14:paraId="30B78F6A" w14:textId="77777777" w:rsidR="00280611" w:rsidRPr="00771E0D" w:rsidRDefault="00280611" w:rsidP="004B6C17">
            <w:pPr>
              <w:spacing w:beforeLines="60" w:before="144" w:afterLines="60" w:after="144"/>
            </w:pPr>
          </w:p>
        </w:tc>
        <w:tc>
          <w:tcPr>
            <w:tcW w:w="680" w:type="dxa"/>
          </w:tcPr>
          <w:p w14:paraId="0D05B50B" w14:textId="77777777" w:rsidR="00280611" w:rsidRPr="009E77F7" w:rsidRDefault="00280611" w:rsidP="00CE502C">
            <w:pPr>
              <w:pStyle w:val="berschrift4"/>
              <w:numPr>
                <w:ilvl w:val="0"/>
                <w:numId w:val="0"/>
              </w:numPr>
              <w:spacing w:beforeLines="60" w:before="144" w:afterLines="60" w:after="144"/>
              <w:ind w:left="864" w:hanging="864"/>
              <w:contextualSpacing w:val="0"/>
              <w:rPr>
                <w:szCs w:val="22"/>
              </w:rPr>
            </w:pPr>
            <w:r w:rsidRPr="009E77F7">
              <w:rPr>
                <w:szCs w:val="22"/>
              </w:rPr>
              <w:t>.</w:t>
            </w:r>
            <w:r>
              <w:rPr>
                <w:szCs w:val="22"/>
              </w:rPr>
              <w:t>40</w:t>
            </w:r>
            <w:r w:rsidRPr="009E77F7">
              <w:rPr>
                <w:szCs w:val="22"/>
              </w:rPr>
              <w:t>0</w:t>
            </w:r>
          </w:p>
        </w:tc>
        <w:tc>
          <w:tcPr>
            <w:tcW w:w="7907" w:type="dxa"/>
          </w:tcPr>
          <w:p w14:paraId="2EFF312D" w14:textId="77777777" w:rsidR="00280611" w:rsidRPr="00771E0D" w:rsidRDefault="00280611" w:rsidP="00CE502C">
            <w:pPr>
              <w:spacing w:beforeLines="60" w:before="144" w:afterLines="60" w:after="144"/>
              <w:rPr>
                <w:color w:val="00B050"/>
                <w:lang w:eastAsia="de-DE"/>
              </w:rPr>
            </w:pPr>
            <w:r w:rsidRPr="00E20DD0">
              <w:t>01</w:t>
            </w:r>
            <w:r w:rsidRPr="00891DA4">
              <w:t xml:space="preserve"> </w:t>
            </w:r>
            <w:r w:rsidRPr="00E20DD0">
              <w:rPr>
                <w:i/>
              </w:rPr>
              <w:t>Art</w:t>
            </w:r>
            <w:r w:rsidRPr="00891DA4">
              <w:br/>
            </w:r>
            <w:r w:rsidRPr="00E20DD0">
              <w:t xml:space="preserve">02 </w:t>
            </w:r>
            <w:r w:rsidRPr="00E20DD0">
              <w:rPr>
                <w:i/>
              </w:rPr>
              <w:t>Beschreibung</w:t>
            </w:r>
            <w:r w:rsidRPr="00437915">
              <w:rPr>
                <w:i/>
              </w:rPr>
              <w:t>……………………….…..</w:t>
            </w:r>
          </w:p>
        </w:tc>
      </w:tr>
      <w:tr w:rsidR="00280611" w:rsidRPr="00771E0D" w14:paraId="1F3F83D4" w14:textId="77777777" w:rsidTr="009B68C8">
        <w:trPr>
          <w:gridAfter w:val="1"/>
          <w:wAfter w:w="24" w:type="dxa"/>
        </w:trPr>
        <w:tc>
          <w:tcPr>
            <w:tcW w:w="752" w:type="dxa"/>
          </w:tcPr>
          <w:p w14:paraId="3549FFC0" w14:textId="77777777" w:rsidR="00280611" w:rsidRPr="00771E0D" w:rsidRDefault="00280611" w:rsidP="004B6C17">
            <w:pPr>
              <w:spacing w:beforeLines="60" w:before="144" w:afterLines="60" w:after="144"/>
            </w:pPr>
          </w:p>
        </w:tc>
        <w:tc>
          <w:tcPr>
            <w:tcW w:w="680" w:type="dxa"/>
          </w:tcPr>
          <w:p w14:paraId="72E53566" w14:textId="77777777" w:rsidR="00280611" w:rsidRPr="00437915" w:rsidRDefault="00280611" w:rsidP="00CE502C">
            <w:pPr>
              <w:spacing w:beforeLines="60" w:before="144" w:afterLines="60" w:after="144"/>
              <w:rPr>
                <w:b/>
              </w:rPr>
            </w:pPr>
            <w:r>
              <w:rPr>
                <w:b/>
              </w:rPr>
              <w:t>.500</w:t>
            </w:r>
          </w:p>
        </w:tc>
        <w:tc>
          <w:tcPr>
            <w:tcW w:w="7907" w:type="dxa"/>
          </w:tcPr>
          <w:p w14:paraId="5E3E834A" w14:textId="77777777" w:rsidR="00280611" w:rsidRPr="00437915" w:rsidRDefault="00280611" w:rsidP="00CE502C">
            <w:pPr>
              <w:spacing w:beforeLines="60" w:before="144" w:afterLines="60" w:after="144"/>
              <w:rPr>
                <w:color w:val="FF0000"/>
              </w:rPr>
            </w:pPr>
            <w:r w:rsidRPr="00437915">
              <w:t>bis .</w:t>
            </w:r>
            <w:r>
              <w:t>800</w:t>
            </w:r>
            <w:r w:rsidRPr="00437915">
              <w:t xml:space="preserve"> wie .</w:t>
            </w:r>
            <w:r>
              <w:t>400</w:t>
            </w:r>
          </w:p>
        </w:tc>
      </w:tr>
      <w:tr w:rsidR="009B68C8" w:rsidRPr="00445456" w14:paraId="3FA32FD0" w14:textId="77777777" w:rsidTr="009B68C8">
        <w:trPr>
          <w:gridAfter w:val="1"/>
          <w:wAfter w:w="24" w:type="dxa"/>
        </w:trPr>
        <w:tc>
          <w:tcPr>
            <w:tcW w:w="9339" w:type="dxa"/>
            <w:gridSpan w:val="3"/>
          </w:tcPr>
          <w:p w14:paraId="62B11C9A" w14:textId="7B1F773B" w:rsidR="00280611" w:rsidRPr="00ED6C13" w:rsidRDefault="00280611" w:rsidP="00280611">
            <w:pPr>
              <w:pStyle w:val="berschrift3"/>
              <w:numPr>
                <w:ilvl w:val="0"/>
                <w:numId w:val="0"/>
              </w:numPr>
              <w:tabs>
                <w:tab w:val="left" w:pos="1392"/>
              </w:tabs>
              <w:spacing w:beforeLines="60" w:before="144" w:afterLines="60" w:after="144"/>
              <w:contextualSpacing w:val="0"/>
              <w:rPr>
                <w:color w:val="000000" w:themeColor="text1"/>
                <w:highlight w:val="green"/>
              </w:rPr>
            </w:pPr>
            <w:bookmarkStart w:id="183" w:name="_Toc185859486"/>
            <w:r w:rsidRPr="00ED6C13">
              <w:rPr>
                <w:color w:val="000000" w:themeColor="text1"/>
                <w:sz w:val="22"/>
                <w:szCs w:val="22"/>
                <w:highlight w:val="green"/>
              </w:rPr>
              <w:t>543</w:t>
            </w:r>
            <w:r w:rsidRPr="00ED6C13">
              <w:rPr>
                <w:color w:val="000000" w:themeColor="text1"/>
                <w:sz w:val="22"/>
                <w:szCs w:val="22"/>
                <w:highlight w:val="green"/>
              </w:rPr>
              <w:tab/>
              <w:t>Schutz vor Erschütterungen</w:t>
            </w:r>
            <w:bookmarkEnd w:id="183"/>
          </w:p>
        </w:tc>
      </w:tr>
      <w:tr w:rsidR="009B68C8" w:rsidRPr="00445456" w14:paraId="46367127" w14:textId="77777777" w:rsidTr="009B68C8">
        <w:trPr>
          <w:gridAfter w:val="1"/>
          <w:wAfter w:w="24" w:type="dxa"/>
        </w:trPr>
        <w:tc>
          <w:tcPr>
            <w:tcW w:w="752" w:type="dxa"/>
          </w:tcPr>
          <w:p w14:paraId="726E1FAB" w14:textId="77777777" w:rsidR="007D4910" w:rsidRPr="00445456" w:rsidRDefault="007D4910" w:rsidP="004B6C17">
            <w:pPr>
              <w:spacing w:beforeLines="60" w:before="144" w:afterLines="60" w:after="144"/>
              <w:rPr>
                <w:color w:val="FFFFFF" w:themeColor="background1"/>
              </w:rPr>
            </w:pPr>
          </w:p>
        </w:tc>
        <w:tc>
          <w:tcPr>
            <w:tcW w:w="680" w:type="dxa"/>
          </w:tcPr>
          <w:p w14:paraId="05C1CC8D" w14:textId="77777777" w:rsidR="007D4910" w:rsidRPr="00ED6C13" w:rsidRDefault="007D4910" w:rsidP="00CE502C">
            <w:pPr>
              <w:spacing w:beforeLines="60" w:before="144" w:afterLines="60" w:after="144"/>
              <w:rPr>
                <w:b/>
                <w:color w:val="000000" w:themeColor="text1"/>
                <w:highlight w:val="green"/>
              </w:rPr>
            </w:pPr>
            <w:r w:rsidRPr="00ED6C13">
              <w:rPr>
                <w:b/>
                <w:color w:val="000000" w:themeColor="text1"/>
                <w:highlight w:val="green"/>
              </w:rPr>
              <w:t>.100</w:t>
            </w:r>
          </w:p>
        </w:tc>
        <w:tc>
          <w:tcPr>
            <w:tcW w:w="7907" w:type="dxa"/>
          </w:tcPr>
          <w:p w14:paraId="76D0E036" w14:textId="77777777" w:rsidR="007D4910" w:rsidRPr="00ED6C13" w:rsidRDefault="007D4910" w:rsidP="00CE502C">
            <w:pPr>
              <w:spacing w:beforeLines="60" w:before="144" w:afterLines="60" w:after="144"/>
              <w:rPr>
                <w:b/>
                <w:color w:val="000000" w:themeColor="text1"/>
                <w:highlight w:val="green"/>
              </w:rPr>
            </w:pPr>
            <w:r w:rsidRPr="00ED6C13">
              <w:rPr>
                <w:b/>
                <w:color w:val="000000" w:themeColor="text1"/>
                <w:highlight w:val="green"/>
              </w:rPr>
              <w:t>Vorgaben</w:t>
            </w:r>
          </w:p>
        </w:tc>
      </w:tr>
      <w:tr w:rsidR="009B68C8" w:rsidRPr="00445456" w14:paraId="3F3ADC56" w14:textId="77777777" w:rsidTr="009B68C8">
        <w:trPr>
          <w:gridAfter w:val="1"/>
          <w:wAfter w:w="24" w:type="dxa"/>
        </w:trPr>
        <w:tc>
          <w:tcPr>
            <w:tcW w:w="752" w:type="dxa"/>
          </w:tcPr>
          <w:p w14:paraId="319FB09F" w14:textId="77777777" w:rsidR="00556C6A" w:rsidRPr="00445456" w:rsidRDefault="00556C6A" w:rsidP="004B6C17">
            <w:pPr>
              <w:spacing w:beforeLines="60" w:before="144" w:afterLines="60" w:after="144"/>
              <w:rPr>
                <w:color w:val="FFFFFF" w:themeColor="background1"/>
              </w:rPr>
            </w:pPr>
          </w:p>
        </w:tc>
        <w:tc>
          <w:tcPr>
            <w:tcW w:w="680" w:type="dxa"/>
          </w:tcPr>
          <w:p w14:paraId="56479A3A" w14:textId="77777777" w:rsidR="00556C6A" w:rsidRPr="00ED6C13" w:rsidRDefault="00556C6A" w:rsidP="007D4910">
            <w:pPr>
              <w:pStyle w:val="berschrift4"/>
              <w:numPr>
                <w:ilvl w:val="0"/>
                <w:numId w:val="0"/>
              </w:numPr>
              <w:spacing w:beforeLines="60" w:before="144" w:afterLines="60" w:after="144"/>
              <w:ind w:left="864" w:hanging="864"/>
              <w:contextualSpacing w:val="0"/>
              <w:rPr>
                <w:color w:val="000000" w:themeColor="text1"/>
                <w:szCs w:val="22"/>
                <w:highlight w:val="green"/>
              </w:rPr>
            </w:pPr>
            <w:r w:rsidRPr="00ED6C13">
              <w:rPr>
                <w:color w:val="000000" w:themeColor="text1"/>
                <w:szCs w:val="22"/>
                <w:highlight w:val="green"/>
              </w:rPr>
              <w:t>.110</w:t>
            </w:r>
          </w:p>
        </w:tc>
        <w:tc>
          <w:tcPr>
            <w:tcW w:w="7907" w:type="dxa"/>
          </w:tcPr>
          <w:p w14:paraId="541831C9" w14:textId="395CE9AA" w:rsidR="00556C6A" w:rsidRPr="00ED6C13" w:rsidRDefault="00556C6A" w:rsidP="00672A96">
            <w:pPr>
              <w:spacing w:beforeLines="60" w:before="144" w:afterLines="60" w:after="144"/>
              <w:rPr>
                <w:color w:val="000000" w:themeColor="text1"/>
                <w:highlight w:val="green"/>
              </w:rPr>
            </w:pPr>
            <w:r w:rsidRPr="00ED6C13">
              <w:rPr>
                <w:color w:val="000000" w:themeColor="text1"/>
                <w:highlight w:val="green"/>
              </w:rPr>
              <w:t>Der Bauablauf ist vom Unternehmer so zu planen, dass Erschütterungen aus der Bautätigkeit keinen Einfluss auf Betonarbei</w:t>
            </w:r>
            <w:r w:rsidR="00672A96" w:rsidRPr="00ED6C13">
              <w:rPr>
                <w:color w:val="000000" w:themeColor="text1"/>
                <w:highlight w:val="green"/>
              </w:rPr>
              <w:t>ten (Frischbeton) u.dgl. haben.</w:t>
            </w:r>
          </w:p>
        </w:tc>
      </w:tr>
      <w:tr w:rsidR="009B68C8" w:rsidRPr="00445456" w14:paraId="72E7BE01" w14:textId="77777777" w:rsidTr="009B68C8">
        <w:trPr>
          <w:gridAfter w:val="1"/>
          <w:wAfter w:w="24" w:type="dxa"/>
        </w:trPr>
        <w:tc>
          <w:tcPr>
            <w:tcW w:w="752" w:type="dxa"/>
          </w:tcPr>
          <w:p w14:paraId="5023B3CC" w14:textId="77777777" w:rsidR="00AB110D" w:rsidRPr="00445456" w:rsidRDefault="00AB110D" w:rsidP="004B6C17">
            <w:pPr>
              <w:spacing w:beforeLines="60" w:before="144" w:afterLines="60" w:after="144"/>
              <w:rPr>
                <w:color w:val="FFFFFF" w:themeColor="background1"/>
              </w:rPr>
            </w:pPr>
          </w:p>
        </w:tc>
        <w:tc>
          <w:tcPr>
            <w:tcW w:w="680" w:type="dxa"/>
          </w:tcPr>
          <w:p w14:paraId="04B569D0" w14:textId="77777777" w:rsidR="00AB110D" w:rsidRPr="00ED6C13" w:rsidRDefault="00AB110D" w:rsidP="007D4910">
            <w:pPr>
              <w:pStyle w:val="berschrift4"/>
              <w:numPr>
                <w:ilvl w:val="0"/>
                <w:numId w:val="0"/>
              </w:numPr>
              <w:spacing w:beforeLines="60" w:before="144" w:afterLines="60" w:after="144"/>
              <w:ind w:left="864" w:hanging="864"/>
              <w:contextualSpacing w:val="0"/>
              <w:rPr>
                <w:color w:val="000000" w:themeColor="text1"/>
                <w:szCs w:val="22"/>
                <w:highlight w:val="green"/>
              </w:rPr>
            </w:pPr>
          </w:p>
        </w:tc>
        <w:tc>
          <w:tcPr>
            <w:tcW w:w="7907" w:type="dxa"/>
          </w:tcPr>
          <w:p w14:paraId="3EA8F5BA" w14:textId="0AF94EBB" w:rsidR="00AB110D" w:rsidRPr="00ED6C13" w:rsidRDefault="00AB110D" w:rsidP="007B174C">
            <w:pPr>
              <w:spacing w:beforeLines="60" w:before="144" w:afterLines="60" w:after="144"/>
              <w:jc w:val="both"/>
              <w:rPr>
                <w:color w:val="000000" w:themeColor="text1"/>
                <w:highlight w:val="green"/>
              </w:rPr>
            </w:pPr>
            <w:r w:rsidRPr="00ED6C13">
              <w:rPr>
                <w:color w:val="000000" w:themeColor="text1"/>
                <w:highlight w:val="green"/>
              </w:rPr>
              <w:t xml:space="preserve">Die durch die Baustelle verursachten Erschütterungen sind so einzuschränken, dass die in der Umgebung befindlichen Personen </w:t>
            </w:r>
            <w:r w:rsidR="003E0259" w:rsidRPr="00ED6C13">
              <w:rPr>
                <w:color w:val="000000" w:themeColor="text1"/>
                <w:highlight w:val="green"/>
              </w:rPr>
              <w:t xml:space="preserve">und Infrastrukturen </w:t>
            </w:r>
            <w:r w:rsidRPr="00ED6C13">
              <w:rPr>
                <w:color w:val="000000" w:themeColor="text1"/>
                <w:highlight w:val="green"/>
              </w:rPr>
              <w:t xml:space="preserve">nicht gestört </w:t>
            </w:r>
            <w:r w:rsidR="007B174C" w:rsidRPr="00ED6C13">
              <w:rPr>
                <w:color w:val="000000" w:themeColor="text1"/>
                <w:highlight w:val="green"/>
              </w:rPr>
              <w:t>oder beschädigt</w:t>
            </w:r>
            <w:r w:rsidRPr="00ED6C13">
              <w:rPr>
                <w:color w:val="000000" w:themeColor="text1"/>
                <w:highlight w:val="green"/>
              </w:rPr>
              <w:t xml:space="preserve"> werden.</w:t>
            </w:r>
          </w:p>
        </w:tc>
      </w:tr>
      <w:tr w:rsidR="007D4910" w:rsidRPr="00771E0D" w14:paraId="1FD8F311" w14:textId="77777777" w:rsidTr="009B68C8">
        <w:trPr>
          <w:gridAfter w:val="1"/>
          <w:wAfter w:w="24" w:type="dxa"/>
        </w:trPr>
        <w:tc>
          <w:tcPr>
            <w:tcW w:w="752" w:type="dxa"/>
          </w:tcPr>
          <w:p w14:paraId="3F71199C" w14:textId="77777777" w:rsidR="007D4910" w:rsidRPr="00771E0D" w:rsidRDefault="007D4910" w:rsidP="004B6C17">
            <w:pPr>
              <w:spacing w:beforeLines="60" w:before="144" w:afterLines="60" w:after="144"/>
            </w:pPr>
          </w:p>
        </w:tc>
        <w:tc>
          <w:tcPr>
            <w:tcW w:w="680" w:type="dxa"/>
          </w:tcPr>
          <w:p w14:paraId="70F04937" w14:textId="77777777" w:rsidR="007D4910" w:rsidRPr="009E77F7" w:rsidRDefault="007D4910" w:rsidP="007D4910">
            <w:pPr>
              <w:pStyle w:val="berschrift4"/>
              <w:numPr>
                <w:ilvl w:val="0"/>
                <w:numId w:val="0"/>
              </w:numPr>
              <w:spacing w:beforeLines="60" w:before="144" w:afterLines="60" w:after="144"/>
              <w:ind w:left="864" w:hanging="864"/>
              <w:contextualSpacing w:val="0"/>
              <w:rPr>
                <w:szCs w:val="22"/>
              </w:rPr>
            </w:pPr>
            <w:r w:rsidRPr="009E77F7">
              <w:rPr>
                <w:szCs w:val="22"/>
              </w:rPr>
              <w:t>.</w:t>
            </w:r>
            <w:r>
              <w:rPr>
                <w:szCs w:val="22"/>
              </w:rPr>
              <w:t>110</w:t>
            </w:r>
          </w:p>
        </w:tc>
        <w:tc>
          <w:tcPr>
            <w:tcW w:w="7907" w:type="dxa"/>
          </w:tcPr>
          <w:p w14:paraId="4D35B120" w14:textId="77777777" w:rsidR="007D4910" w:rsidRPr="00771E0D" w:rsidRDefault="007D4910" w:rsidP="00CE502C">
            <w:pPr>
              <w:spacing w:beforeLines="60" w:before="144" w:afterLines="60" w:after="144"/>
              <w:rPr>
                <w:color w:val="00B050"/>
                <w:lang w:eastAsia="de-DE"/>
              </w:rPr>
            </w:pPr>
            <w:r w:rsidRPr="00E20DD0">
              <w:t>01</w:t>
            </w:r>
            <w:r w:rsidRPr="00891DA4">
              <w:t xml:space="preserve"> </w:t>
            </w:r>
            <w:r w:rsidRPr="00E20DD0">
              <w:rPr>
                <w:i/>
              </w:rPr>
              <w:t>Art</w:t>
            </w:r>
            <w:r w:rsidRPr="00891DA4">
              <w:br/>
            </w:r>
            <w:r w:rsidRPr="00E20DD0">
              <w:t xml:space="preserve">02 </w:t>
            </w:r>
            <w:r w:rsidRPr="00E20DD0">
              <w:rPr>
                <w:i/>
              </w:rPr>
              <w:t>Beschreibung</w:t>
            </w:r>
            <w:r w:rsidRPr="00437915">
              <w:rPr>
                <w:i/>
              </w:rPr>
              <w:t>……………………….…..</w:t>
            </w:r>
          </w:p>
        </w:tc>
      </w:tr>
      <w:tr w:rsidR="007D4910" w:rsidRPr="00771E0D" w14:paraId="5166DDCD" w14:textId="77777777" w:rsidTr="009B68C8">
        <w:trPr>
          <w:gridAfter w:val="1"/>
          <w:wAfter w:w="24" w:type="dxa"/>
        </w:trPr>
        <w:tc>
          <w:tcPr>
            <w:tcW w:w="752" w:type="dxa"/>
          </w:tcPr>
          <w:p w14:paraId="60F18FDE" w14:textId="77777777" w:rsidR="007D4910" w:rsidRPr="00771E0D" w:rsidRDefault="007D4910" w:rsidP="004B6C17">
            <w:pPr>
              <w:spacing w:beforeLines="60" w:before="144" w:afterLines="60" w:after="144"/>
            </w:pPr>
          </w:p>
        </w:tc>
        <w:tc>
          <w:tcPr>
            <w:tcW w:w="680" w:type="dxa"/>
          </w:tcPr>
          <w:p w14:paraId="2E29166F" w14:textId="77777777" w:rsidR="007D4910" w:rsidRPr="00437915" w:rsidRDefault="007D4910" w:rsidP="007D4910">
            <w:pPr>
              <w:spacing w:beforeLines="60" w:before="144" w:afterLines="60" w:after="144"/>
              <w:rPr>
                <w:b/>
              </w:rPr>
            </w:pPr>
            <w:r>
              <w:rPr>
                <w:b/>
              </w:rPr>
              <w:t>.120</w:t>
            </w:r>
          </w:p>
        </w:tc>
        <w:tc>
          <w:tcPr>
            <w:tcW w:w="7907" w:type="dxa"/>
          </w:tcPr>
          <w:p w14:paraId="794E718B" w14:textId="77777777" w:rsidR="007D4910" w:rsidRPr="00437915" w:rsidRDefault="007D4910" w:rsidP="007D4910">
            <w:pPr>
              <w:spacing w:beforeLines="60" w:before="144" w:afterLines="60" w:after="144"/>
              <w:rPr>
                <w:color w:val="FF0000"/>
              </w:rPr>
            </w:pPr>
            <w:r w:rsidRPr="00437915">
              <w:t>bis .</w:t>
            </w:r>
            <w:r>
              <w:t>180</w:t>
            </w:r>
            <w:r w:rsidRPr="00437915">
              <w:t xml:space="preserve"> wie .</w:t>
            </w:r>
            <w:r>
              <w:t>110</w:t>
            </w:r>
          </w:p>
        </w:tc>
      </w:tr>
      <w:tr w:rsidR="009B68C8" w:rsidRPr="00445456" w14:paraId="7CA7E796" w14:textId="77777777" w:rsidTr="009B68C8">
        <w:trPr>
          <w:gridAfter w:val="1"/>
          <w:wAfter w:w="24" w:type="dxa"/>
        </w:trPr>
        <w:tc>
          <w:tcPr>
            <w:tcW w:w="752" w:type="dxa"/>
          </w:tcPr>
          <w:p w14:paraId="7257E87F" w14:textId="77777777" w:rsidR="00D5157D" w:rsidRPr="00445456" w:rsidRDefault="00D5157D" w:rsidP="004B6C17">
            <w:pPr>
              <w:spacing w:beforeLines="60" w:before="144" w:afterLines="60" w:after="144"/>
              <w:rPr>
                <w:color w:val="FFFFFF" w:themeColor="background1"/>
                <w:highlight w:val="green"/>
              </w:rPr>
            </w:pPr>
          </w:p>
        </w:tc>
        <w:tc>
          <w:tcPr>
            <w:tcW w:w="680" w:type="dxa"/>
          </w:tcPr>
          <w:p w14:paraId="317F46F9" w14:textId="77777777" w:rsidR="00D5157D" w:rsidRPr="000E1E21" w:rsidRDefault="00D5157D" w:rsidP="00D5157D">
            <w:pPr>
              <w:spacing w:beforeLines="60" w:before="144" w:afterLines="60" w:after="144"/>
              <w:rPr>
                <w:b/>
                <w:color w:val="000000" w:themeColor="text1"/>
                <w:highlight w:val="green"/>
              </w:rPr>
            </w:pPr>
            <w:r w:rsidRPr="000E1E21">
              <w:rPr>
                <w:b/>
                <w:color w:val="000000" w:themeColor="text1"/>
                <w:highlight w:val="green"/>
              </w:rPr>
              <w:t>.200</w:t>
            </w:r>
          </w:p>
        </w:tc>
        <w:tc>
          <w:tcPr>
            <w:tcW w:w="7907" w:type="dxa"/>
          </w:tcPr>
          <w:p w14:paraId="7AD29B97" w14:textId="77777777" w:rsidR="00D5157D" w:rsidRPr="000E1E21" w:rsidRDefault="00D5157D" w:rsidP="00CE502C">
            <w:pPr>
              <w:spacing w:beforeLines="60" w:before="144" w:afterLines="60" w:after="144"/>
              <w:rPr>
                <w:b/>
                <w:color w:val="000000" w:themeColor="text1"/>
                <w:highlight w:val="green"/>
              </w:rPr>
            </w:pPr>
            <w:r w:rsidRPr="000E1E21">
              <w:rPr>
                <w:b/>
                <w:color w:val="000000" w:themeColor="text1"/>
                <w:highlight w:val="green"/>
              </w:rPr>
              <w:t>Massnahmen</w:t>
            </w:r>
          </w:p>
        </w:tc>
      </w:tr>
      <w:tr w:rsidR="009B68C8" w:rsidRPr="00445456" w14:paraId="2DC26D39" w14:textId="77777777" w:rsidTr="009B68C8">
        <w:trPr>
          <w:gridAfter w:val="1"/>
          <w:wAfter w:w="24" w:type="dxa"/>
        </w:trPr>
        <w:tc>
          <w:tcPr>
            <w:tcW w:w="752" w:type="dxa"/>
          </w:tcPr>
          <w:p w14:paraId="506C6FE2" w14:textId="77777777" w:rsidR="009F6FCD" w:rsidRPr="00445456" w:rsidRDefault="009F6FCD" w:rsidP="004B6C17">
            <w:pPr>
              <w:spacing w:beforeLines="60" w:before="144" w:afterLines="60" w:after="144"/>
              <w:rPr>
                <w:color w:val="FFFFFF" w:themeColor="background1"/>
                <w:highlight w:val="green"/>
              </w:rPr>
            </w:pPr>
          </w:p>
        </w:tc>
        <w:tc>
          <w:tcPr>
            <w:tcW w:w="680" w:type="dxa"/>
          </w:tcPr>
          <w:p w14:paraId="6B0D1DD2" w14:textId="77777777" w:rsidR="009F6FCD" w:rsidRPr="000E1E21" w:rsidRDefault="009F6FCD" w:rsidP="00D5157D">
            <w:pPr>
              <w:pStyle w:val="berschrift4"/>
              <w:numPr>
                <w:ilvl w:val="0"/>
                <w:numId w:val="0"/>
              </w:numPr>
              <w:spacing w:beforeLines="60" w:before="144" w:afterLines="60" w:after="144"/>
              <w:ind w:left="864" w:hanging="864"/>
              <w:contextualSpacing w:val="0"/>
              <w:rPr>
                <w:color w:val="000000" w:themeColor="text1"/>
                <w:szCs w:val="22"/>
                <w:highlight w:val="green"/>
              </w:rPr>
            </w:pPr>
            <w:r w:rsidRPr="000E1E21">
              <w:rPr>
                <w:color w:val="000000" w:themeColor="text1"/>
                <w:szCs w:val="22"/>
                <w:highlight w:val="green"/>
              </w:rPr>
              <w:t>210</w:t>
            </w:r>
          </w:p>
          <w:p w14:paraId="713DF0A1" w14:textId="77777777" w:rsidR="009F6FCD" w:rsidRPr="000E1E21" w:rsidRDefault="009F6FCD" w:rsidP="009F6FCD">
            <w:pPr>
              <w:rPr>
                <w:color w:val="000000" w:themeColor="text1"/>
                <w:highlight w:val="green"/>
                <w:lang w:eastAsia="de-DE"/>
              </w:rPr>
            </w:pPr>
          </w:p>
        </w:tc>
        <w:tc>
          <w:tcPr>
            <w:tcW w:w="7907" w:type="dxa"/>
          </w:tcPr>
          <w:p w14:paraId="70454DB1" w14:textId="4858F873" w:rsidR="009F6FCD" w:rsidRPr="000E1E21" w:rsidRDefault="009F6FCD" w:rsidP="00672A96">
            <w:pPr>
              <w:spacing w:beforeLines="60" w:before="144" w:afterLines="60" w:after="144"/>
              <w:rPr>
                <w:color w:val="000000" w:themeColor="text1"/>
                <w:highlight w:val="green"/>
              </w:rPr>
            </w:pPr>
            <w:r w:rsidRPr="000E1E21">
              <w:rPr>
                <w:color w:val="000000" w:themeColor="text1"/>
                <w:highlight w:val="green"/>
              </w:rPr>
              <w:t xml:space="preserve">Der Unternehmer informiert sich über den Standort von empfindlichen Räumen im Bereich der Baustelle. Entsprechend sind die Ausführungsmethoden sowie </w:t>
            </w:r>
            <w:r w:rsidRPr="000E1E21">
              <w:rPr>
                <w:color w:val="000000" w:themeColor="text1"/>
                <w:highlight w:val="green"/>
              </w:rPr>
              <w:lastRenderedPageBreak/>
              <w:t>die Arbeitszeiten anzupassen. Sämtliche anfallenden Kosten sind in die Einheitspreise einzurechnen.</w:t>
            </w:r>
          </w:p>
        </w:tc>
      </w:tr>
      <w:tr w:rsidR="00D5157D" w:rsidRPr="00771E0D" w14:paraId="380A582F" w14:textId="77777777" w:rsidTr="009B68C8">
        <w:trPr>
          <w:gridAfter w:val="1"/>
          <w:wAfter w:w="24" w:type="dxa"/>
        </w:trPr>
        <w:tc>
          <w:tcPr>
            <w:tcW w:w="752" w:type="dxa"/>
          </w:tcPr>
          <w:p w14:paraId="16E4E92B" w14:textId="77777777" w:rsidR="00D5157D" w:rsidRPr="00771E0D" w:rsidRDefault="00D5157D" w:rsidP="004B6C17">
            <w:pPr>
              <w:spacing w:beforeLines="60" w:before="144" w:afterLines="60" w:after="144"/>
            </w:pPr>
          </w:p>
        </w:tc>
        <w:tc>
          <w:tcPr>
            <w:tcW w:w="680" w:type="dxa"/>
          </w:tcPr>
          <w:p w14:paraId="66D1D8B5" w14:textId="77777777" w:rsidR="00D5157D" w:rsidRPr="009E77F7" w:rsidRDefault="00D5157D" w:rsidP="009F6FCD">
            <w:pPr>
              <w:pStyle w:val="berschrift4"/>
              <w:numPr>
                <w:ilvl w:val="0"/>
                <w:numId w:val="0"/>
              </w:numPr>
              <w:spacing w:beforeLines="60" w:before="144" w:afterLines="60" w:after="144"/>
              <w:ind w:left="864" w:hanging="864"/>
              <w:contextualSpacing w:val="0"/>
              <w:rPr>
                <w:szCs w:val="22"/>
              </w:rPr>
            </w:pPr>
            <w:r w:rsidRPr="009E77F7">
              <w:rPr>
                <w:szCs w:val="22"/>
              </w:rPr>
              <w:t>.</w:t>
            </w:r>
            <w:r>
              <w:rPr>
                <w:szCs w:val="22"/>
              </w:rPr>
              <w:t>2</w:t>
            </w:r>
            <w:r w:rsidR="009F6FCD">
              <w:rPr>
                <w:szCs w:val="22"/>
              </w:rPr>
              <w:t>2</w:t>
            </w:r>
            <w:r>
              <w:rPr>
                <w:szCs w:val="22"/>
              </w:rPr>
              <w:t>0</w:t>
            </w:r>
          </w:p>
        </w:tc>
        <w:tc>
          <w:tcPr>
            <w:tcW w:w="7907" w:type="dxa"/>
          </w:tcPr>
          <w:p w14:paraId="1B73798A" w14:textId="77777777" w:rsidR="00D5157D" w:rsidRPr="00771E0D" w:rsidRDefault="00D5157D" w:rsidP="00CE502C">
            <w:pPr>
              <w:spacing w:beforeLines="60" w:before="144" w:afterLines="60" w:after="144"/>
              <w:rPr>
                <w:color w:val="00B050"/>
                <w:lang w:eastAsia="de-DE"/>
              </w:rPr>
            </w:pPr>
            <w:r w:rsidRPr="00E20DD0">
              <w:t>01</w:t>
            </w:r>
            <w:r w:rsidRPr="00891DA4">
              <w:t xml:space="preserve"> </w:t>
            </w:r>
            <w:r w:rsidRPr="00E20DD0">
              <w:rPr>
                <w:i/>
              </w:rPr>
              <w:t>Art</w:t>
            </w:r>
            <w:r w:rsidRPr="00891DA4">
              <w:br/>
            </w:r>
            <w:r w:rsidRPr="00E20DD0">
              <w:t xml:space="preserve">02 </w:t>
            </w:r>
            <w:r w:rsidRPr="00E20DD0">
              <w:rPr>
                <w:i/>
              </w:rPr>
              <w:t>Beschreibung</w:t>
            </w:r>
            <w:r w:rsidRPr="00437915">
              <w:rPr>
                <w:i/>
              </w:rPr>
              <w:t>……………………….…..</w:t>
            </w:r>
          </w:p>
        </w:tc>
      </w:tr>
      <w:tr w:rsidR="00D5157D" w:rsidRPr="00771E0D" w14:paraId="5655328C" w14:textId="77777777" w:rsidTr="009B68C8">
        <w:trPr>
          <w:gridAfter w:val="1"/>
          <w:wAfter w:w="24" w:type="dxa"/>
        </w:trPr>
        <w:tc>
          <w:tcPr>
            <w:tcW w:w="752" w:type="dxa"/>
          </w:tcPr>
          <w:p w14:paraId="7FE5CDA0" w14:textId="77777777" w:rsidR="00D5157D" w:rsidRPr="00771E0D" w:rsidRDefault="00D5157D" w:rsidP="004B6C17">
            <w:pPr>
              <w:spacing w:beforeLines="60" w:before="144" w:afterLines="60" w:after="144"/>
            </w:pPr>
          </w:p>
        </w:tc>
        <w:tc>
          <w:tcPr>
            <w:tcW w:w="680" w:type="dxa"/>
          </w:tcPr>
          <w:p w14:paraId="2E0E6910" w14:textId="77777777" w:rsidR="00D5157D" w:rsidRPr="00437915" w:rsidRDefault="00D5157D" w:rsidP="009F6FCD">
            <w:pPr>
              <w:spacing w:beforeLines="60" w:before="144" w:afterLines="60" w:after="144"/>
              <w:rPr>
                <w:b/>
              </w:rPr>
            </w:pPr>
            <w:r>
              <w:rPr>
                <w:b/>
              </w:rPr>
              <w:t>.2</w:t>
            </w:r>
            <w:r w:rsidR="009F6FCD">
              <w:rPr>
                <w:b/>
              </w:rPr>
              <w:t>3</w:t>
            </w:r>
            <w:r>
              <w:rPr>
                <w:b/>
              </w:rPr>
              <w:t>0</w:t>
            </w:r>
          </w:p>
        </w:tc>
        <w:tc>
          <w:tcPr>
            <w:tcW w:w="7907" w:type="dxa"/>
          </w:tcPr>
          <w:p w14:paraId="79E1610D" w14:textId="77777777" w:rsidR="00D5157D" w:rsidRPr="00437915" w:rsidRDefault="00D5157D" w:rsidP="009F6FCD">
            <w:pPr>
              <w:spacing w:beforeLines="60" w:before="144" w:afterLines="60" w:after="144"/>
              <w:rPr>
                <w:color w:val="FF0000"/>
              </w:rPr>
            </w:pPr>
            <w:r w:rsidRPr="00437915">
              <w:t>bis .</w:t>
            </w:r>
            <w:r>
              <w:t>280</w:t>
            </w:r>
            <w:r w:rsidRPr="00437915">
              <w:t xml:space="preserve"> wie .</w:t>
            </w:r>
            <w:r>
              <w:t>2</w:t>
            </w:r>
            <w:r w:rsidR="009F6FCD">
              <w:t>2</w:t>
            </w:r>
            <w:r>
              <w:t>0</w:t>
            </w:r>
          </w:p>
        </w:tc>
      </w:tr>
      <w:tr w:rsidR="009B68C8" w:rsidRPr="00445456" w14:paraId="7CDEDC94" w14:textId="77777777" w:rsidTr="009B68C8">
        <w:trPr>
          <w:gridAfter w:val="1"/>
          <w:wAfter w:w="24" w:type="dxa"/>
        </w:trPr>
        <w:tc>
          <w:tcPr>
            <w:tcW w:w="752" w:type="dxa"/>
          </w:tcPr>
          <w:p w14:paraId="1D810465" w14:textId="77777777" w:rsidR="00D5157D" w:rsidRPr="000E1E21" w:rsidRDefault="00D5157D" w:rsidP="004B6C17">
            <w:pPr>
              <w:spacing w:beforeLines="60" w:before="144" w:afterLines="60" w:after="144"/>
              <w:rPr>
                <w:highlight w:val="green"/>
              </w:rPr>
            </w:pPr>
          </w:p>
        </w:tc>
        <w:tc>
          <w:tcPr>
            <w:tcW w:w="680" w:type="dxa"/>
          </w:tcPr>
          <w:p w14:paraId="799260DE" w14:textId="77777777" w:rsidR="00D5157D" w:rsidRPr="000E1E21" w:rsidRDefault="00D5157D" w:rsidP="00CE502C">
            <w:pPr>
              <w:pStyle w:val="berschrift4"/>
              <w:numPr>
                <w:ilvl w:val="0"/>
                <w:numId w:val="0"/>
              </w:numPr>
              <w:spacing w:beforeLines="60" w:before="144" w:afterLines="60" w:after="144"/>
              <w:ind w:left="864" w:hanging="864"/>
              <w:contextualSpacing w:val="0"/>
              <w:rPr>
                <w:szCs w:val="22"/>
                <w:highlight w:val="green"/>
              </w:rPr>
            </w:pPr>
            <w:r w:rsidRPr="000E1E21">
              <w:rPr>
                <w:szCs w:val="22"/>
                <w:highlight w:val="green"/>
              </w:rPr>
              <w:t>.300</w:t>
            </w:r>
          </w:p>
        </w:tc>
        <w:tc>
          <w:tcPr>
            <w:tcW w:w="7907" w:type="dxa"/>
          </w:tcPr>
          <w:p w14:paraId="7F9B1E1B" w14:textId="77777777" w:rsidR="00D5157D" w:rsidRPr="000E1E21" w:rsidRDefault="00D5157D" w:rsidP="00CE502C">
            <w:pPr>
              <w:spacing w:beforeLines="60" w:before="144" w:afterLines="60" w:after="144"/>
              <w:rPr>
                <w:b/>
                <w:highlight w:val="green"/>
              </w:rPr>
            </w:pPr>
            <w:r w:rsidRPr="000E1E21">
              <w:rPr>
                <w:b/>
                <w:highlight w:val="green"/>
              </w:rPr>
              <w:t>Kontrollen, Prüfungen.</w:t>
            </w:r>
          </w:p>
        </w:tc>
      </w:tr>
      <w:tr w:rsidR="009B68C8" w:rsidRPr="00445456" w14:paraId="597936B5" w14:textId="77777777" w:rsidTr="009B68C8">
        <w:trPr>
          <w:gridAfter w:val="1"/>
          <w:wAfter w:w="24" w:type="dxa"/>
        </w:trPr>
        <w:tc>
          <w:tcPr>
            <w:tcW w:w="752" w:type="dxa"/>
          </w:tcPr>
          <w:p w14:paraId="0CC113D4" w14:textId="77777777" w:rsidR="004505A6" w:rsidRPr="000E1E21" w:rsidRDefault="004505A6" w:rsidP="004B6C17">
            <w:pPr>
              <w:spacing w:beforeLines="60" w:before="144" w:afterLines="60" w:after="144"/>
              <w:rPr>
                <w:highlight w:val="green"/>
              </w:rPr>
            </w:pPr>
          </w:p>
        </w:tc>
        <w:tc>
          <w:tcPr>
            <w:tcW w:w="680" w:type="dxa"/>
          </w:tcPr>
          <w:p w14:paraId="66225B71" w14:textId="77777777" w:rsidR="004505A6" w:rsidRPr="000E1E21" w:rsidRDefault="004505A6" w:rsidP="00CE502C">
            <w:pPr>
              <w:pStyle w:val="berschrift4"/>
              <w:numPr>
                <w:ilvl w:val="0"/>
                <w:numId w:val="0"/>
              </w:numPr>
              <w:spacing w:beforeLines="60" w:before="144" w:afterLines="60" w:after="144"/>
              <w:ind w:left="864" w:hanging="864"/>
              <w:contextualSpacing w:val="0"/>
              <w:rPr>
                <w:szCs w:val="22"/>
                <w:highlight w:val="green"/>
              </w:rPr>
            </w:pPr>
            <w:r w:rsidRPr="000E1E21">
              <w:rPr>
                <w:szCs w:val="22"/>
                <w:highlight w:val="green"/>
              </w:rPr>
              <w:t>.310</w:t>
            </w:r>
          </w:p>
        </w:tc>
        <w:tc>
          <w:tcPr>
            <w:tcW w:w="7907" w:type="dxa"/>
          </w:tcPr>
          <w:p w14:paraId="4F1AFD6E" w14:textId="71F4AEA0" w:rsidR="004505A6" w:rsidRPr="000E1E21" w:rsidRDefault="004505A6" w:rsidP="00672A96">
            <w:pPr>
              <w:spacing w:beforeLines="60" w:before="144" w:afterLines="60" w:after="144"/>
              <w:rPr>
                <w:highlight w:val="green"/>
              </w:rPr>
            </w:pPr>
            <w:r w:rsidRPr="000E1E21">
              <w:rPr>
                <w:highlight w:val="green"/>
              </w:rPr>
              <w:t>Die Erschütterungen werden bauseits überwacht.</w:t>
            </w:r>
          </w:p>
        </w:tc>
      </w:tr>
      <w:tr w:rsidR="00D5157D" w:rsidRPr="00771E0D" w14:paraId="20DA3336" w14:textId="77777777" w:rsidTr="009B68C8">
        <w:trPr>
          <w:gridAfter w:val="1"/>
          <w:wAfter w:w="24" w:type="dxa"/>
        </w:trPr>
        <w:tc>
          <w:tcPr>
            <w:tcW w:w="752" w:type="dxa"/>
          </w:tcPr>
          <w:p w14:paraId="1A349E1D" w14:textId="77777777" w:rsidR="00D5157D" w:rsidRPr="00771E0D" w:rsidRDefault="00D5157D" w:rsidP="004B6C17">
            <w:pPr>
              <w:spacing w:beforeLines="60" w:before="144" w:afterLines="60" w:after="144"/>
            </w:pPr>
          </w:p>
        </w:tc>
        <w:tc>
          <w:tcPr>
            <w:tcW w:w="680" w:type="dxa"/>
          </w:tcPr>
          <w:p w14:paraId="6FA288A3" w14:textId="77777777" w:rsidR="00D5157D" w:rsidRPr="009E77F7" w:rsidRDefault="00D5157D" w:rsidP="004505A6">
            <w:pPr>
              <w:pStyle w:val="berschrift4"/>
              <w:numPr>
                <w:ilvl w:val="0"/>
                <w:numId w:val="0"/>
              </w:numPr>
              <w:spacing w:beforeLines="60" w:before="144" w:afterLines="60" w:after="144"/>
              <w:ind w:left="864" w:hanging="864"/>
              <w:contextualSpacing w:val="0"/>
              <w:rPr>
                <w:szCs w:val="22"/>
              </w:rPr>
            </w:pPr>
            <w:r w:rsidRPr="009E77F7">
              <w:rPr>
                <w:szCs w:val="22"/>
              </w:rPr>
              <w:t>.</w:t>
            </w:r>
            <w:r>
              <w:rPr>
                <w:szCs w:val="22"/>
              </w:rPr>
              <w:t>3</w:t>
            </w:r>
            <w:r w:rsidR="004505A6">
              <w:rPr>
                <w:szCs w:val="22"/>
              </w:rPr>
              <w:t>2</w:t>
            </w:r>
            <w:r>
              <w:rPr>
                <w:szCs w:val="22"/>
              </w:rPr>
              <w:t>0</w:t>
            </w:r>
          </w:p>
        </w:tc>
        <w:tc>
          <w:tcPr>
            <w:tcW w:w="7907" w:type="dxa"/>
          </w:tcPr>
          <w:p w14:paraId="4960C7B4" w14:textId="77777777" w:rsidR="00D5157D" w:rsidRPr="00771E0D" w:rsidRDefault="00D5157D" w:rsidP="00CE502C">
            <w:pPr>
              <w:spacing w:beforeLines="60" w:before="144" w:afterLines="60" w:after="144"/>
              <w:rPr>
                <w:color w:val="00B050"/>
                <w:lang w:eastAsia="de-DE"/>
              </w:rPr>
            </w:pPr>
            <w:r w:rsidRPr="00E20DD0">
              <w:t>01</w:t>
            </w:r>
            <w:r w:rsidRPr="00891DA4">
              <w:t xml:space="preserve"> </w:t>
            </w:r>
            <w:r w:rsidRPr="00E20DD0">
              <w:rPr>
                <w:i/>
              </w:rPr>
              <w:t>Art</w:t>
            </w:r>
            <w:r w:rsidRPr="00891DA4">
              <w:br/>
            </w:r>
            <w:r w:rsidRPr="00E20DD0">
              <w:t xml:space="preserve">02 </w:t>
            </w:r>
            <w:r w:rsidRPr="00E20DD0">
              <w:rPr>
                <w:i/>
              </w:rPr>
              <w:t>Beschreibung</w:t>
            </w:r>
            <w:r w:rsidRPr="00437915">
              <w:rPr>
                <w:i/>
              </w:rPr>
              <w:t>……………………….…..</w:t>
            </w:r>
          </w:p>
        </w:tc>
      </w:tr>
      <w:tr w:rsidR="00D5157D" w:rsidRPr="00771E0D" w14:paraId="615F2921" w14:textId="77777777" w:rsidTr="009B68C8">
        <w:trPr>
          <w:gridAfter w:val="1"/>
          <w:wAfter w:w="24" w:type="dxa"/>
        </w:trPr>
        <w:tc>
          <w:tcPr>
            <w:tcW w:w="752" w:type="dxa"/>
          </w:tcPr>
          <w:p w14:paraId="6DEB6AE4" w14:textId="77777777" w:rsidR="00D5157D" w:rsidRPr="00771E0D" w:rsidRDefault="00D5157D" w:rsidP="004B6C17">
            <w:pPr>
              <w:spacing w:beforeLines="60" w:before="144" w:afterLines="60" w:after="144"/>
            </w:pPr>
          </w:p>
        </w:tc>
        <w:tc>
          <w:tcPr>
            <w:tcW w:w="680" w:type="dxa"/>
          </w:tcPr>
          <w:p w14:paraId="7B70A995" w14:textId="77777777" w:rsidR="00D5157D" w:rsidRPr="00437915" w:rsidRDefault="00D5157D" w:rsidP="004505A6">
            <w:pPr>
              <w:spacing w:beforeLines="60" w:before="144" w:afterLines="60" w:after="144"/>
              <w:rPr>
                <w:b/>
              </w:rPr>
            </w:pPr>
            <w:r>
              <w:rPr>
                <w:b/>
              </w:rPr>
              <w:t>.3</w:t>
            </w:r>
            <w:r w:rsidR="004505A6">
              <w:rPr>
                <w:b/>
              </w:rPr>
              <w:t>3</w:t>
            </w:r>
            <w:r>
              <w:rPr>
                <w:b/>
              </w:rPr>
              <w:t>0</w:t>
            </w:r>
          </w:p>
        </w:tc>
        <w:tc>
          <w:tcPr>
            <w:tcW w:w="7907" w:type="dxa"/>
          </w:tcPr>
          <w:p w14:paraId="2C26A39B" w14:textId="77777777" w:rsidR="00D5157D" w:rsidRPr="00437915" w:rsidRDefault="00D5157D" w:rsidP="004505A6">
            <w:pPr>
              <w:spacing w:beforeLines="60" w:before="144" w:afterLines="60" w:after="144"/>
              <w:rPr>
                <w:color w:val="FF0000"/>
              </w:rPr>
            </w:pPr>
            <w:r w:rsidRPr="00437915">
              <w:t>bis .</w:t>
            </w:r>
            <w:r>
              <w:t>380</w:t>
            </w:r>
            <w:r w:rsidRPr="00437915">
              <w:t xml:space="preserve"> wie .</w:t>
            </w:r>
            <w:r>
              <w:t>3</w:t>
            </w:r>
            <w:r w:rsidR="004505A6">
              <w:t>2</w:t>
            </w:r>
            <w:r>
              <w:t>0</w:t>
            </w:r>
          </w:p>
        </w:tc>
      </w:tr>
      <w:tr w:rsidR="00D5157D" w:rsidRPr="00771E0D" w14:paraId="3CDF0133" w14:textId="77777777" w:rsidTr="009B68C8">
        <w:trPr>
          <w:gridAfter w:val="1"/>
          <w:wAfter w:w="24" w:type="dxa"/>
        </w:trPr>
        <w:tc>
          <w:tcPr>
            <w:tcW w:w="752" w:type="dxa"/>
          </w:tcPr>
          <w:p w14:paraId="1AB9BD31" w14:textId="77777777" w:rsidR="00D5157D" w:rsidRPr="00771E0D" w:rsidRDefault="00D5157D" w:rsidP="004B6C17">
            <w:pPr>
              <w:spacing w:beforeLines="60" w:before="144" w:afterLines="60" w:after="144"/>
            </w:pPr>
          </w:p>
        </w:tc>
        <w:tc>
          <w:tcPr>
            <w:tcW w:w="680" w:type="dxa"/>
          </w:tcPr>
          <w:p w14:paraId="629BD159" w14:textId="77777777" w:rsidR="00D5157D" w:rsidRPr="009E77F7" w:rsidRDefault="00D5157D" w:rsidP="00CE502C">
            <w:pPr>
              <w:pStyle w:val="berschrift4"/>
              <w:numPr>
                <w:ilvl w:val="0"/>
                <w:numId w:val="0"/>
              </w:numPr>
              <w:spacing w:beforeLines="60" w:before="144" w:afterLines="60" w:after="144"/>
              <w:ind w:left="864" w:hanging="864"/>
              <w:contextualSpacing w:val="0"/>
              <w:rPr>
                <w:szCs w:val="22"/>
              </w:rPr>
            </w:pPr>
            <w:r w:rsidRPr="009E77F7">
              <w:rPr>
                <w:szCs w:val="22"/>
              </w:rPr>
              <w:t>.</w:t>
            </w:r>
            <w:r>
              <w:rPr>
                <w:szCs w:val="22"/>
              </w:rPr>
              <w:t>40</w:t>
            </w:r>
            <w:r w:rsidRPr="009E77F7">
              <w:rPr>
                <w:szCs w:val="22"/>
              </w:rPr>
              <w:t>0</w:t>
            </w:r>
          </w:p>
        </w:tc>
        <w:tc>
          <w:tcPr>
            <w:tcW w:w="7907" w:type="dxa"/>
          </w:tcPr>
          <w:p w14:paraId="0EBB274A" w14:textId="77777777" w:rsidR="00D5157D" w:rsidRPr="00771E0D" w:rsidRDefault="00D5157D" w:rsidP="00CE502C">
            <w:pPr>
              <w:spacing w:beforeLines="60" w:before="144" w:afterLines="60" w:after="144"/>
              <w:rPr>
                <w:color w:val="00B050"/>
                <w:lang w:eastAsia="de-DE"/>
              </w:rPr>
            </w:pPr>
            <w:r w:rsidRPr="00E20DD0">
              <w:t>01</w:t>
            </w:r>
            <w:r w:rsidRPr="00891DA4">
              <w:t xml:space="preserve"> </w:t>
            </w:r>
            <w:r w:rsidRPr="00E20DD0">
              <w:rPr>
                <w:i/>
              </w:rPr>
              <w:t>Art</w:t>
            </w:r>
            <w:r w:rsidRPr="00891DA4">
              <w:br/>
            </w:r>
            <w:r w:rsidRPr="00E20DD0">
              <w:t xml:space="preserve">02 </w:t>
            </w:r>
            <w:r w:rsidRPr="00E20DD0">
              <w:rPr>
                <w:i/>
              </w:rPr>
              <w:t>Beschreibung</w:t>
            </w:r>
            <w:r w:rsidRPr="00437915">
              <w:rPr>
                <w:i/>
              </w:rPr>
              <w:t>……………………….…..</w:t>
            </w:r>
          </w:p>
        </w:tc>
      </w:tr>
      <w:tr w:rsidR="00D5157D" w:rsidRPr="00771E0D" w14:paraId="17D78F1C" w14:textId="77777777" w:rsidTr="009B68C8">
        <w:trPr>
          <w:gridAfter w:val="1"/>
          <w:wAfter w:w="24" w:type="dxa"/>
        </w:trPr>
        <w:tc>
          <w:tcPr>
            <w:tcW w:w="752" w:type="dxa"/>
          </w:tcPr>
          <w:p w14:paraId="523DC7A9" w14:textId="77777777" w:rsidR="00D5157D" w:rsidRPr="00771E0D" w:rsidRDefault="00D5157D" w:rsidP="004B6C17">
            <w:pPr>
              <w:spacing w:beforeLines="60" w:before="144" w:afterLines="60" w:after="144"/>
            </w:pPr>
          </w:p>
        </w:tc>
        <w:tc>
          <w:tcPr>
            <w:tcW w:w="680" w:type="dxa"/>
          </w:tcPr>
          <w:p w14:paraId="272178D6" w14:textId="77777777" w:rsidR="00D5157D" w:rsidRPr="00437915" w:rsidRDefault="00D5157D" w:rsidP="00CE502C">
            <w:pPr>
              <w:spacing w:beforeLines="60" w:before="144" w:afterLines="60" w:after="144"/>
              <w:rPr>
                <w:b/>
              </w:rPr>
            </w:pPr>
            <w:r>
              <w:rPr>
                <w:b/>
              </w:rPr>
              <w:t>.500</w:t>
            </w:r>
          </w:p>
        </w:tc>
        <w:tc>
          <w:tcPr>
            <w:tcW w:w="7907" w:type="dxa"/>
          </w:tcPr>
          <w:p w14:paraId="4A25666F" w14:textId="77777777" w:rsidR="00D5157D" w:rsidRPr="00437915" w:rsidRDefault="00D5157D" w:rsidP="00CE502C">
            <w:pPr>
              <w:spacing w:beforeLines="60" w:before="144" w:afterLines="60" w:after="144"/>
              <w:rPr>
                <w:color w:val="FF0000"/>
              </w:rPr>
            </w:pPr>
            <w:r w:rsidRPr="00437915">
              <w:t>bis .</w:t>
            </w:r>
            <w:r>
              <w:t>800</w:t>
            </w:r>
            <w:r w:rsidRPr="00437915">
              <w:t xml:space="preserve"> wie .</w:t>
            </w:r>
            <w:r>
              <w:t>400</w:t>
            </w:r>
          </w:p>
        </w:tc>
      </w:tr>
      <w:tr w:rsidR="009B68C8" w:rsidRPr="00446E8F" w14:paraId="048E56A3" w14:textId="77777777" w:rsidTr="009B68C8">
        <w:trPr>
          <w:gridAfter w:val="1"/>
          <w:wAfter w:w="24" w:type="dxa"/>
        </w:trPr>
        <w:tc>
          <w:tcPr>
            <w:tcW w:w="9339" w:type="dxa"/>
            <w:gridSpan w:val="3"/>
          </w:tcPr>
          <w:p w14:paraId="4399F665" w14:textId="1CACE472" w:rsidR="001E0C98" w:rsidRPr="00446E8F" w:rsidRDefault="00EF179A" w:rsidP="004B6C17">
            <w:pPr>
              <w:pStyle w:val="berschrift2"/>
              <w:numPr>
                <w:ilvl w:val="0"/>
                <w:numId w:val="0"/>
              </w:numPr>
              <w:tabs>
                <w:tab w:val="left" w:pos="1407"/>
              </w:tabs>
              <w:spacing w:beforeLines="60" w:before="144" w:afterLines="60" w:after="144"/>
              <w:contextualSpacing w:val="0"/>
              <w:rPr>
                <w:smallCaps/>
                <w:color w:val="000000" w:themeColor="text1"/>
                <w:sz w:val="24"/>
                <w:szCs w:val="24"/>
                <w:highlight w:val="green"/>
              </w:rPr>
            </w:pPr>
            <w:bookmarkStart w:id="184" w:name="_Toc91503885"/>
            <w:bookmarkStart w:id="185" w:name="_Toc197833768"/>
            <w:bookmarkStart w:id="186" w:name="_Toc185859487"/>
            <w:r w:rsidRPr="00446E8F">
              <w:rPr>
                <w:smallCaps/>
                <w:color w:val="000000" w:themeColor="text1"/>
                <w:sz w:val="22"/>
                <w:szCs w:val="22"/>
                <w:highlight w:val="green"/>
              </w:rPr>
              <w:t>550</w:t>
            </w:r>
            <w:r w:rsidRPr="00446E8F">
              <w:rPr>
                <w:smallCaps/>
                <w:color w:val="000000" w:themeColor="text1"/>
                <w:sz w:val="22"/>
                <w:szCs w:val="22"/>
                <w:highlight w:val="green"/>
              </w:rPr>
              <w:tab/>
            </w:r>
            <w:r w:rsidRPr="00446E8F">
              <w:rPr>
                <w:smallCaps/>
                <w:color w:val="000000" w:themeColor="text1"/>
                <w:sz w:val="24"/>
                <w:szCs w:val="24"/>
                <w:highlight w:val="green"/>
              </w:rPr>
              <w:t>Schutz von Gewässern</w:t>
            </w:r>
            <w:r w:rsidR="003B6081" w:rsidRPr="00446E8F">
              <w:rPr>
                <w:smallCaps/>
                <w:color w:val="000000" w:themeColor="text1"/>
                <w:sz w:val="24"/>
                <w:szCs w:val="24"/>
                <w:highlight w:val="green"/>
              </w:rPr>
              <w:t xml:space="preserve">, </w:t>
            </w:r>
            <w:r w:rsidRPr="00446E8F">
              <w:rPr>
                <w:smallCaps/>
                <w:color w:val="000000" w:themeColor="text1"/>
                <w:sz w:val="24"/>
                <w:szCs w:val="24"/>
                <w:highlight w:val="green"/>
              </w:rPr>
              <w:t>Boden</w:t>
            </w:r>
            <w:r w:rsidR="003B6081" w:rsidRPr="00446E8F">
              <w:rPr>
                <w:smallCaps/>
                <w:color w:val="000000" w:themeColor="text1"/>
                <w:sz w:val="24"/>
                <w:szCs w:val="24"/>
                <w:highlight w:val="green"/>
              </w:rPr>
              <w:t xml:space="preserve">, </w:t>
            </w:r>
            <w:r w:rsidRPr="00446E8F">
              <w:rPr>
                <w:smallCaps/>
                <w:color w:val="000000" w:themeColor="text1"/>
                <w:sz w:val="24"/>
                <w:szCs w:val="24"/>
                <w:highlight w:val="green"/>
              </w:rPr>
              <w:t>Vegetation</w:t>
            </w:r>
            <w:r w:rsidR="003B6081" w:rsidRPr="00446E8F">
              <w:rPr>
                <w:smallCaps/>
                <w:color w:val="000000" w:themeColor="text1"/>
                <w:sz w:val="24"/>
                <w:szCs w:val="24"/>
                <w:highlight w:val="green"/>
              </w:rPr>
              <w:t xml:space="preserve"> </w:t>
            </w:r>
            <w:r w:rsidRPr="00446E8F">
              <w:rPr>
                <w:smallCaps/>
                <w:color w:val="000000" w:themeColor="text1"/>
                <w:sz w:val="24"/>
                <w:szCs w:val="24"/>
                <w:highlight w:val="green"/>
              </w:rPr>
              <w:t>und</w:t>
            </w:r>
            <w:r w:rsidR="003B6081" w:rsidRPr="00446E8F">
              <w:rPr>
                <w:smallCaps/>
                <w:color w:val="000000" w:themeColor="text1"/>
                <w:sz w:val="24"/>
                <w:szCs w:val="24"/>
                <w:highlight w:val="green"/>
              </w:rPr>
              <w:t xml:space="preserve"> </w:t>
            </w:r>
            <w:bookmarkEnd w:id="184"/>
            <w:bookmarkEnd w:id="185"/>
            <w:r w:rsidRPr="00446E8F">
              <w:rPr>
                <w:smallCaps/>
                <w:color w:val="000000" w:themeColor="text1"/>
                <w:sz w:val="24"/>
                <w:szCs w:val="24"/>
                <w:highlight w:val="green"/>
              </w:rPr>
              <w:t>Fauna</w:t>
            </w:r>
            <w:bookmarkEnd w:id="186"/>
          </w:p>
        </w:tc>
      </w:tr>
      <w:tr w:rsidR="009B68C8" w:rsidRPr="00446E8F" w14:paraId="2FBC375E" w14:textId="77777777" w:rsidTr="009B68C8">
        <w:trPr>
          <w:gridAfter w:val="1"/>
          <w:wAfter w:w="24" w:type="dxa"/>
        </w:trPr>
        <w:tc>
          <w:tcPr>
            <w:tcW w:w="9339" w:type="dxa"/>
            <w:gridSpan w:val="3"/>
          </w:tcPr>
          <w:p w14:paraId="7B4C0DD9" w14:textId="6DD935EE" w:rsidR="00AB62D7" w:rsidRPr="00446E8F" w:rsidRDefault="00AB62D7" w:rsidP="00157D34">
            <w:pPr>
              <w:pStyle w:val="berschrift3"/>
              <w:numPr>
                <w:ilvl w:val="0"/>
                <w:numId w:val="0"/>
              </w:numPr>
              <w:tabs>
                <w:tab w:val="left" w:pos="1392"/>
              </w:tabs>
              <w:spacing w:beforeLines="60" w:before="144" w:afterLines="60" w:after="144"/>
              <w:contextualSpacing w:val="0"/>
              <w:rPr>
                <w:color w:val="000000" w:themeColor="text1"/>
                <w:sz w:val="22"/>
                <w:szCs w:val="22"/>
                <w:highlight w:val="green"/>
              </w:rPr>
            </w:pPr>
            <w:bookmarkStart w:id="187" w:name="_Toc185859488"/>
            <w:r w:rsidRPr="00446E8F">
              <w:rPr>
                <w:color w:val="000000" w:themeColor="text1"/>
                <w:sz w:val="22"/>
                <w:szCs w:val="22"/>
                <w:highlight w:val="green"/>
              </w:rPr>
              <w:t>551</w:t>
            </w:r>
            <w:r w:rsidRPr="00446E8F">
              <w:rPr>
                <w:color w:val="000000" w:themeColor="text1"/>
                <w:sz w:val="22"/>
                <w:szCs w:val="22"/>
                <w:highlight w:val="green"/>
              </w:rPr>
              <w:tab/>
              <w:t xml:space="preserve">Schutz </w:t>
            </w:r>
            <w:r w:rsidR="00157D34" w:rsidRPr="00446E8F">
              <w:rPr>
                <w:color w:val="000000" w:themeColor="text1"/>
                <w:sz w:val="22"/>
                <w:szCs w:val="22"/>
                <w:highlight w:val="green"/>
              </w:rPr>
              <w:t>von</w:t>
            </w:r>
            <w:r w:rsidRPr="00446E8F">
              <w:rPr>
                <w:color w:val="000000" w:themeColor="text1"/>
                <w:sz w:val="22"/>
                <w:szCs w:val="22"/>
                <w:highlight w:val="green"/>
              </w:rPr>
              <w:t xml:space="preserve"> Oberflächengewässer</w:t>
            </w:r>
            <w:r w:rsidR="00157D34" w:rsidRPr="00446E8F">
              <w:rPr>
                <w:color w:val="000000" w:themeColor="text1"/>
                <w:sz w:val="22"/>
                <w:szCs w:val="22"/>
                <w:highlight w:val="green"/>
              </w:rPr>
              <w:t>n</w:t>
            </w:r>
            <w:bookmarkEnd w:id="187"/>
          </w:p>
        </w:tc>
      </w:tr>
      <w:tr w:rsidR="009B68C8" w:rsidRPr="00446E8F" w14:paraId="2C46539D" w14:textId="77777777" w:rsidTr="009B68C8">
        <w:trPr>
          <w:gridAfter w:val="1"/>
          <w:wAfter w:w="24" w:type="dxa"/>
        </w:trPr>
        <w:tc>
          <w:tcPr>
            <w:tcW w:w="752" w:type="dxa"/>
          </w:tcPr>
          <w:p w14:paraId="62A4DC99" w14:textId="77777777" w:rsidR="003B6081" w:rsidRPr="00446E8F" w:rsidRDefault="003B6081" w:rsidP="004B6C17">
            <w:pPr>
              <w:spacing w:beforeLines="60" w:before="144" w:afterLines="60" w:after="144"/>
              <w:rPr>
                <w:color w:val="000000" w:themeColor="text1"/>
                <w:highlight w:val="green"/>
              </w:rPr>
            </w:pPr>
          </w:p>
        </w:tc>
        <w:tc>
          <w:tcPr>
            <w:tcW w:w="680" w:type="dxa"/>
          </w:tcPr>
          <w:p w14:paraId="69AFD669" w14:textId="77777777" w:rsidR="003B6081" w:rsidRPr="00446E8F" w:rsidRDefault="003B6081" w:rsidP="004B6C17">
            <w:pPr>
              <w:pStyle w:val="Standardkursiv"/>
              <w:spacing w:beforeLines="60" w:before="144" w:afterLines="60" w:after="144"/>
              <w:rPr>
                <w:b/>
                <w:i w:val="0"/>
                <w:color w:val="000000" w:themeColor="text1"/>
                <w:highlight w:val="green"/>
              </w:rPr>
            </w:pPr>
            <w:r w:rsidRPr="00446E8F">
              <w:rPr>
                <w:b/>
                <w:i w:val="0"/>
                <w:color w:val="000000" w:themeColor="text1"/>
                <w:highlight w:val="green"/>
              </w:rPr>
              <w:t>.100</w:t>
            </w:r>
          </w:p>
        </w:tc>
        <w:tc>
          <w:tcPr>
            <w:tcW w:w="7907" w:type="dxa"/>
          </w:tcPr>
          <w:p w14:paraId="19C16B84" w14:textId="77777777" w:rsidR="003B6081" w:rsidRPr="00446E8F" w:rsidRDefault="003B6081" w:rsidP="004B6C17">
            <w:pPr>
              <w:pStyle w:val="Erluterung1"/>
              <w:spacing w:beforeLines="60" w:before="144" w:afterLines="60" w:after="144"/>
              <w:rPr>
                <w:b/>
                <w:i w:val="0"/>
                <w:color w:val="000000" w:themeColor="text1"/>
                <w:highlight w:val="green"/>
              </w:rPr>
            </w:pPr>
            <w:r w:rsidRPr="00446E8F">
              <w:rPr>
                <w:b/>
                <w:i w:val="0"/>
                <w:color w:val="000000" w:themeColor="text1"/>
                <w:highlight w:val="green"/>
              </w:rPr>
              <w:t>Vorgaben</w:t>
            </w:r>
            <w:r w:rsidR="00157D34" w:rsidRPr="00446E8F">
              <w:rPr>
                <w:b/>
                <w:i w:val="0"/>
                <w:color w:val="000000" w:themeColor="text1"/>
                <w:highlight w:val="green"/>
              </w:rPr>
              <w:t>.</w:t>
            </w:r>
          </w:p>
        </w:tc>
      </w:tr>
      <w:tr w:rsidR="009B68C8" w:rsidRPr="00445456" w14:paraId="78A8D346" w14:textId="77777777" w:rsidTr="009B68C8">
        <w:trPr>
          <w:gridAfter w:val="1"/>
          <w:wAfter w:w="24" w:type="dxa"/>
        </w:trPr>
        <w:tc>
          <w:tcPr>
            <w:tcW w:w="752" w:type="dxa"/>
          </w:tcPr>
          <w:p w14:paraId="3C16D4B5" w14:textId="77777777" w:rsidR="00F550E1" w:rsidRPr="00446E8F" w:rsidRDefault="00F550E1" w:rsidP="004B6C17">
            <w:pPr>
              <w:spacing w:beforeLines="60" w:before="144" w:afterLines="60" w:after="144"/>
              <w:rPr>
                <w:color w:val="000000" w:themeColor="text1"/>
                <w:highlight w:val="green"/>
              </w:rPr>
            </w:pPr>
          </w:p>
        </w:tc>
        <w:tc>
          <w:tcPr>
            <w:tcW w:w="680" w:type="dxa"/>
          </w:tcPr>
          <w:p w14:paraId="52EAF6B3" w14:textId="5F130417" w:rsidR="00F550E1" w:rsidRPr="00446E8F" w:rsidRDefault="00B05A4C" w:rsidP="004B6C17">
            <w:pPr>
              <w:pStyle w:val="Standardkursiv"/>
              <w:spacing w:beforeLines="60" w:before="144" w:afterLines="60" w:after="144"/>
              <w:rPr>
                <w:b/>
                <w:i w:val="0"/>
                <w:color w:val="000000" w:themeColor="text1"/>
                <w:highlight w:val="green"/>
              </w:rPr>
            </w:pPr>
            <w:r w:rsidRPr="00446E8F">
              <w:rPr>
                <w:b/>
                <w:i w:val="0"/>
                <w:color w:val="000000" w:themeColor="text1"/>
                <w:highlight w:val="green"/>
              </w:rPr>
              <w:t>.11</w:t>
            </w:r>
            <w:r w:rsidR="00F550E1" w:rsidRPr="00446E8F">
              <w:rPr>
                <w:b/>
                <w:i w:val="0"/>
                <w:color w:val="000000" w:themeColor="text1"/>
                <w:highlight w:val="green"/>
              </w:rPr>
              <w:t>0</w:t>
            </w:r>
          </w:p>
        </w:tc>
        <w:tc>
          <w:tcPr>
            <w:tcW w:w="7907" w:type="dxa"/>
          </w:tcPr>
          <w:p w14:paraId="1B070DCB" w14:textId="6E75E05C" w:rsidR="00F550E1" w:rsidRPr="00D3155D" w:rsidRDefault="004505A6" w:rsidP="006C23ED">
            <w:pPr>
              <w:pStyle w:val="Erluterung1"/>
              <w:spacing w:beforeLines="60" w:before="144" w:afterLines="60" w:after="144"/>
              <w:rPr>
                <w:i w:val="0"/>
                <w:color w:val="000000" w:themeColor="text1"/>
              </w:rPr>
            </w:pPr>
            <w:r w:rsidRPr="00446E8F">
              <w:rPr>
                <w:i w:val="0"/>
                <w:color w:val="000000" w:themeColor="text1"/>
                <w:highlight w:val="green"/>
              </w:rPr>
              <w:t>Auf einer Baustelle gelten folgende Stoffe als wassergefährdend:</w:t>
            </w:r>
            <w:r w:rsidRPr="00446E8F">
              <w:rPr>
                <w:i w:val="0"/>
                <w:color w:val="000000" w:themeColor="text1"/>
                <w:highlight w:val="green"/>
              </w:rPr>
              <w:br/>
              <w:t>- Treib- und Brennstoffe, Schmiermittel (Benzin, Diesel, Öle, Fette)</w:t>
            </w:r>
            <w:r w:rsidRPr="00446E8F">
              <w:rPr>
                <w:i w:val="0"/>
                <w:color w:val="000000" w:themeColor="text1"/>
                <w:highlight w:val="green"/>
              </w:rPr>
              <w:br/>
              <w:t>- Tenside und Lösungsmittelreiniger (Waschmittelzusätze)</w:t>
            </w:r>
            <w:r w:rsidRPr="00446E8F">
              <w:rPr>
                <w:i w:val="0"/>
                <w:color w:val="000000" w:themeColor="text1"/>
                <w:highlight w:val="green"/>
              </w:rPr>
              <w:br/>
              <w:t xml:space="preserve">- Betonzusatzmittel (Verzögerer, Beschleuniger, Frostschutz, Verflüssiger, </w:t>
            </w:r>
            <w:r w:rsidRPr="00446E8F">
              <w:rPr>
                <w:i w:val="0"/>
                <w:color w:val="000000" w:themeColor="text1"/>
                <w:highlight w:val="green"/>
              </w:rPr>
              <w:br/>
              <w:t xml:space="preserve">  Porenbildner usw.)</w:t>
            </w:r>
            <w:r w:rsidRPr="00446E8F">
              <w:rPr>
                <w:i w:val="0"/>
                <w:color w:val="000000" w:themeColor="text1"/>
                <w:highlight w:val="green"/>
              </w:rPr>
              <w:br/>
              <w:t>- Injektionsgut</w:t>
            </w:r>
            <w:r w:rsidR="00B813F0" w:rsidRPr="00446E8F">
              <w:rPr>
                <w:i w:val="0"/>
                <w:color w:val="000000" w:themeColor="text1"/>
                <w:highlight w:val="green"/>
              </w:rPr>
              <w:br/>
            </w:r>
            <w:r w:rsidRPr="00446E8F">
              <w:rPr>
                <w:i w:val="0"/>
                <w:color w:val="000000" w:themeColor="text1"/>
                <w:highlight w:val="green"/>
              </w:rPr>
              <w:t>-</w:t>
            </w:r>
            <w:r w:rsidR="00B813F0" w:rsidRPr="00446E8F">
              <w:rPr>
                <w:i w:val="0"/>
                <w:color w:val="000000" w:themeColor="text1"/>
                <w:highlight w:val="green"/>
              </w:rPr>
              <w:t xml:space="preserve"> </w:t>
            </w:r>
            <w:r w:rsidRPr="00446E8F">
              <w:rPr>
                <w:i w:val="0"/>
                <w:color w:val="000000" w:themeColor="text1"/>
                <w:highlight w:val="green"/>
              </w:rPr>
              <w:t>Stützflüssigkeiten</w:t>
            </w:r>
            <w:r w:rsidR="00B813F0" w:rsidRPr="00446E8F">
              <w:rPr>
                <w:i w:val="0"/>
                <w:color w:val="000000" w:themeColor="text1"/>
                <w:highlight w:val="green"/>
              </w:rPr>
              <w:br/>
            </w:r>
            <w:r w:rsidRPr="00446E8F">
              <w:rPr>
                <w:i w:val="0"/>
                <w:color w:val="000000" w:themeColor="text1"/>
                <w:highlight w:val="green"/>
              </w:rPr>
              <w:t>-</w:t>
            </w:r>
            <w:r w:rsidR="00B813F0" w:rsidRPr="00446E8F">
              <w:rPr>
                <w:i w:val="0"/>
                <w:color w:val="000000" w:themeColor="text1"/>
                <w:highlight w:val="green"/>
              </w:rPr>
              <w:t xml:space="preserve"> </w:t>
            </w:r>
            <w:r w:rsidRPr="00446E8F">
              <w:rPr>
                <w:i w:val="0"/>
                <w:color w:val="000000" w:themeColor="text1"/>
                <w:highlight w:val="green"/>
              </w:rPr>
              <w:t>Zement und zementhaltiges Wasser (alkalisches Wasser)</w:t>
            </w:r>
            <w:r w:rsidR="00B813F0" w:rsidRPr="00446E8F">
              <w:rPr>
                <w:i w:val="0"/>
                <w:color w:val="000000" w:themeColor="text1"/>
                <w:highlight w:val="green"/>
              </w:rPr>
              <w:br/>
            </w:r>
            <w:r w:rsidRPr="00446E8F">
              <w:rPr>
                <w:i w:val="0"/>
                <w:color w:val="000000" w:themeColor="text1"/>
                <w:highlight w:val="green"/>
              </w:rPr>
              <w:t>-</w:t>
            </w:r>
            <w:r w:rsidR="00B813F0" w:rsidRPr="00446E8F">
              <w:rPr>
                <w:i w:val="0"/>
                <w:color w:val="000000" w:themeColor="text1"/>
                <w:highlight w:val="green"/>
              </w:rPr>
              <w:t xml:space="preserve"> </w:t>
            </w:r>
            <w:r w:rsidRPr="00446E8F">
              <w:rPr>
                <w:i w:val="0"/>
                <w:color w:val="000000" w:themeColor="text1"/>
                <w:highlight w:val="green"/>
              </w:rPr>
              <w:t>Bauschuttfraktionen und deren Granulate</w:t>
            </w:r>
            <w:r w:rsidR="00B813F0" w:rsidRPr="00446E8F">
              <w:rPr>
                <w:i w:val="0"/>
                <w:color w:val="000000" w:themeColor="text1"/>
                <w:highlight w:val="green"/>
              </w:rPr>
              <w:br/>
            </w:r>
            <w:r w:rsidRPr="00446E8F">
              <w:rPr>
                <w:i w:val="0"/>
                <w:color w:val="000000" w:themeColor="text1"/>
                <w:highlight w:val="green"/>
              </w:rPr>
              <w:t>-</w:t>
            </w:r>
            <w:r w:rsidR="00B813F0" w:rsidRPr="00446E8F">
              <w:rPr>
                <w:i w:val="0"/>
                <w:color w:val="000000" w:themeColor="text1"/>
                <w:highlight w:val="green"/>
              </w:rPr>
              <w:t xml:space="preserve"> </w:t>
            </w:r>
            <w:r w:rsidRPr="00446E8F">
              <w:rPr>
                <w:i w:val="0"/>
                <w:color w:val="000000" w:themeColor="text1"/>
                <w:highlight w:val="green"/>
              </w:rPr>
              <w:t>Neutralisationsmittel (Säuren)</w:t>
            </w:r>
            <w:r w:rsidR="00B813F0" w:rsidRPr="00446E8F">
              <w:rPr>
                <w:i w:val="0"/>
                <w:color w:val="000000" w:themeColor="text1"/>
                <w:highlight w:val="green"/>
              </w:rPr>
              <w:br/>
            </w:r>
            <w:r w:rsidRPr="00446E8F">
              <w:rPr>
                <w:i w:val="0"/>
                <w:color w:val="000000" w:themeColor="text1"/>
                <w:highlight w:val="green"/>
              </w:rPr>
              <w:t>-</w:t>
            </w:r>
            <w:r w:rsidR="00B813F0" w:rsidRPr="00446E8F">
              <w:rPr>
                <w:i w:val="0"/>
                <w:color w:val="000000" w:themeColor="text1"/>
                <w:highlight w:val="green"/>
              </w:rPr>
              <w:t xml:space="preserve"> </w:t>
            </w:r>
            <w:r w:rsidRPr="00446E8F">
              <w:rPr>
                <w:i w:val="0"/>
                <w:color w:val="000000" w:themeColor="text1"/>
                <w:highlight w:val="green"/>
              </w:rPr>
              <w:t>Farben, Lacke, Verdünner</w:t>
            </w:r>
            <w:r w:rsidR="007B174C" w:rsidRPr="00446E8F">
              <w:rPr>
                <w:i w:val="0"/>
                <w:color w:val="000000" w:themeColor="text1"/>
                <w:highlight w:val="green"/>
              </w:rPr>
              <w:t xml:space="preserve"> und Lösungsmittel</w:t>
            </w:r>
            <w:r w:rsidR="00E7700C" w:rsidRPr="00446E8F">
              <w:rPr>
                <w:i w:val="0"/>
                <w:color w:val="000000" w:themeColor="text1"/>
                <w:highlight w:val="green"/>
              </w:rPr>
              <w:br/>
            </w:r>
            <w:r w:rsidR="00E7700C" w:rsidRPr="00762F9E">
              <w:rPr>
                <w:i w:val="0"/>
                <w:color w:val="000000" w:themeColor="text1"/>
                <w:highlight w:val="green"/>
              </w:rPr>
              <w:t>- PFAS (Per- und polyfluorierte Alkylverbindungen)</w:t>
            </w:r>
            <w:r w:rsidR="00B813F0" w:rsidRPr="00446E8F">
              <w:rPr>
                <w:i w:val="0"/>
                <w:color w:val="000000" w:themeColor="text1"/>
                <w:highlight w:val="green"/>
              </w:rPr>
              <w:br/>
            </w:r>
            <w:r w:rsidRPr="00446E8F">
              <w:rPr>
                <w:i w:val="0"/>
                <w:color w:val="000000" w:themeColor="text1"/>
                <w:highlight w:val="green"/>
              </w:rPr>
              <w:t>-</w:t>
            </w:r>
            <w:r w:rsidR="00B813F0" w:rsidRPr="00446E8F">
              <w:rPr>
                <w:i w:val="0"/>
                <w:color w:val="000000" w:themeColor="text1"/>
                <w:highlight w:val="green"/>
              </w:rPr>
              <w:t xml:space="preserve"> </w:t>
            </w:r>
            <w:r w:rsidRPr="00446E8F">
              <w:rPr>
                <w:i w:val="0"/>
                <w:color w:val="000000" w:themeColor="text1"/>
                <w:highlight w:val="green"/>
              </w:rPr>
              <w:t>andere Bauchemikalien (Dichtungsmaterialien, Füllstoffe usw.)</w:t>
            </w:r>
            <w:r w:rsidRPr="00446E8F">
              <w:rPr>
                <w:color w:val="000000" w:themeColor="text1"/>
                <w:highlight w:val="green"/>
              </w:rPr>
              <w:t>.</w:t>
            </w:r>
          </w:p>
        </w:tc>
      </w:tr>
      <w:tr w:rsidR="00E7700C" w:rsidRPr="00E454FF" w14:paraId="20881978" w14:textId="77777777" w:rsidTr="009B68C8">
        <w:trPr>
          <w:gridAfter w:val="1"/>
          <w:wAfter w:w="24" w:type="dxa"/>
        </w:trPr>
        <w:tc>
          <w:tcPr>
            <w:tcW w:w="752" w:type="dxa"/>
          </w:tcPr>
          <w:p w14:paraId="041551AB" w14:textId="77777777" w:rsidR="00E7700C" w:rsidRPr="00E454FF" w:rsidRDefault="00E7700C" w:rsidP="004B6C17">
            <w:pPr>
              <w:spacing w:beforeLines="60" w:before="144" w:afterLines="60" w:after="144"/>
              <w:rPr>
                <w:color w:val="000000" w:themeColor="text1"/>
              </w:rPr>
            </w:pPr>
          </w:p>
        </w:tc>
        <w:tc>
          <w:tcPr>
            <w:tcW w:w="680" w:type="dxa"/>
          </w:tcPr>
          <w:p w14:paraId="40EAB343" w14:textId="4EA6AD32" w:rsidR="00E7700C" w:rsidRPr="00762F9E" w:rsidRDefault="00E7700C" w:rsidP="00157D34">
            <w:pPr>
              <w:spacing w:beforeLines="60" w:before="144" w:afterLines="60" w:after="144"/>
              <w:rPr>
                <w:b/>
                <w:color w:val="000000" w:themeColor="text1"/>
                <w:highlight w:val="green"/>
              </w:rPr>
            </w:pPr>
            <w:r w:rsidRPr="00762F9E">
              <w:rPr>
                <w:b/>
                <w:color w:val="000000" w:themeColor="text1"/>
                <w:highlight w:val="green"/>
              </w:rPr>
              <w:t>.120</w:t>
            </w:r>
          </w:p>
        </w:tc>
        <w:tc>
          <w:tcPr>
            <w:tcW w:w="7907" w:type="dxa"/>
          </w:tcPr>
          <w:p w14:paraId="06EBD647" w14:textId="5B3BC7F4" w:rsidR="00E7700C" w:rsidRPr="00674E2C" w:rsidRDefault="007F2F62" w:rsidP="00E7700C">
            <w:pPr>
              <w:pStyle w:val="Erluterung1"/>
              <w:spacing w:beforeLines="60" w:before="144" w:afterLines="60" w:after="144"/>
              <w:rPr>
                <w:i w:val="0"/>
                <w:iCs w:val="0"/>
                <w:color w:val="000000" w:themeColor="text1"/>
                <w:highlight w:val="green"/>
              </w:rPr>
            </w:pPr>
            <w:r w:rsidRPr="007F2F62">
              <w:rPr>
                <w:i w:val="0"/>
                <w:color w:val="000000" w:themeColor="text1"/>
                <w:highlight w:val="green"/>
              </w:rPr>
              <w:t>Der Einsatz von PFAS-freien Bauprodukten wird empfohlen. Sollte in den durchzuführenden Messungen eine PFAS-Belastung festgestellt werden, sind Proben der eingesetzten Produkte zu nehmen. Bei einer Korrelation zwischen Abwasser- und Produktbelastung ist ein Wechsel des Produkts zu prüfen.</w:t>
            </w:r>
          </w:p>
        </w:tc>
      </w:tr>
      <w:tr w:rsidR="009B68C8" w:rsidRPr="00E454FF" w14:paraId="441D27D7" w14:textId="77777777" w:rsidTr="009B68C8">
        <w:trPr>
          <w:gridAfter w:val="1"/>
          <w:wAfter w:w="24" w:type="dxa"/>
        </w:trPr>
        <w:tc>
          <w:tcPr>
            <w:tcW w:w="752" w:type="dxa"/>
          </w:tcPr>
          <w:p w14:paraId="7FBE1CE9" w14:textId="77777777" w:rsidR="00157D34" w:rsidRPr="00762F9E" w:rsidRDefault="00157D34" w:rsidP="004B6C17">
            <w:pPr>
              <w:spacing w:beforeLines="60" w:before="144" w:afterLines="60" w:after="144"/>
              <w:rPr>
                <w:color w:val="000000" w:themeColor="text1"/>
              </w:rPr>
            </w:pPr>
          </w:p>
        </w:tc>
        <w:tc>
          <w:tcPr>
            <w:tcW w:w="680" w:type="dxa"/>
          </w:tcPr>
          <w:p w14:paraId="3B6819D8" w14:textId="4CA12EE0" w:rsidR="00157D34" w:rsidRPr="00762F9E" w:rsidRDefault="00B05A4C" w:rsidP="00157D34">
            <w:pPr>
              <w:spacing w:beforeLines="60" w:before="144" w:afterLines="60" w:after="144"/>
              <w:rPr>
                <w:b/>
                <w:color w:val="000000" w:themeColor="text1"/>
              </w:rPr>
            </w:pPr>
            <w:r w:rsidRPr="00762F9E">
              <w:rPr>
                <w:b/>
                <w:color w:val="000000" w:themeColor="text1"/>
              </w:rPr>
              <w:t>.</w:t>
            </w:r>
            <w:r w:rsidR="00E7700C" w:rsidRPr="00762F9E">
              <w:rPr>
                <w:b/>
                <w:color w:val="000000" w:themeColor="text1"/>
              </w:rPr>
              <w:t>130</w:t>
            </w:r>
          </w:p>
        </w:tc>
        <w:tc>
          <w:tcPr>
            <w:tcW w:w="7907" w:type="dxa"/>
          </w:tcPr>
          <w:p w14:paraId="23B44F68" w14:textId="77777777" w:rsidR="004505A6" w:rsidRPr="00E454FF" w:rsidRDefault="004505A6" w:rsidP="004505A6">
            <w:pPr>
              <w:pStyle w:val="Erluterung1"/>
              <w:spacing w:beforeLines="60" w:before="144" w:afterLines="60" w:after="144"/>
              <w:rPr>
                <w:color w:val="000000" w:themeColor="text1"/>
              </w:rPr>
            </w:pPr>
            <w:r w:rsidRPr="00E454FF">
              <w:rPr>
                <w:color w:val="000000" w:themeColor="text1"/>
              </w:rPr>
              <w:t>Weitere Angaben über Vorschriften, Bewilligungen, etc.</w:t>
            </w:r>
          </w:p>
          <w:p w14:paraId="57571DC0" w14:textId="7304E84C" w:rsidR="00157D34" w:rsidRPr="00E454FF" w:rsidRDefault="004505A6" w:rsidP="004505A6">
            <w:pPr>
              <w:spacing w:beforeLines="60" w:before="144" w:afterLines="60" w:after="144"/>
              <w:rPr>
                <w:color w:val="000000" w:themeColor="text1"/>
              </w:rPr>
            </w:pPr>
            <w:r w:rsidRPr="00E454FF">
              <w:rPr>
                <w:i/>
                <w:color w:val="000000" w:themeColor="text1"/>
              </w:rPr>
              <w:t xml:space="preserve">01 </w:t>
            </w:r>
            <w:r w:rsidRPr="00E454FF">
              <w:rPr>
                <w:color w:val="000000" w:themeColor="text1"/>
              </w:rPr>
              <w:t>Art</w:t>
            </w:r>
            <w:r w:rsidRPr="00E454FF">
              <w:rPr>
                <w:i/>
                <w:color w:val="000000" w:themeColor="text1"/>
              </w:rPr>
              <w:br/>
              <w:t xml:space="preserve">02 </w:t>
            </w:r>
            <w:r w:rsidRPr="00E454FF">
              <w:rPr>
                <w:color w:val="000000" w:themeColor="text1"/>
              </w:rPr>
              <w:t>Beschreibung…………………</w:t>
            </w:r>
            <w:r w:rsidR="006E5C48" w:rsidRPr="00E454FF">
              <w:rPr>
                <w:color w:val="000000" w:themeColor="text1"/>
              </w:rPr>
              <w:t>………</w:t>
            </w:r>
          </w:p>
        </w:tc>
      </w:tr>
      <w:tr w:rsidR="004505A6" w:rsidRPr="00771E0D" w14:paraId="3B8EC949" w14:textId="77777777" w:rsidTr="009B68C8">
        <w:trPr>
          <w:gridAfter w:val="1"/>
          <w:wAfter w:w="24" w:type="dxa"/>
        </w:trPr>
        <w:tc>
          <w:tcPr>
            <w:tcW w:w="752" w:type="dxa"/>
          </w:tcPr>
          <w:p w14:paraId="2D8E3BD2" w14:textId="77777777" w:rsidR="004505A6" w:rsidRPr="00762F9E" w:rsidRDefault="004505A6" w:rsidP="004B6C17">
            <w:pPr>
              <w:spacing w:beforeLines="60" w:before="144" w:afterLines="60" w:after="144"/>
            </w:pPr>
          </w:p>
        </w:tc>
        <w:tc>
          <w:tcPr>
            <w:tcW w:w="680" w:type="dxa"/>
          </w:tcPr>
          <w:p w14:paraId="4499C387" w14:textId="1E50B195" w:rsidR="004505A6" w:rsidRPr="00762F9E" w:rsidRDefault="004505A6" w:rsidP="00B813F0">
            <w:pPr>
              <w:spacing w:beforeLines="60" w:before="144" w:afterLines="60" w:after="144"/>
              <w:rPr>
                <w:b/>
              </w:rPr>
            </w:pPr>
            <w:r w:rsidRPr="00762F9E">
              <w:rPr>
                <w:b/>
              </w:rPr>
              <w:t>.</w:t>
            </w:r>
            <w:r w:rsidR="00E7700C" w:rsidRPr="00762F9E">
              <w:rPr>
                <w:b/>
              </w:rPr>
              <w:t>140</w:t>
            </w:r>
          </w:p>
        </w:tc>
        <w:tc>
          <w:tcPr>
            <w:tcW w:w="7907" w:type="dxa"/>
          </w:tcPr>
          <w:p w14:paraId="59EEDC85" w14:textId="1D61DCC5" w:rsidR="004505A6" w:rsidRPr="00762F9E" w:rsidRDefault="004505A6" w:rsidP="004505A6">
            <w:pPr>
              <w:spacing w:beforeLines="60" w:before="144" w:afterLines="60" w:after="144"/>
              <w:rPr>
                <w:color w:val="FF0000"/>
              </w:rPr>
            </w:pPr>
            <w:r w:rsidRPr="00762F9E">
              <w:t>bis .180 wie .</w:t>
            </w:r>
            <w:r w:rsidR="00E7700C" w:rsidRPr="00762F9E">
              <w:t>130</w:t>
            </w:r>
          </w:p>
        </w:tc>
      </w:tr>
      <w:tr w:rsidR="009B68C8" w:rsidRPr="00445456" w14:paraId="50819948" w14:textId="77777777" w:rsidTr="009B68C8">
        <w:trPr>
          <w:gridAfter w:val="1"/>
          <w:wAfter w:w="24" w:type="dxa"/>
        </w:trPr>
        <w:tc>
          <w:tcPr>
            <w:tcW w:w="752" w:type="dxa"/>
          </w:tcPr>
          <w:p w14:paraId="6FCCCFBB" w14:textId="77777777" w:rsidR="00F550E1" w:rsidRPr="00446E8F" w:rsidRDefault="00F550E1" w:rsidP="004B6C17">
            <w:pPr>
              <w:pStyle w:val="berschrift4Kursiv"/>
              <w:spacing w:beforeLines="60" w:before="144" w:afterLines="60" w:after="144"/>
              <w:rPr>
                <w:i w:val="0"/>
                <w:color w:val="FFFFFF" w:themeColor="background1"/>
                <w:sz w:val="22"/>
                <w:highlight w:val="green"/>
              </w:rPr>
            </w:pPr>
          </w:p>
        </w:tc>
        <w:tc>
          <w:tcPr>
            <w:tcW w:w="680" w:type="dxa"/>
          </w:tcPr>
          <w:p w14:paraId="1F4A2D73" w14:textId="77777777" w:rsidR="00F550E1" w:rsidRPr="00446E8F" w:rsidRDefault="00F550E1" w:rsidP="004B6C17">
            <w:pPr>
              <w:pStyle w:val="berschrift4Kursiv"/>
              <w:spacing w:beforeLines="60" w:before="144" w:afterLines="60" w:after="144"/>
              <w:rPr>
                <w:b/>
                <w:i w:val="0"/>
                <w:color w:val="000000" w:themeColor="text1"/>
                <w:sz w:val="22"/>
                <w:highlight w:val="green"/>
              </w:rPr>
            </w:pPr>
            <w:r w:rsidRPr="00446E8F">
              <w:rPr>
                <w:b/>
                <w:i w:val="0"/>
                <w:color w:val="000000" w:themeColor="text1"/>
                <w:sz w:val="22"/>
                <w:highlight w:val="green"/>
              </w:rPr>
              <w:t>.200</w:t>
            </w:r>
          </w:p>
        </w:tc>
        <w:tc>
          <w:tcPr>
            <w:tcW w:w="7907" w:type="dxa"/>
          </w:tcPr>
          <w:p w14:paraId="7BBE59A2" w14:textId="77777777" w:rsidR="00F550E1" w:rsidRPr="00446E8F" w:rsidRDefault="00F550E1" w:rsidP="004B6C17">
            <w:pPr>
              <w:pStyle w:val="berschrift4Kursiv"/>
              <w:spacing w:beforeLines="60" w:before="144" w:afterLines="60" w:after="144"/>
              <w:rPr>
                <w:b/>
                <w:i w:val="0"/>
                <w:color w:val="000000" w:themeColor="text1"/>
                <w:sz w:val="22"/>
                <w:highlight w:val="green"/>
              </w:rPr>
            </w:pPr>
            <w:r w:rsidRPr="00446E8F">
              <w:rPr>
                <w:b/>
                <w:i w:val="0"/>
                <w:color w:val="000000" w:themeColor="text1"/>
                <w:sz w:val="22"/>
                <w:highlight w:val="green"/>
              </w:rPr>
              <w:t>Massnahmen</w:t>
            </w:r>
            <w:r w:rsidR="00157D34" w:rsidRPr="00446E8F">
              <w:rPr>
                <w:b/>
                <w:i w:val="0"/>
                <w:color w:val="000000" w:themeColor="text1"/>
                <w:sz w:val="22"/>
                <w:highlight w:val="green"/>
              </w:rPr>
              <w:t>.</w:t>
            </w:r>
          </w:p>
        </w:tc>
      </w:tr>
      <w:tr w:rsidR="009B68C8" w:rsidRPr="00445456" w14:paraId="3CB3B51E" w14:textId="77777777" w:rsidTr="009B68C8">
        <w:trPr>
          <w:gridAfter w:val="1"/>
          <w:wAfter w:w="24" w:type="dxa"/>
        </w:trPr>
        <w:tc>
          <w:tcPr>
            <w:tcW w:w="752" w:type="dxa"/>
          </w:tcPr>
          <w:p w14:paraId="73A73FB0" w14:textId="77777777" w:rsidR="00B813F0" w:rsidRPr="00446E8F" w:rsidRDefault="00B813F0" w:rsidP="004B6C17">
            <w:pPr>
              <w:pStyle w:val="berschrift4Kursiv"/>
              <w:spacing w:beforeLines="60" w:before="144" w:afterLines="60" w:after="144"/>
              <w:rPr>
                <w:i w:val="0"/>
                <w:color w:val="FFFFFF" w:themeColor="background1"/>
                <w:sz w:val="22"/>
                <w:highlight w:val="green"/>
              </w:rPr>
            </w:pPr>
          </w:p>
        </w:tc>
        <w:tc>
          <w:tcPr>
            <w:tcW w:w="680" w:type="dxa"/>
          </w:tcPr>
          <w:p w14:paraId="72432DC8" w14:textId="237B1AD5" w:rsidR="00B813F0" w:rsidRPr="00446E8F" w:rsidRDefault="00972CBD" w:rsidP="00967082">
            <w:pPr>
              <w:pStyle w:val="berschrift4"/>
              <w:numPr>
                <w:ilvl w:val="0"/>
                <w:numId w:val="0"/>
              </w:numPr>
              <w:spacing w:beforeLines="60" w:before="144" w:afterLines="60" w:after="144"/>
              <w:ind w:left="864" w:hanging="864"/>
              <w:contextualSpacing w:val="0"/>
              <w:rPr>
                <w:color w:val="000000" w:themeColor="text1"/>
                <w:szCs w:val="22"/>
                <w:highlight w:val="green"/>
              </w:rPr>
            </w:pPr>
            <w:r w:rsidRPr="00446E8F">
              <w:rPr>
                <w:color w:val="000000" w:themeColor="text1"/>
                <w:szCs w:val="22"/>
                <w:highlight w:val="green"/>
              </w:rPr>
              <w:t>.21</w:t>
            </w:r>
            <w:r w:rsidR="00B813F0" w:rsidRPr="00446E8F">
              <w:rPr>
                <w:color w:val="000000" w:themeColor="text1"/>
                <w:szCs w:val="22"/>
                <w:highlight w:val="green"/>
              </w:rPr>
              <w:t>0</w:t>
            </w:r>
          </w:p>
        </w:tc>
        <w:tc>
          <w:tcPr>
            <w:tcW w:w="7907" w:type="dxa"/>
          </w:tcPr>
          <w:p w14:paraId="164052C3" w14:textId="75A0C46F" w:rsidR="00B813F0" w:rsidRPr="00446E8F" w:rsidRDefault="00B813F0" w:rsidP="00B05A4C">
            <w:pPr>
              <w:spacing w:beforeLines="60" w:before="144" w:afterLines="60" w:after="144"/>
              <w:rPr>
                <w:color w:val="000000" w:themeColor="text1"/>
                <w:highlight w:val="green"/>
              </w:rPr>
            </w:pPr>
            <w:r w:rsidRPr="00446E8F">
              <w:rPr>
                <w:color w:val="000000" w:themeColor="text1"/>
                <w:highlight w:val="green"/>
              </w:rPr>
              <w:t>Zum Schutz der Gewässer trifft der Unternehmer alle Vorsichtsmassnahmen, welche erforderlich sind. Dazu gehören:</w:t>
            </w:r>
            <w:r w:rsidRPr="00446E8F">
              <w:rPr>
                <w:color w:val="000000" w:themeColor="text1"/>
                <w:highlight w:val="green"/>
              </w:rPr>
              <w:br/>
              <w:t>- Lagerung der Treibstoffe in doppelwandigen, periodisch kontrollierten Tank-</w:t>
            </w:r>
            <w:r w:rsidRPr="00446E8F">
              <w:rPr>
                <w:color w:val="000000" w:themeColor="text1"/>
                <w:highlight w:val="green"/>
              </w:rPr>
              <w:br/>
              <w:t xml:space="preserve">  anlagen</w:t>
            </w:r>
            <w:r w:rsidRPr="00446E8F">
              <w:rPr>
                <w:color w:val="000000" w:themeColor="text1"/>
                <w:highlight w:val="green"/>
              </w:rPr>
              <w:br/>
              <w:t>- Umschlag von wassergefährdenden Stoffen auf versiegelten Plätzen</w:t>
            </w:r>
            <w:r w:rsidRPr="00446E8F">
              <w:rPr>
                <w:color w:val="000000" w:themeColor="text1"/>
                <w:highlight w:val="green"/>
              </w:rPr>
              <w:br/>
              <w:t>- Lagerung der Gebinde und Fässer mit wassergefährdenden Stoffen in ge-</w:t>
            </w:r>
            <w:r w:rsidRPr="00446E8F">
              <w:rPr>
                <w:color w:val="000000" w:themeColor="text1"/>
                <w:highlight w:val="green"/>
              </w:rPr>
              <w:br/>
              <w:t xml:space="preserve">  schlossenen Räumen oder an überdachten Orten</w:t>
            </w:r>
            <w:r w:rsidRPr="00446E8F">
              <w:rPr>
                <w:color w:val="000000" w:themeColor="text1"/>
                <w:highlight w:val="green"/>
              </w:rPr>
              <w:br/>
              <w:t>- Auffangbecken für das Sammeln von ausfliesse</w:t>
            </w:r>
            <w:r w:rsidR="00BE2DB1" w:rsidRPr="00446E8F">
              <w:rPr>
                <w:color w:val="000000" w:themeColor="text1"/>
                <w:highlight w:val="green"/>
              </w:rPr>
              <w:t>n</w:t>
            </w:r>
            <w:r w:rsidRPr="00446E8F">
              <w:rPr>
                <w:color w:val="000000" w:themeColor="text1"/>
                <w:highlight w:val="green"/>
              </w:rPr>
              <w:t xml:space="preserve">den wassergefährdenden </w:t>
            </w:r>
            <w:r w:rsidRPr="00446E8F">
              <w:rPr>
                <w:color w:val="000000" w:themeColor="text1"/>
                <w:highlight w:val="green"/>
              </w:rPr>
              <w:br/>
              <w:t xml:space="preserve">  Stoffen</w:t>
            </w:r>
            <w:r w:rsidRPr="00446E8F">
              <w:rPr>
                <w:color w:val="000000" w:themeColor="text1"/>
                <w:highlight w:val="green"/>
              </w:rPr>
              <w:br/>
              <w:t>- Lagerung von wassergefährdenden Stoffen in Gebinden von 20 bis 450 l in</w:t>
            </w:r>
            <w:r w:rsidRPr="00446E8F">
              <w:rPr>
                <w:color w:val="000000" w:themeColor="text1"/>
                <w:highlight w:val="green"/>
              </w:rPr>
              <w:br/>
              <w:t xml:space="preserve">  überdachten Auffangwannen mit einem Auffangvolumen von 100 % des </w:t>
            </w:r>
            <w:r w:rsidRPr="00446E8F">
              <w:rPr>
                <w:color w:val="000000" w:themeColor="text1"/>
                <w:highlight w:val="green"/>
              </w:rPr>
              <w:br/>
              <w:t xml:space="preserve">  grössten Gebindes</w:t>
            </w:r>
            <w:r w:rsidRPr="00446E8F">
              <w:rPr>
                <w:color w:val="000000" w:themeColor="text1"/>
                <w:highlight w:val="green"/>
              </w:rPr>
              <w:br/>
              <w:t>- Vorhalten von Ölbindemittel in genügender Menge auf Baustelle</w:t>
            </w:r>
            <w:r w:rsidRPr="00446E8F">
              <w:rPr>
                <w:color w:val="000000" w:themeColor="text1"/>
                <w:highlight w:val="green"/>
              </w:rPr>
              <w:br/>
              <w:t>-</w:t>
            </w:r>
            <w:r w:rsidRPr="00446E8F">
              <w:rPr>
                <w:color w:val="000000" w:themeColor="text1"/>
                <w:highlight w:val="green"/>
              </w:rPr>
              <w:tab/>
              <w:t xml:space="preserve"> Entsorgung des Ölbindemittels nach Gebrauch und des verschmutzten Bodens</w:t>
            </w:r>
            <w:r w:rsidRPr="00446E8F">
              <w:rPr>
                <w:color w:val="000000" w:themeColor="text1"/>
                <w:highlight w:val="green"/>
              </w:rPr>
              <w:br/>
              <w:t xml:space="preserve">  nach gesetzlichen Vorgaben</w:t>
            </w:r>
            <w:r w:rsidRPr="00446E8F">
              <w:rPr>
                <w:color w:val="000000" w:themeColor="text1"/>
                <w:highlight w:val="green"/>
              </w:rPr>
              <w:br/>
              <w:t xml:space="preserve">- Bei grösseren Unfällen mit Diesel, Öl und anderen wassergefährdenden </w:t>
            </w:r>
            <w:r w:rsidRPr="00446E8F">
              <w:rPr>
                <w:color w:val="000000" w:themeColor="text1"/>
                <w:highlight w:val="green"/>
              </w:rPr>
              <w:br/>
              <w:t xml:space="preserve">  Stoffen, die der Unternehmer nicht mehr beheben kann, ist durch ihn um-</w:t>
            </w:r>
            <w:r w:rsidRPr="00446E8F">
              <w:rPr>
                <w:color w:val="000000" w:themeColor="text1"/>
                <w:highlight w:val="green"/>
              </w:rPr>
              <w:br/>
              <w:t xml:space="preserve">  gehend die Feuerwehr (Tel. 118) aufzubieten.</w:t>
            </w:r>
            <w:r w:rsidRPr="00446E8F">
              <w:rPr>
                <w:color w:val="000000" w:themeColor="text1"/>
                <w:highlight w:val="green"/>
              </w:rPr>
              <w:br/>
              <w:t xml:space="preserve">In allen Fällen ist die </w:t>
            </w:r>
            <w:r w:rsidR="0017286D" w:rsidRPr="00446E8F">
              <w:rPr>
                <w:color w:val="000000" w:themeColor="text1"/>
                <w:highlight w:val="green"/>
              </w:rPr>
              <w:t>Bauleitung</w:t>
            </w:r>
            <w:r w:rsidRPr="00446E8F">
              <w:rPr>
                <w:color w:val="000000" w:themeColor="text1"/>
                <w:highlight w:val="green"/>
              </w:rPr>
              <w:t>/OBL zu informieren. Die Kosten für die oben erwähnten Vorsichtsmassnahmen sind in LV NPK 113 Pos. …………. einzurechnen. Falls die Vorsichtsmassnahmen durch den Unternehmer nicht eingehalten werden und dadurch eine Gewässerverschmutzung eintritt oder Dritte zu Schaden kommen, kann der Baustellenbetrieb durch den Bauherrn eingestellt werden. Allfällige Kosten aufgrund der Gewässerverschmutzung, Schäden an Dritten sowie der Einstellung des Baustellenbetriebes sind durch den Unternehmer zu tragen.</w:t>
            </w:r>
            <w:r w:rsidRPr="00446E8F">
              <w:rPr>
                <w:color w:val="000000" w:themeColor="text1"/>
                <w:highlight w:val="green"/>
              </w:rPr>
              <w:br/>
              <w:t>Der Unternehmer gibt als Beilage zu seinem Angebot Sicherheitsdatenblätter zu allen</w:t>
            </w:r>
            <w:r w:rsidR="00B05A4C" w:rsidRPr="00446E8F">
              <w:rPr>
                <w:color w:val="000000" w:themeColor="text1"/>
                <w:highlight w:val="green"/>
              </w:rPr>
              <w:t xml:space="preserve"> wassergefährdenden Stoffen ab.</w:t>
            </w:r>
          </w:p>
        </w:tc>
      </w:tr>
      <w:tr w:rsidR="009B68C8" w:rsidRPr="00445456" w14:paraId="1DF947ED" w14:textId="77777777" w:rsidTr="009B68C8">
        <w:trPr>
          <w:gridAfter w:val="1"/>
          <w:wAfter w:w="24" w:type="dxa"/>
        </w:trPr>
        <w:tc>
          <w:tcPr>
            <w:tcW w:w="752" w:type="dxa"/>
          </w:tcPr>
          <w:p w14:paraId="5538152A" w14:textId="77777777" w:rsidR="00967082" w:rsidRPr="00445456" w:rsidRDefault="00967082" w:rsidP="004B6C17">
            <w:pPr>
              <w:pStyle w:val="berschrift4Kursiv"/>
              <w:spacing w:beforeLines="60" w:before="144" w:afterLines="60" w:after="144"/>
              <w:rPr>
                <w:i w:val="0"/>
                <w:color w:val="FFFFFF" w:themeColor="background1"/>
                <w:sz w:val="22"/>
                <w:highlight w:val="green"/>
              </w:rPr>
            </w:pPr>
          </w:p>
        </w:tc>
        <w:tc>
          <w:tcPr>
            <w:tcW w:w="680" w:type="dxa"/>
          </w:tcPr>
          <w:p w14:paraId="6390E138" w14:textId="4048755B" w:rsidR="00967082" w:rsidRPr="00446E8F" w:rsidRDefault="00967082" w:rsidP="00B813F0">
            <w:pPr>
              <w:pStyle w:val="berschrift4"/>
              <w:numPr>
                <w:ilvl w:val="0"/>
                <w:numId w:val="0"/>
              </w:numPr>
              <w:spacing w:beforeLines="60" w:before="144" w:afterLines="60" w:after="144"/>
              <w:ind w:left="864" w:hanging="864"/>
              <w:contextualSpacing w:val="0"/>
              <w:rPr>
                <w:color w:val="000000" w:themeColor="text1"/>
                <w:szCs w:val="22"/>
                <w:highlight w:val="green"/>
              </w:rPr>
            </w:pPr>
            <w:r w:rsidRPr="00446E8F">
              <w:rPr>
                <w:color w:val="000000" w:themeColor="text1"/>
                <w:szCs w:val="22"/>
                <w:highlight w:val="green"/>
              </w:rPr>
              <w:t>.2</w:t>
            </w:r>
            <w:r w:rsidR="00972CBD" w:rsidRPr="00446E8F">
              <w:rPr>
                <w:color w:val="000000" w:themeColor="text1"/>
                <w:szCs w:val="22"/>
                <w:highlight w:val="green"/>
              </w:rPr>
              <w:t>2</w:t>
            </w:r>
            <w:r w:rsidRPr="00446E8F">
              <w:rPr>
                <w:color w:val="000000" w:themeColor="text1"/>
                <w:szCs w:val="22"/>
                <w:highlight w:val="green"/>
              </w:rPr>
              <w:t>0</w:t>
            </w:r>
          </w:p>
        </w:tc>
        <w:tc>
          <w:tcPr>
            <w:tcW w:w="7907" w:type="dxa"/>
          </w:tcPr>
          <w:p w14:paraId="481D0FF0" w14:textId="1657D896" w:rsidR="00967082" w:rsidRPr="00446E8F" w:rsidRDefault="00E37A0D" w:rsidP="00CE502C">
            <w:pPr>
              <w:spacing w:beforeLines="60" w:before="144" w:afterLines="60" w:after="144"/>
              <w:rPr>
                <w:color w:val="000000" w:themeColor="text1"/>
                <w:highlight w:val="green"/>
                <w:lang w:eastAsia="de-DE"/>
              </w:rPr>
            </w:pPr>
            <w:r w:rsidRPr="00446E8F">
              <w:rPr>
                <w:color w:val="000000" w:themeColor="text1"/>
                <w:highlight w:val="green"/>
              </w:rPr>
              <w:t>Die Lagerung oder der Umschlag von Materialien im Gewässerraum (inkl. Boden- und Aushubmaterial) sowie die Beeinträchtigung der Ufervegetation ist verboten. Bei Bedarf sind die Bereiche mit Abschrankungen zu sichern. Die Kosten sind in die Preise einzuberechnen.</w:t>
            </w:r>
          </w:p>
        </w:tc>
      </w:tr>
      <w:tr w:rsidR="009B68C8" w:rsidRPr="00445456" w14:paraId="61010A76" w14:textId="77777777" w:rsidTr="009B68C8">
        <w:trPr>
          <w:gridAfter w:val="1"/>
          <w:wAfter w:w="24" w:type="dxa"/>
        </w:trPr>
        <w:tc>
          <w:tcPr>
            <w:tcW w:w="752" w:type="dxa"/>
          </w:tcPr>
          <w:p w14:paraId="413D2B4A" w14:textId="77777777" w:rsidR="00B63D8C" w:rsidRPr="00445456" w:rsidRDefault="00B63D8C" w:rsidP="004B6C17">
            <w:pPr>
              <w:pStyle w:val="berschrift4Kursiv"/>
              <w:spacing w:beforeLines="60" w:before="144" w:afterLines="60" w:after="144"/>
              <w:rPr>
                <w:i w:val="0"/>
                <w:color w:val="FFFFFF" w:themeColor="background1"/>
                <w:sz w:val="22"/>
                <w:highlight w:val="green"/>
              </w:rPr>
            </w:pPr>
          </w:p>
        </w:tc>
        <w:tc>
          <w:tcPr>
            <w:tcW w:w="680" w:type="dxa"/>
          </w:tcPr>
          <w:p w14:paraId="62B281C9" w14:textId="257B06B8" w:rsidR="00B63D8C" w:rsidRPr="00D3155D" w:rsidRDefault="00972CBD" w:rsidP="00B813F0">
            <w:pPr>
              <w:pStyle w:val="berschrift4"/>
              <w:numPr>
                <w:ilvl w:val="0"/>
                <w:numId w:val="0"/>
              </w:numPr>
              <w:spacing w:beforeLines="60" w:before="144" w:afterLines="60" w:after="144"/>
              <w:ind w:left="864" w:hanging="864"/>
              <w:contextualSpacing w:val="0"/>
              <w:rPr>
                <w:color w:val="000000" w:themeColor="text1"/>
                <w:szCs w:val="22"/>
              </w:rPr>
            </w:pPr>
            <w:r w:rsidRPr="00D3155D">
              <w:rPr>
                <w:color w:val="000000" w:themeColor="text1"/>
                <w:szCs w:val="22"/>
              </w:rPr>
              <w:t>23</w:t>
            </w:r>
            <w:r w:rsidR="00B63D8C" w:rsidRPr="00D3155D">
              <w:rPr>
                <w:color w:val="000000" w:themeColor="text1"/>
                <w:szCs w:val="22"/>
              </w:rPr>
              <w:t>0</w:t>
            </w:r>
          </w:p>
        </w:tc>
        <w:tc>
          <w:tcPr>
            <w:tcW w:w="7907" w:type="dxa"/>
          </w:tcPr>
          <w:p w14:paraId="7529D5EE" w14:textId="66B578F8" w:rsidR="00B63D8C" w:rsidRPr="00D3155D" w:rsidRDefault="00B63D8C" w:rsidP="00CE502C">
            <w:pPr>
              <w:spacing w:beforeLines="60" w:before="144" w:afterLines="60" w:after="144"/>
              <w:rPr>
                <w:color w:val="000000" w:themeColor="text1"/>
              </w:rPr>
            </w:pPr>
            <w:r w:rsidRPr="00D3155D">
              <w:rPr>
                <w:i/>
                <w:color w:val="000000" w:themeColor="text1"/>
              </w:rPr>
              <w:t xml:space="preserve">01 </w:t>
            </w:r>
            <w:r w:rsidRPr="00D3155D">
              <w:rPr>
                <w:color w:val="000000" w:themeColor="text1"/>
              </w:rPr>
              <w:t>Art</w:t>
            </w:r>
            <w:r w:rsidRPr="00D3155D">
              <w:rPr>
                <w:i/>
                <w:color w:val="000000" w:themeColor="text1"/>
              </w:rPr>
              <w:br/>
              <w:t xml:space="preserve">02 </w:t>
            </w:r>
            <w:r w:rsidRPr="00D3155D">
              <w:rPr>
                <w:color w:val="000000" w:themeColor="text1"/>
              </w:rPr>
              <w:t>Beschreibung……………………….…..</w:t>
            </w:r>
          </w:p>
        </w:tc>
      </w:tr>
      <w:tr w:rsidR="009B68C8" w:rsidRPr="00445456" w14:paraId="68424878" w14:textId="77777777" w:rsidTr="009B68C8">
        <w:trPr>
          <w:gridAfter w:val="1"/>
          <w:wAfter w:w="24" w:type="dxa"/>
        </w:trPr>
        <w:tc>
          <w:tcPr>
            <w:tcW w:w="752" w:type="dxa"/>
          </w:tcPr>
          <w:p w14:paraId="7F490B7C" w14:textId="77777777" w:rsidR="00967082" w:rsidRPr="00445456" w:rsidRDefault="00967082" w:rsidP="004B6C17">
            <w:pPr>
              <w:pStyle w:val="berschrift4Kursiv"/>
              <w:spacing w:beforeLines="60" w:before="144" w:afterLines="60" w:after="144"/>
              <w:rPr>
                <w:i w:val="0"/>
                <w:color w:val="FFFFFF" w:themeColor="background1"/>
                <w:sz w:val="22"/>
                <w:highlight w:val="green"/>
              </w:rPr>
            </w:pPr>
          </w:p>
        </w:tc>
        <w:tc>
          <w:tcPr>
            <w:tcW w:w="680" w:type="dxa"/>
          </w:tcPr>
          <w:p w14:paraId="304AA3B0" w14:textId="3099C324" w:rsidR="00967082" w:rsidRPr="00D3155D" w:rsidRDefault="00967082" w:rsidP="00B813F0">
            <w:pPr>
              <w:spacing w:beforeLines="60" w:before="144" w:afterLines="60" w:after="144"/>
              <w:rPr>
                <w:b/>
                <w:color w:val="000000" w:themeColor="text1"/>
              </w:rPr>
            </w:pPr>
            <w:r w:rsidRPr="00D3155D">
              <w:rPr>
                <w:b/>
                <w:color w:val="000000" w:themeColor="text1"/>
              </w:rPr>
              <w:t>.2</w:t>
            </w:r>
            <w:r w:rsidR="00972CBD" w:rsidRPr="00D3155D">
              <w:rPr>
                <w:b/>
                <w:color w:val="000000" w:themeColor="text1"/>
              </w:rPr>
              <w:t>4</w:t>
            </w:r>
            <w:r w:rsidRPr="00D3155D">
              <w:rPr>
                <w:b/>
                <w:color w:val="000000" w:themeColor="text1"/>
              </w:rPr>
              <w:t>0</w:t>
            </w:r>
          </w:p>
        </w:tc>
        <w:tc>
          <w:tcPr>
            <w:tcW w:w="7907" w:type="dxa"/>
          </w:tcPr>
          <w:p w14:paraId="3A76525B" w14:textId="4DA20D7A" w:rsidR="00967082" w:rsidRPr="00D3155D" w:rsidRDefault="00967082" w:rsidP="00972CBD">
            <w:pPr>
              <w:spacing w:beforeLines="60" w:before="144" w:afterLines="60" w:after="144"/>
              <w:rPr>
                <w:color w:val="000000" w:themeColor="text1"/>
              </w:rPr>
            </w:pPr>
            <w:r w:rsidRPr="00D3155D">
              <w:rPr>
                <w:color w:val="000000" w:themeColor="text1"/>
              </w:rPr>
              <w:t>bis .280 wie .2</w:t>
            </w:r>
            <w:r w:rsidR="00972CBD" w:rsidRPr="00D3155D">
              <w:rPr>
                <w:color w:val="000000" w:themeColor="text1"/>
              </w:rPr>
              <w:t>3</w:t>
            </w:r>
            <w:r w:rsidRPr="00D3155D">
              <w:rPr>
                <w:color w:val="000000" w:themeColor="text1"/>
              </w:rPr>
              <w:t>0</w:t>
            </w:r>
          </w:p>
        </w:tc>
      </w:tr>
      <w:tr w:rsidR="009B68C8" w:rsidRPr="00445456" w14:paraId="53E86538" w14:textId="77777777" w:rsidTr="009B68C8">
        <w:trPr>
          <w:gridAfter w:val="1"/>
          <w:wAfter w:w="24" w:type="dxa"/>
        </w:trPr>
        <w:tc>
          <w:tcPr>
            <w:tcW w:w="752" w:type="dxa"/>
          </w:tcPr>
          <w:p w14:paraId="51E31483" w14:textId="77777777" w:rsidR="00967082" w:rsidRPr="00445456" w:rsidRDefault="00967082" w:rsidP="004B6C17">
            <w:pPr>
              <w:pStyle w:val="berschrift4Kursiv"/>
              <w:spacing w:beforeLines="60" w:before="144" w:afterLines="60" w:after="144"/>
              <w:rPr>
                <w:i w:val="0"/>
                <w:color w:val="FFFFFF" w:themeColor="background1"/>
                <w:sz w:val="22"/>
                <w:highlight w:val="green"/>
              </w:rPr>
            </w:pPr>
          </w:p>
        </w:tc>
        <w:tc>
          <w:tcPr>
            <w:tcW w:w="680" w:type="dxa"/>
          </w:tcPr>
          <w:p w14:paraId="0F96B52B" w14:textId="77777777" w:rsidR="00967082" w:rsidRPr="00446E8F" w:rsidRDefault="00967082" w:rsidP="00CE502C">
            <w:pPr>
              <w:pStyle w:val="berschrift4"/>
              <w:numPr>
                <w:ilvl w:val="0"/>
                <w:numId w:val="0"/>
              </w:numPr>
              <w:spacing w:beforeLines="60" w:before="144" w:afterLines="60" w:after="144"/>
              <w:ind w:left="864" w:hanging="864"/>
              <w:contextualSpacing w:val="0"/>
              <w:rPr>
                <w:color w:val="000000" w:themeColor="text1"/>
                <w:szCs w:val="22"/>
                <w:highlight w:val="green"/>
              </w:rPr>
            </w:pPr>
            <w:r w:rsidRPr="00446E8F">
              <w:rPr>
                <w:color w:val="000000" w:themeColor="text1"/>
                <w:szCs w:val="22"/>
                <w:highlight w:val="green"/>
              </w:rPr>
              <w:t>.300</w:t>
            </w:r>
          </w:p>
        </w:tc>
        <w:tc>
          <w:tcPr>
            <w:tcW w:w="7907" w:type="dxa"/>
          </w:tcPr>
          <w:p w14:paraId="23B0E25A" w14:textId="77777777" w:rsidR="00967082" w:rsidRPr="00446E8F" w:rsidRDefault="00967082" w:rsidP="00CE502C">
            <w:pPr>
              <w:spacing w:beforeLines="60" w:before="144" w:afterLines="60" w:after="144"/>
              <w:rPr>
                <w:b/>
                <w:color w:val="000000" w:themeColor="text1"/>
                <w:highlight w:val="green"/>
              </w:rPr>
            </w:pPr>
            <w:r w:rsidRPr="00446E8F">
              <w:rPr>
                <w:b/>
                <w:color w:val="000000" w:themeColor="text1"/>
                <w:highlight w:val="green"/>
              </w:rPr>
              <w:t>Kontrollen, Prüfungen.</w:t>
            </w:r>
          </w:p>
        </w:tc>
      </w:tr>
      <w:tr w:rsidR="009B68C8" w:rsidRPr="00445456" w14:paraId="42E4FE60" w14:textId="77777777" w:rsidTr="009B68C8">
        <w:trPr>
          <w:gridAfter w:val="1"/>
          <w:wAfter w:w="24" w:type="dxa"/>
        </w:trPr>
        <w:tc>
          <w:tcPr>
            <w:tcW w:w="752" w:type="dxa"/>
          </w:tcPr>
          <w:p w14:paraId="157FFCF9" w14:textId="77777777" w:rsidR="00967082" w:rsidRPr="00445456" w:rsidRDefault="00967082" w:rsidP="004B6C17">
            <w:pPr>
              <w:pStyle w:val="berschrift4Kursiv"/>
              <w:spacing w:beforeLines="60" w:before="144" w:afterLines="60" w:after="144"/>
              <w:rPr>
                <w:i w:val="0"/>
                <w:color w:val="FFFFFF" w:themeColor="background1"/>
                <w:sz w:val="22"/>
                <w:highlight w:val="green"/>
              </w:rPr>
            </w:pPr>
          </w:p>
        </w:tc>
        <w:tc>
          <w:tcPr>
            <w:tcW w:w="680" w:type="dxa"/>
          </w:tcPr>
          <w:p w14:paraId="6A1897F3" w14:textId="77777777" w:rsidR="00967082" w:rsidRPr="00446E8F" w:rsidRDefault="00967082" w:rsidP="00967082">
            <w:pPr>
              <w:pStyle w:val="berschrift4"/>
              <w:numPr>
                <w:ilvl w:val="0"/>
                <w:numId w:val="0"/>
              </w:numPr>
              <w:spacing w:beforeLines="60" w:before="144" w:afterLines="60" w:after="144"/>
              <w:ind w:left="864" w:hanging="864"/>
              <w:contextualSpacing w:val="0"/>
              <w:rPr>
                <w:color w:val="000000" w:themeColor="text1"/>
                <w:szCs w:val="22"/>
                <w:highlight w:val="green"/>
              </w:rPr>
            </w:pPr>
            <w:r w:rsidRPr="00446E8F">
              <w:rPr>
                <w:color w:val="000000" w:themeColor="text1"/>
                <w:szCs w:val="22"/>
                <w:highlight w:val="green"/>
              </w:rPr>
              <w:t>.310</w:t>
            </w:r>
          </w:p>
        </w:tc>
        <w:tc>
          <w:tcPr>
            <w:tcW w:w="7907" w:type="dxa"/>
          </w:tcPr>
          <w:p w14:paraId="4FFD48F7" w14:textId="61B069A1" w:rsidR="00967082" w:rsidRPr="00446E8F" w:rsidRDefault="00E37A0D" w:rsidP="00972CBD">
            <w:pPr>
              <w:pStyle w:val="berschrift4Kursiv"/>
              <w:spacing w:beforeLines="60" w:before="144" w:afterLines="60" w:after="144"/>
              <w:rPr>
                <w:i w:val="0"/>
                <w:color w:val="000000" w:themeColor="text1"/>
                <w:sz w:val="22"/>
                <w:highlight w:val="green"/>
              </w:rPr>
            </w:pPr>
            <w:r w:rsidRPr="00446E8F">
              <w:rPr>
                <w:i w:val="0"/>
                <w:color w:val="000000" w:themeColor="text1"/>
                <w:sz w:val="22"/>
                <w:highlight w:val="green"/>
              </w:rPr>
              <w:t>Die Bauleitung kann die Massnahmen zur Entwässerung, zur Lagerung und Handhabung von wassergefährdenden Flüssigkeiten sowie zum Schutz des Gewässerr</w:t>
            </w:r>
            <w:r w:rsidR="00972CBD" w:rsidRPr="00446E8F">
              <w:rPr>
                <w:i w:val="0"/>
                <w:color w:val="000000" w:themeColor="text1"/>
                <w:sz w:val="22"/>
                <w:highlight w:val="green"/>
              </w:rPr>
              <w:t xml:space="preserve">aumes jederzeit kontrollieren. </w:t>
            </w:r>
          </w:p>
        </w:tc>
      </w:tr>
      <w:tr w:rsidR="00E454FF" w:rsidRPr="00445456" w14:paraId="117AD579" w14:textId="77777777" w:rsidTr="009B68C8">
        <w:trPr>
          <w:gridAfter w:val="1"/>
          <w:wAfter w:w="24" w:type="dxa"/>
        </w:trPr>
        <w:tc>
          <w:tcPr>
            <w:tcW w:w="752" w:type="dxa"/>
          </w:tcPr>
          <w:p w14:paraId="65FF9020" w14:textId="77777777" w:rsidR="00B813F0" w:rsidRPr="00446E8F" w:rsidRDefault="00B813F0" w:rsidP="004B6C17">
            <w:pPr>
              <w:pStyle w:val="berschrift4Kursiv"/>
              <w:spacing w:beforeLines="60" w:before="144" w:afterLines="60" w:after="144"/>
              <w:rPr>
                <w:i w:val="0"/>
                <w:color w:val="FFFFFF" w:themeColor="background1"/>
                <w:sz w:val="22"/>
              </w:rPr>
            </w:pPr>
          </w:p>
        </w:tc>
        <w:tc>
          <w:tcPr>
            <w:tcW w:w="680" w:type="dxa"/>
          </w:tcPr>
          <w:p w14:paraId="18490101" w14:textId="77777777" w:rsidR="00B813F0" w:rsidRPr="00446E8F" w:rsidRDefault="00B813F0" w:rsidP="00967082">
            <w:pPr>
              <w:pStyle w:val="berschrift4"/>
              <w:numPr>
                <w:ilvl w:val="0"/>
                <w:numId w:val="0"/>
              </w:numPr>
              <w:spacing w:beforeLines="60" w:before="144" w:afterLines="60" w:after="144"/>
              <w:ind w:left="864" w:hanging="864"/>
              <w:contextualSpacing w:val="0"/>
              <w:rPr>
                <w:color w:val="000000" w:themeColor="text1"/>
                <w:szCs w:val="22"/>
                <w:highlight w:val="green"/>
              </w:rPr>
            </w:pPr>
            <w:r w:rsidRPr="00446E8F">
              <w:rPr>
                <w:color w:val="000000" w:themeColor="text1"/>
                <w:szCs w:val="22"/>
                <w:highlight w:val="green"/>
              </w:rPr>
              <w:t>.320</w:t>
            </w:r>
          </w:p>
        </w:tc>
        <w:tc>
          <w:tcPr>
            <w:tcW w:w="7907" w:type="dxa"/>
          </w:tcPr>
          <w:p w14:paraId="43B853FC" w14:textId="23CD6022" w:rsidR="00B813F0" w:rsidRPr="00446E8F" w:rsidRDefault="00B813F0" w:rsidP="007B174C">
            <w:pPr>
              <w:spacing w:beforeLines="60" w:before="144" w:afterLines="60" w:after="144"/>
              <w:rPr>
                <w:color w:val="000000" w:themeColor="text1"/>
                <w:highlight w:val="green"/>
              </w:rPr>
            </w:pPr>
            <w:r w:rsidRPr="00446E8F">
              <w:rPr>
                <w:color w:val="000000" w:themeColor="text1"/>
                <w:highlight w:val="green"/>
              </w:rPr>
              <w:t xml:space="preserve">Der Unternehmer kontrolliert visuell, dass die angrenzenden Gewässer durch den Baustellenbetrieb nicht beeinträchtigt werden. Im Zweifelsfall werden durch die </w:t>
            </w:r>
            <w:r w:rsidR="0017286D" w:rsidRPr="00446E8F">
              <w:rPr>
                <w:color w:val="000000" w:themeColor="text1"/>
                <w:highlight w:val="green"/>
              </w:rPr>
              <w:t>Bauleitung</w:t>
            </w:r>
            <w:r w:rsidRPr="00446E8F">
              <w:rPr>
                <w:color w:val="000000" w:themeColor="text1"/>
                <w:highlight w:val="green"/>
              </w:rPr>
              <w:t>/UBB Wasseranalysen in den Gewässern durchgeführt. Falls festgestellt wird, dass der Baustellenbetrieb eine Gewässerverschmutzung verursacht, sind die Kosten für die Untersuchungen sowie die Sanierung des Gewässers durch den Unternehmer zu tragen. Die Kosten für die visuelle Kontrolle durch den Unternehmer ist in</w:t>
            </w:r>
            <w:r w:rsidR="007B174C" w:rsidRPr="00446E8F">
              <w:rPr>
                <w:color w:val="000000" w:themeColor="text1"/>
                <w:highlight w:val="green"/>
              </w:rPr>
              <w:t xml:space="preserve"> den Einheitspreisen</w:t>
            </w:r>
            <w:r w:rsidRPr="00446E8F">
              <w:rPr>
                <w:color w:val="000000" w:themeColor="text1"/>
                <w:highlight w:val="green"/>
              </w:rPr>
              <w:t xml:space="preserve"> einzurechnen.</w:t>
            </w:r>
            <w:r w:rsidRPr="00446E8F">
              <w:rPr>
                <w:color w:val="000000" w:themeColor="text1"/>
                <w:highlight w:val="green"/>
              </w:rPr>
              <w:br/>
              <w:t>Weiterhin gelten die Vorgaben gemäss BB</w:t>
            </w:r>
            <w:r w:rsidR="00B05A4C" w:rsidRPr="00446E8F">
              <w:rPr>
                <w:color w:val="000000" w:themeColor="text1"/>
                <w:highlight w:val="green"/>
              </w:rPr>
              <w:t xml:space="preserve"> Pos. 441.</w:t>
            </w:r>
          </w:p>
        </w:tc>
      </w:tr>
      <w:tr w:rsidR="00967082" w:rsidRPr="00771E0D" w14:paraId="37B248A7" w14:textId="77777777" w:rsidTr="009B68C8">
        <w:trPr>
          <w:gridAfter w:val="1"/>
          <w:wAfter w:w="24" w:type="dxa"/>
        </w:trPr>
        <w:tc>
          <w:tcPr>
            <w:tcW w:w="752" w:type="dxa"/>
          </w:tcPr>
          <w:p w14:paraId="305C3E27" w14:textId="77777777" w:rsidR="00967082" w:rsidRPr="00771E0D" w:rsidRDefault="00967082" w:rsidP="004B6C17">
            <w:pPr>
              <w:pStyle w:val="berschrift4Kursiv"/>
              <w:spacing w:beforeLines="60" w:before="144" w:afterLines="60" w:after="144"/>
              <w:rPr>
                <w:i w:val="0"/>
                <w:sz w:val="22"/>
              </w:rPr>
            </w:pPr>
          </w:p>
        </w:tc>
        <w:tc>
          <w:tcPr>
            <w:tcW w:w="680" w:type="dxa"/>
          </w:tcPr>
          <w:p w14:paraId="5DC924AD" w14:textId="77777777" w:rsidR="00967082" w:rsidRPr="009E77F7" w:rsidRDefault="00967082" w:rsidP="00B813F0">
            <w:pPr>
              <w:pStyle w:val="berschrift4"/>
              <w:numPr>
                <w:ilvl w:val="0"/>
                <w:numId w:val="0"/>
              </w:numPr>
              <w:spacing w:beforeLines="60" w:before="144" w:afterLines="60" w:after="144"/>
              <w:ind w:left="864" w:hanging="864"/>
              <w:contextualSpacing w:val="0"/>
              <w:rPr>
                <w:szCs w:val="22"/>
              </w:rPr>
            </w:pPr>
            <w:r w:rsidRPr="009E77F7">
              <w:rPr>
                <w:szCs w:val="22"/>
              </w:rPr>
              <w:t>.</w:t>
            </w:r>
            <w:r>
              <w:rPr>
                <w:szCs w:val="22"/>
              </w:rPr>
              <w:t>3</w:t>
            </w:r>
            <w:r w:rsidR="00B813F0">
              <w:rPr>
                <w:szCs w:val="22"/>
              </w:rPr>
              <w:t>3</w:t>
            </w:r>
            <w:r>
              <w:rPr>
                <w:szCs w:val="22"/>
              </w:rPr>
              <w:t>0</w:t>
            </w:r>
          </w:p>
        </w:tc>
        <w:tc>
          <w:tcPr>
            <w:tcW w:w="7907" w:type="dxa"/>
          </w:tcPr>
          <w:p w14:paraId="0890D7C5" w14:textId="77777777" w:rsidR="00967082" w:rsidRPr="00771E0D" w:rsidRDefault="00967082" w:rsidP="00CE502C">
            <w:pPr>
              <w:spacing w:beforeLines="60" w:before="144" w:afterLines="60" w:after="144"/>
              <w:rPr>
                <w:color w:val="00B050"/>
                <w:lang w:eastAsia="de-DE"/>
              </w:rPr>
            </w:pPr>
            <w:r w:rsidRPr="00E20DD0">
              <w:t>01</w:t>
            </w:r>
            <w:r w:rsidRPr="00891DA4">
              <w:t xml:space="preserve"> </w:t>
            </w:r>
            <w:r w:rsidRPr="00E20DD0">
              <w:rPr>
                <w:i/>
              </w:rPr>
              <w:t>Art</w:t>
            </w:r>
            <w:r w:rsidRPr="00891DA4">
              <w:br/>
            </w:r>
            <w:r w:rsidRPr="00E20DD0">
              <w:t xml:space="preserve">02 </w:t>
            </w:r>
            <w:r w:rsidRPr="00E20DD0">
              <w:rPr>
                <w:i/>
              </w:rPr>
              <w:t>Beschreibung</w:t>
            </w:r>
            <w:r w:rsidRPr="00437915">
              <w:rPr>
                <w:i/>
              </w:rPr>
              <w:t>……………………….…..</w:t>
            </w:r>
          </w:p>
        </w:tc>
      </w:tr>
      <w:tr w:rsidR="00967082" w:rsidRPr="00771E0D" w14:paraId="781B7896" w14:textId="77777777" w:rsidTr="009B68C8">
        <w:trPr>
          <w:gridAfter w:val="1"/>
          <w:wAfter w:w="24" w:type="dxa"/>
        </w:trPr>
        <w:tc>
          <w:tcPr>
            <w:tcW w:w="752" w:type="dxa"/>
          </w:tcPr>
          <w:p w14:paraId="4D9A0F53" w14:textId="77777777" w:rsidR="00967082" w:rsidRPr="00771E0D" w:rsidRDefault="00967082" w:rsidP="004B6C17">
            <w:pPr>
              <w:pStyle w:val="berschrift4Kursiv"/>
              <w:spacing w:beforeLines="60" w:before="144" w:afterLines="60" w:after="144"/>
              <w:rPr>
                <w:i w:val="0"/>
                <w:sz w:val="22"/>
              </w:rPr>
            </w:pPr>
          </w:p>
        </w:tc>
        <w:tc>
          <w:tcPr>
            <w:tcW w:w="680" w:type="dxa"/>
          </w:tcPr>
          <w:p w14:paraId="2A4AC922" w14:textId="77777777" w:rsidR="00967082" w:rsidRPr="00437915" w:rsidRDefault="00967082" w:rsidP="00B813F0">
            <w:pPr>
              <w:spacing w:beforeLines="60" w:before="144" w:afterLines="60" w:after="144"/>
              <w:rPr>
                <w:b/>
              </w:rPr>
            </w:pPr>
            <w:r>
              <w:rPr>
                <w:b/>
              </w:rPr>
              <w:t>.3</w:t>
            </w:r>
            <w:r w:rsidR="00B813F0">
              <w:rPr>
                <w:b/>
              </w:rPr>
              <w:t>4</w:t>
            </w:r>
            <w:r>
              <w:rPr>
                <w:b/>
              </w:rPr>
              <w:t>0</w:t>
            </w:r>
          </w:p>
        </w:tc>
        <w:tc>
          <w:tcPr>
            <w:tcW w:w="7907" w:type="dxa"/>
          </w:tcPr>
          <w:p w14:paraId="1212D8FF" w14:textId="77777777" w:rsidR="00967082" w:rsidRPr="00437915" w:rsidRDefault="00967082" w:rsidP="00B813F0">
            <w:pPr>
              <w:spacing w:beforeLines="60" w:before="144" w:afterLines="60" w:after="144"/>
              <w:rPr>
                <w:color w:val="FF0000"/>
              </w:rPr>
            </w:pPr>
            <w:r w:rsidRPr="00437915">
              <w:t>bis .</w:t>
            </w:r>
            <w:r>
              <w:t>380</w:t>
            </w:r>
            <w:r w:rsidRPr="00437915">
              <w:t xml:space="preserve"> wie .</w:t>
            </w:r>
            <w:r>
              <w:t>3</w:t>
            </w:r>
            <w:r w:rsidR="00B813F0">
              <w:t>3</w:t>
            </w:r>
            <w:r>
              <w:t>0</w:t>
            </w:r>
          </w:p>
        </w:tc>
      </w:tr>
      <w:tr w:rsidR="00967082" w:rsidRPr="00771E0D" w14:paraId="5E5249DA" w14:textId="77777777" w:rsidTr="009B68C8">
        <w:trPr>
          <w:gridAfter w:val="1"/>
          <w:wAfter w:w="24" w:type="dxa"/>
        </w:trPr>
        <w:tc>
          <w:tcPr>
            <w:tcW w:w="752" w:type="dxa"/>
          </w:tcPr>
          <w:p w14:paraId="50EE1D69" w14:textId="77777777" w:rsidR="00967082" w:rsidRPr="00771E0D" w:rsidRDefault="00967082" w:rsidP="004B6C17">
            <w:pPr>
              <w:pStyle w:val="berschrift4Kursiv"/>
              <w:spacing w:beforeLines="60" w:before="144" w:afterLines="60" w:after="144"/>
              <w:rPr>
                <w:i w:val="0"/>
                <w:sz w:val="22"/>
              </w:rPr>
            </w:pPr>
          </w:p>
        </w:tc>
        <w:tc>
          <w:tcPr>
            <w:tcW w:w="680" w:type="dxa"/>
          </w:tcPr>
          <w:p w14:paraId="59EB15FE" w14:textId="77777777" w:rsidR="00967082" w:rsidRPr="009E77F7" w:rsidRDefault="00967082" w:rsidP="00CE502C">
            <w:pPr>
              <w:pStyle w:val="berschrift4"/>
              <w:numPr>
                <w:ilvl w:val="0"/>
                <w:numId w:val="0"/>
              </w:numPr>
              <w:spacing w:beforeLines="60" w:before="144" w:afterLines="60" w:after="144"/>
              <w:ind w:left="864" w:hanging="864"/>
              <w:contextualSpacing w:val="0"/>
              <w:rPr>
                <w:szCs w:val="22"/>
              </w:rPr>
            </w:pPr>
            <w:r w:rsidRPr="009E77F7">
              <w:rPr>
                <w:szCs w:val="22"/>
              </w:rPr>
              <w:t>.</w:t>
            </w:r>
            <w:r>
              <w:rPr>
                <w:szCs w:val="22"/>
              </w:rPr>
              <w:t>40</w:t>
            </w:r>
            <w:r w:rsidRPr="009E77F7">
              <w:rPr>
                <w:szCs w:val="22"/>
              </w:rPr>
              <w:t>0</w:t>
            </w:r>
          </w:p>
        </w:tc>
        <w:tc>
          <w:tcPr>
            <w:tcW w:w="7907" w:type="dxa"/>
          </w:tcPr>
          <w:p w14:paraId="2AB78ABD" w14:textId="77777777" w:rsidR="00967082" w:rsidRPr="00771E0D" w:rsidRDefault="00967082" w:rsidP="00CE502C">
            <w:pPr>
              <w:spacing w:beforeLines="60" w:before="144" w:afterLines="60" w:after="144"/>
              <w:rPr>
                <w:color w:val="00B050"/>
                <w:lang w:eastAsia="de-DE"/>
              </w:rPr>
            </w:pPr>
            <w:r w:rsidRPr="00E20DD0">
              <w:t>01</w:t>
            </w:r>
            <w:r w:rsidRPr="00891DA4">
              <w:t xml:space="preserve"> </w:t>
            </w:r>
            <w:r w:rsidRPr="00E20DD0">
              <w:rPr>
                <w:i/>
              </w:rPr>
              <w:t>Art</w:t>
            </w:r>
            <w:r w:rsidRPr="00891DA4">
              <w:br/>
            </w:r>
            <w:r w:rsidRPr="00E20DD0">
              <w:t xml:space="preserve">02 </w:t>
            </w:r>
            <w:r w:rsidRPr="00E20DD0">
              <w:rPr>
                <w:i/>
              </w:rPr>
              <w:t>Beschreibung</w:t>
            </w:r>
            <w:r w:rsidRPr="00437915">
              <w:rPr>
                <w:i/>
              </w:rPr>
              <w:t>……………………….…..</w:t>
            </w:r>
          </w:p>
        </w:tc>
      </w:tr>
      <w:tr w:rsidR="00967082" w:rsidRPr="00771E0D" w14:paraId="3427BC52" w14:textId="77777777" w:rsidTr="009B68C8">
        <w:trPr>
          <w:gridAfter w:val="1"/>
          <w:wAfter w:w="24" w:type="dxa"/>
        </w:trPr>
        <w:tc>
          <w:tcPr>
            <w:tcW w:w="752" w:type="dxa"/>
          </w:tcPr>
          <w:p w14:paraId="15E81E31" w14:textId="77777777" w:rsidR="00967082" w:rsidRPr="00771E0D" w:rsidRDefault="00967082" w:rsidP="004B6C17">
            <w:pPr>
              <w:pStyle w:val="berschrift4Kursiv"/>
              <w:spacing w:beforeLines="60" w:before="144" w:afterLines="60" w:after="144"/>
              <w:rPr>
                <w:i w:val="0"/>
                <w:sz w:val="22"/>
              </w:rPr>
            </w:pPr>
          </w:p>
        </w:tc>
        <w:tc>
          <w:tcPr>
            <w:tcW w:w="680" w:type="dxa"/>
          </w:tcPr>
          <w:p w14:paraId="04DB0A28" w14:textId="77777777" w:rsidR="00967082" w:rsidRPr="00437915" w:rsidRDefault="00967082" w:rsidP="00CE502C">
            <w:pPr>
              <w:spacing w:beforeLines="60" w:before="144" w:afterLines="60" w:after="144"/>
              <w:rPr>
                <w:b/>
              </w:rPr>
            </w:pPr>
            <w:r>
              <w:rPr>
                <w:b/>
              </w:rPr>
              <w:t>.500</w:t>
            </w:r>
          </w:p>
        </w:tc>
        <w:tc>
          <w:tcPr>
            <w:tcW w:w="7907" w:type="dxa"/>
          </w:tcPr>
          <w:p w14:paraId="62215787" w14:textId="77777777" w:rsidR="00967082" w:rsidRPr="00437915" w:rsidRDefault="00967082" w:rsidP="00CE502C">
            <w:pPr>
              <w:spacing w:beforeLines="60" w:before="144" w:afterLines="60" w:after="144"/>
              <w:rPr>
                <w:color w:val="FF0000"/>
              </w:rPr>
            </w:pPr>
            <w:r w:rsidRPr="00437915">
              <w:t>bis .</w:t>
            </w:r>
            <w:r>
              <w:t>800</w:t>
            </w:r>
            <w:r w:rsidRPr="00437915">
              <w:t xml:space="preserve"> wie .</w:t>
            </w:r>
            <w:r>
              <w:t>400</w:t>
            </w:r>
          </w:p>
        </w:tc>
      </w:tr>
      <w:tr w:rsidR="00362493" w:rsidRPr="00362493" w14:paraId="3B1E292B" w14:textId="77777777" w:rsidTr="009B68C8">
        <w:trPr>
          <w:gridAfter w:val="1"/>
          <w:wAfter w:w="24" w:type="dxa"/>
        </w:trPr>
        <w:tc>
          <w:tcPr>
            <w:tcW w:w="9339" w:type="dxa"/>
            <w:gridSpan w:val="3"/>
          </w:tcPr>
          <w:p w14:paraId="73706D4D" w14:textId="08569E4E" w:rsidR="00967082" w:rsidRPr="00362493" w:rsidRDefault="00967082" w:rsidP="00157D34">
            <w:pPr>
              <w:pStyle w:val="berschrift3"/>
              <w:numPr>
                <w:ilvl w:val="0"/>
                <w:numId w:val="0"/>
              </w:numPr>
              <w:tabs>
                <w:tab w:val="left" w:pos="1392"/>
              </w:tabs>
              <w:spacing w:beforeLines="60" w:before="144" w:afterLines="60" w:after="144"/>
              <w:contextualSpacing w:val="0"/>
              <w:rPr>
                <w:sz w:val="22"/>
                <w:szCs w:val="22"/>
                <w:highlight w:val="green"/>
              </w:rPr>
            </w:pPr>
            <w:bookmarkStart w:id="188" w:name="_Toc185859489"/>
            <w:r w:rsidRPr="00362493">
              <w:rPr>
                <w:sz w:val="22"/>
                <w:szCs w:val="22"/>
                <w:highlight w:val="green"/>
              </w:rPr>
              <w:t>552</w:t>
            </w:r>
            <w:r w:rsidRPr="00362493">
              <w:rPr>
                <w:sz w:val="22"/>
                <w:szCs w:val="22"/>
                <w:highlight w:val="green"/>
              </w:rPr>
              <w:tab/>
              <w:t>Schutz von Quell- und Grundwasser.</w:t>
            </w:r>
            <w:bookmarkEnd w:id="188"/>
          </w:p>
        </w:tc>
      </w:tr>
      <w:tr w:rsidR="00362493" w:rsidRPr="00362493" w14:paraId="4DC5BF28" w14:textId="77777777" w:rsidTr="009B68C8">
        <w:trPr>
          <w:gridAfter w:val="1"/>
          <w:wAfter w:w="24" w:type="dxa"/>
        </w:trPr>
        <w:tc>
          <w:tcPr>
            <w:tcW w:w="752" w:type="dxa"/>
          </w:tcPr>
          <w:p w14:paraId="0F1E3CC0" w14:textId="77777777" w:rsidR="00967082" w:rsidRPr="00362493" w:rsidRDefault="00967082" w:rsidP="004B6C17">
            <w:pPr>
              <w:spacing w:beforeLines="60" w:before="144" w:afterLines="60" w:after="144"/>
              <w:rPr>
                <w:b/>
                <w:highlight w:val="green"/>
              </w:rPr>
            </w:pPr>
          </w:p>
        </w:tc>
        <w:tc>
          <w:tcPr>
            <w:tcW w:w="680" w:type="dxa"/>
          </w:tcPr>
          <w:p w14:paraId="160D5B55" w14:textId="77777777" w:rsidR="00967082" w:rsidRPr="00362493" w:rsidRDefault="00967082" w:rsidP="004B6C17">
            <w:pPr>
              <w:pStyle w:val="Standardkursiv"/>
              <w:spacing w:beforeLines="60" w:before="144" w:afterLines="60" w:after="144"/>
              <w:rPr>
                <w:b/>
                <w:i w:val="0"/>
                <w:highlight w:val="green"/>
              </w:rPr>
            </w:pPr>
            <w:r w:rsidRPr="00362493">
              <w:rPr>
                <w:b/>
                <w:i w:val="0"/>
                <w:highlight w:val="green"/>
              </w:rPr>
              <w:t>.100</w:t>
            </w:r>
          </w:p>
        </w:tc>
        <w:tc>
          <w:tcPr>
            <w:tcW w:w="7907" w:type="dxa"/>
          </w:tcPr>
          <w:p w14:paraId="19758D98" w14:textId="77777777" w:rsidR="00967082" w:rsidRPr="00362493" w:rsidRDefault="00967082" w:rsidP="004B6C17">
            <w:pPr>
              <w:pStyle w:val="Erluterung1"/>
              <w:spacing w:beforeLines="60" w:before="144" w:afterLines="60" w:after="144"/>
              <w:rPr>
                <w:b/>
                <w:i w:val="0"/>
                <w:color w:val="auto"/>
                <w:highlight w:val="green"/>
              </w:rPr>
            </w:pPr>
            <w:r w:rsidRPr="00362493">
              <w:rPr>
                <w:b/>
                <w:i w:val="0"/>
                <w:color w:val="auto"/>
                <w:highlight w:val="green"/>
              </w:rPr>
              <w:t>Vorgaben.</w:t>
            </w:r>
          </w:p>
        </w:tc>
      </w:tr>
      <w:tr w:rsidR="00362493" w:rsidRPr="00362493" w14:paraId="18DBF755" w14:textId="77777777" w:rsidTr="009B68C8">
        <w:trPr>
          <w:gridAfter w:val="1"/>
          <w:wAfter w:w="24" w:type="dxa"/>
        </w:trPr>
        <w:tc>
          <w:tcPr>
            <w:tcW w:w="752" w:type="dxa"/>
          </w:tcPr>
          <w:p w14:paraId="29030C43" w14:textId="77777777" w:rsidR="00AB110D" w:rsidRPr="00362493" w:rsidRDefault="00AB110D" w:rsidP="004B6C17">
            <w:pPr>
              <w:spacing w:beforeLines="60" w:before="144" w:afterLines="60" w:after="144"/>
              <w:rPr>
                <w:highlight w:val="green"/>
              </w:rPr>
            </w:pPr>
          </w:p>
        </w:tc>
        <w:tc>
          <w:tcPr>
            <w:tcW w:w="680" w:type="dxa"/>
          </w:tcPr>
          <w:p w14:paraId="74FA323D" w14:textId="6A0C9072" w:rsidR="00AB110D" w:rsidRPr="00362493" w:rsidRDefault="00B63D8C" w:rsidP="00CE502C">
            <w:pPr>
              <w:pStyle w:val="Standardkursiv"/>
              <w:spacing w:beforeLines="60" w:before="144" w:afterLines="60" w:after="144"/>
              <w:rPr>
                <w:b/>
                <w:i w:val="0"/>
                <w:highlight w:val="green"/>
              </w:rPr>
            </w:pPr>
            <w:r w:rsidRPr="00362493">
              <w:rPr>
                <w:b/>
                <w:i w:val="0"/>
                <w:highlight w:val="green"/>
              </w:rPr>
              <w:t>.11</w:t>
            </w:r>
            <w:r w:rsidR="00AB110D" w:rsidRPr="00362493">
              <w:rPr>
                <w:b/>
                <w:i w:val="0"/>
                <w:highlight w:val="green"/>
              </w:rPr>
              <w:t>0</w:t>
            </w:r>
          </w:p>
        </w:tc>
        <w:tc>
          <w:tcPr>
            <w:tcW w:w="7907" w:type="dxa"/>
          </w:tcPr>
          <w:p w14:paraId="3D664E70" w14:textId="254BB6BE" w:rsidR="00AB110D" w:rsidRPr="00362493" w:rsidRDefault="0059248C" w:rsidP="00B05A4C">
            <w:pPr>
              <w:pStyle w:val="Erluterung1"/>
              <w:spacing w:beforeLines="60" w:before="144" w:afterLines="60" w:after="144"/>
              <w:rPr>
                <w:color w:val="auto"/>
                <w:highlight w:val="green"/>
              </w:rPr>
            </w:pPr>
            <w:r w:rsidRPr="00362493">
              <w:rPr>
                <w:i w:val="0"/>
                <w:color w:val="auto"/>
                <w:highlight w:val="green"/>
              </w:rPr>
              <w:t xml:space="preserve">Der Unternehmer sorgt dafür, dass das Grundwasser durch ihn nicht </w:t>
            </w:r>
            <w:r w:rsidR="002172CC" w:rsidRPr="00362493">
              <w:rPr>
                <w:i w:val="0"/>
                <w:color w:val="auto"/>
                <w:highlight w:val="green"/>
              </w:rPr>
              <w:t>beeinträchtigt</w:t>
            </w:r>
            <w:r w:rsidRPr="00362493">
              <w:rPr>
                <w:i w:val="0"/>
                <w:color w:val="auto"/>
                <w:highlight w:val="green"/>
              </w:rPr>
              <w:t xml:space="preserve"> wird.</w:t>
            </w:r>
          </w:p>
        </w:tc>
      </w:tr>
      <w:tr w:rsidR="00E7700C" w:rsidRPr="00E454FF" w14:paraId="7A716227" w14:textId="77777777" w:rsidTr="009B68C8">
        <w:trPr>
          <w:gridAfter w:val="1"/>
          <w:wAfter w:w="24" w:type="dxa"/>
        </w:trPr>
        <w:tc>
          <w:tcPr>
            <w:tcW w:w="752" w:type="dxa"/>
          </w:tcPr>
          <w:p w14:paraId="6D9EF565" w14:textId="77777777" w:rsidR="00E7700C" w:rsidRPr="00E454FF" w:rsidRDefault="00E7700C" w:rsidP="004B6C17">
            <w:pPr>
              <w:spacing w:beforeLines="60" w:before="144" w:afterLines="60" w:after="144"/>
            </w:pPr>
          </w:p>
        </w:tc>
        <w:tc>
          <w:tcPr>
            <w:tcW w:w="680" w:type="dxa"/>
          </w:tcPr>
          <w:p w14:paraId="06390A1F" w14:textId="466B6904" w:rsidR="00E7700C" w:rsidRPr="006E5C48" w:rsidRDefault="00E7700C" w:rsidP="00AB110D">
            <w:pPr>
              <w:pStyle w:val="Standardkursiv"/>
              <w:spacing w:beforeLines="60" w:before="144" w:afterLines="60" w:after="144"/>
              <w:rPr>
                <w:b/>
                <w:i w:val="0"/>
                <w:highlight w:val="yellow"/>
              </w:rPr>
            </w:pPr>
            <w:r w:rsidRPr="00762F9E">
              <w:rPr>
                <w:b/>
                <w:i w:val="0"/>
                <w:highlight w:val="green"/>
              </w:rPr>
              <w:t>.120</w:t>
            </w:r>
          </w:p>
        </w:tc>
        <w:tc>
          <w:tcPr>
            <w:tcW w:w="7907" w:type="dxa"/>
          </w:tcPr>
          <w:p w14:paraId="5546066D" w14:textId="2603A1B7" w:rsidR="00E7700C" w:rsidRPr="00DE5E4B" w:rsidRDefault="007F2F62" w:rsidP="00E7700C">
            <w:pPr>
              <w:pStyle w:val="Erluterung1"/>
              <w:spacing w:beforeLines="60" w:before="144" w:afterLines="60" w:after="144"/>
              <w:rPr>
                <w:i w:val="0"/>
                <w:iCs w:val="0"/>
                <w:color w:val="auto"/>
                <w:highlight w:val="green"/>
              </w:rPr>
            </w:pPr>
            <w:r w:rsidRPr="007F2F62">
              <w:rPr>
                <w:i w:val="0"/>
                <w:color w:val="auto"/>
                <w:highlight w:val="green"/>
              </w:rPr>
              <w:t>Der Einsatz von PFAS-freien Bauprodukten wird empfohlen. Sollte in den durchzuführenden Messungen eine PFAS-Belastung festgestellt werden, sind Proben der eingesetzten Produkte zu nehmen. Bei einer Korrelation zwischen Abwasser- und Produktbelastung ist ein Wechsel des Produkts zu prüfen.</w:t>
            </w:r>
          </w:p>
        </w:tc>
      </w:tr>
      <w:tr w:rsidR="009B68C8" w:rsidRPr="00E454FF" w14:paraId="17E1FF7C" w14:textId="77777777" w:rsidTr="009B68C8">
        <w:trPr>
          <w:gridAfter w:val="1"/>
          <w:wAfter w:w="24" w:type="dxa"/>
        </w:trPr>
        <w:tc>
          <w:tcPr>
            <w:tcW w:w="752" w:type="dxa"/>
          </w:tcPr>
          <w:p w14:paraId="49AC26C9" w14:textId="77777777" w:rsidR="00967082" w:rsidRPr="00762F9E" w:rsidRDefault="00967082" w:rsidP="004B6C17">
            <w:pPr>
              <w:spacing w:beforeLines="60" w:before="144" w:afterLines="60" w:after="144"/>
            </w:pPr>
          </w:p>
        </w:tc>
        <w:tc>
          <w:tcPr>
            <w:tcW w:w="680" w:type="dxa"/>
          </w:tcPr>
          <w:p w14:paraId="6C58BB9E" w14:textId="0B04874F" w:rsidR="00967082" w:rsidRPr="00762F9E" w:rsidRDefault="00967082" w:rsidP="00AB110D">
            <w:pPr>
              <w:pStyle w:val="Standardkursiv"/>
              <w:spacing w:beforeLines="60" w:before="144" w:afterLines="60" w:after="144"/>
              <w:rPr>
                <w:b/>
                <w:i w:val="0"/>
              </w:rPr>
            </w:pPr>
            <w:r w:rsidRPr="00762F9E">
              <w:rPr>
                <w:b/>
                <w:i w:val="0"/>
              </w:rPr>
              <w:t>.</w:t>
            </w:r>
            <w:r w:rsidR="00E7700C" w:rsidRPr="00762F9E">
              <w:rPr>
                <w:b/>
                <w:i w:val="0"/>
              </w:rPr>
              <w:t>130</w:t>
            </w:r>
          </w:p>
        </w:tc>
        <w:tc>
          <w:tcPr>
            <w:tcW w:w="7907" w:type="dxa"/>
          </w:tcPr>
          <w:p w14:paraId="23228AFF" w14:textId="77777777" w:rsidR="00967082" w:rsidRPr="00762F9E" w:rsidRDefault="00967082" w:rsidP="00CE502C">
            <w:pPr>
              <w:pStyle w:val="Erluterung1"/>
              <w:spacing w:beforeLines="60" w:before="144" w:afterLines="60" w:after="144"/>
              <w:rPr>
                <w:color w:val="auto"/>
              </w:rPr>
            </w:pPr>
            <w:r w:rsidRPr="00762F9E">
              <w:rPr>
                <w:color w:val="auto"/>
              </w:rPr>
              <w:t>Weitere Angaben über Vorschriften, Bewilligungen, etc.</w:t>
            </w:r>
          </w:p>
          <w:p w14:paraId="7F3B1001" w14:textId="66174C7C" w:rsidR="00967082" w:rsidRPr="00762F9E" w:rsidRDefault="00967082" w:rsidP="00CE502C">
            <w:pPr>
              <w:pStyle w:val="Erluterung1"/>
              <w:spacing w:beforeLines="60" w:before="144" w:afterLines="60" w:after="144"/>
              <w:rPr>
                <w:i w:val="0"/>
                <w:color w:val="auto"/>
              </w:rPr>
            </w:pPr>
            <w:r w:rsidRPr="00762F9E">
              <w:rPr>
                <w:i w:val="0"/>
                <w:color w:val="auto"/>
              </w:rPr>
              <w:t xml:space="preserve">01 </w:t>
            </w:r>
            <w:r w:rsidRPr="00762F9E">
              <w:rPr>
                <w:color w:val="auto"/>
              </w:rPr>
              <w:t>Art</w:t>
            </w:r>
            <w:r w:rsidRPr="00762F9E">
              <w:rPr>
                <w:i w:val="0"/>
                <w:color w:val="auto"/>
              </w:rPr>
              <w:br/>
              <w:t xml:space="preserve">02 </w:t>
            </w:r>
            <w:r w:rsidRPr="00762F9E">
              <w:rPr>
                <w:color w:val="auto"/>
              </w:rPr>
              <w:t>Beschreibung…………………</w:t>
            </w:r>
            <w:r w:rsidR="006E5C48" w:rsidRPr="00762F9E">
              <w:rPr>
                <w:color w:val="auto"/>
              </w:rPr>
              <w:t>……</w:t>
            </w:r>
            <w:r w:rsidRPr="00762F9E">
              <w:rPr>
                <w:color w:val="auto"/>
              </w:rPr>
              <w:t>…..</w:t>
            </w:r>
          </w:p>
        </w:tc>
      </w:tr>
      <w:tr w:rsidR="00967082" w:rsidRPr="00771E0D" w14:paraId="57FFAF77" w14:textId="77777777" w:rsidTr="009B68C8">
        <w:trPr>
          <w:gridAfter w:val="1"/>
          <w:wAfter w:w="24" w:type="dxa"/>
        </w:trPr>
        <w:tc>
          <w:tcPr>
            <w:tcW w:w="752" w:type="dxa"/>
          </w:tcPr>
          <w:p w14:paraId="5412FB1B" w14:textId="77777777" w:rsidR="00967082" w:rsidRPr="00762F9E" w:rsidRDefault="00967082" w:rsidP="004B6C17">
            <w:pPr>
              <w:spacing w:beforeLines="60" w:before="144" w:afterLines="60" w:after="144"/>
            </w:pPr>
          </w:p>
        </w:tc>
        <w:tc>
          <w:tcPr>
            <w:tcW w:w="680" w:type="dxa"/>
          </w:tcPr>
          <w:p w14:paraId="77382A73" w14:textId="43C65BB2" w:rsidR="00967082" w:rsidRPr="00762F9E" w:rsidRDefault="00967082" w:rsidP="00AB110D">
            <w:pPr>
              <w:spacing w:beforeLines="60" w:before="144" w:afterLines="60" w:after="144"/>
              <w:rPr>
                <w:b/>
              </w:rPr>
            </w:pPr>
            <w:r w:rsidRPr="00762F9E">
              <w:rPr>
                <w:b/>
              </w:rPr>
              <w:t>.</w:t>
            </w:r>
            <w:r w:rsidR="00E7700C" w:rsidRPr="00762F9E">
              <w:rPr>
                <w:b/>
              </w:rPr>
              <w:t>140</w:t>
            </w:r>
          </w:p>
        </w:tc>
        <w:tc>
          <w:tcPr>
            <w:tcW w:w="7907" w:type="dxa"/>
          </w:tcPr>
          <w:p w14:paraId="40C17058" w14:textId="68959289" w:rsidR="00967082" w:rsidRPr="00762F9E" w:rsidRDefault="00967082" w:rsidP="00AB110D">
            <w:pPr>
              <w:spacing w:beforeLines="60" w:before="144" w:afterLines="60" w:after="144"/>
              <w:rPr>
                <w:color w:val="FF0000"/>
              </w:rPr>
            </w:pPr>
            <w:r w:rsidRPr="00762F9E">
              <w:t>bis .180 wie .</w:t>
            </w:r>
            <w:r w:rsidR="00E7700C" w:rsidRPr="00762F9E">
              <w:t>130</w:t>
            </w:r>
          </w:p>
        </w:tc>
      </w:tr>
      <w:tr w:rsidR="00A6182D" w:rsidRPr="00E454FF" w14:paraId="001E6FD4" w14:textId="77777777" w:rsidTr="00A91EDE">
        <w:trPr>
          <w:gridAfter w:val="1"/>
          <w:wAfter w:w="24" w:type="dxa"/>
        </w:trPr>
        <w:tc>
          <w:tcPr>
            <w:tcW w:w="752" w:type="dxa"/>
          </w:tcPr>
          <w:p w14:paraId="5E816849" w14:textId="77777777" w:rsidR="00A6182D" w:rsidRPr="00F21E96" w:rsidRDefault="00A6182D" w:rsidP="00A91EDE">
            <w:pPr>
              <w:pStyle w:val="berschrift4Kursiv"/>
              <w:spacing w:beforeLines="60" w:before="144" w:afterLines="60" w:after="144"/>
              <w:rPr>
                <w:i w:val="0"/>
                <w:color w:val="FFFFFF" w:themeColor="background1"/>
                <w:sz w:val="22"/>
                <w:highlight w:val="green"/>
              </w:rPr>
            </w:pPr>
          </w:p>
        </w:tc>
        <w:tc>
          <w:tcPr>
            <w:tcW w:w="680" w:type="dxa"/>
          </w:tcPr>
          <w:p w14:paraId="258AABE9" w14:textId="77777777" w:rsidR="00A6182D" w:rsidRPr="00362493" w:rsidRDefault="00A6182D" w:rsidP="00A91EDE">
            <w:pPr>
              <w:pStyle w:val="berschrift4Kursiv"/>
              <w:spacing w:beforeLines="60" w:before="144" w:afterLines="60" w:after="144"/>
              <w:rPr>
                <w:b/>
                <w:i w:val="0"/>
                <w:color w:val="000000" w:themeColor="text1"/>
                <w:sz w:val="22"/>
                <w:highlight w:val="green"/>
              </w:rPr>
            </w:pPr>
            <w:r w:rsidRPr="00362493">
              <w:rPr>
                <w:b/>
                <w:i w:val="0"/>
                <w:color w:val="000000" w:themeColor="text1"/>
                <w:sz w:val="22"/>
                <w:highlight w:val="green"/>
              </w:rPr>
              <w:t>.200</w:t>
            </w:r>
          </w:p>
        </w:tc>
        <w:tc>
          <w:tcPr>
            <w:tcW w:w="7907" w:type="dxa"/>
          </w:tcPr>
          <w:p w14:paraId="53F1D8FE" w14:textId="77777777" w:rsidR="00A6182D" w:rsidRPr="00362493" w:rsidRDefault="00A6182D" w:rsidP="00A91EDE">
            <w:pPr>
              <w:pStyle w:val="berschrift4Kursiv"/>
              <w:spacing w:beforeLines="60" w:before="144" w:afterLines="60" w:after="144"/>
              <w:rPr>
                <w:b/>
                <w:i w:val="0"/>
                <w:color w:val="000000" w:themeColor="text1"/>
                <w:sz w:val="22"/>
                <w:highlight w:val="green"/>
              </w:rPr>
            </w:pPr>
            <w:r w:rsidRPr="00362493">
              <w:rPr>
                <w:b/>
                <w:i w:val="0"/>
                <w:color w:val="000000" w:themeColor="text1"/>
                <w:sz w:val="22"/>
                <w:highlight w:val="green"/>
              </w:rPr>
              <w:t>Massnahmen.</w:t>
            </w:r>
          </w:p>
        </w:tc>
      </w:tr>
      <w:tr w:rsidR="00A6182D" w:rsidRPr="00445456" w14:paraId="3BDDEF25" w14:textId="77777777" w:rsidTr="00A91EDE">
        <w:trPr>
          <w:gridAfter w:val="1"/>
          <w:wAfter w:w="24" w:type="dxa"/>
        </w:trPr>
        <w:tc>
          <w:tcPr>
            <w:tcW w:w="752" w:type="dxa"/>
          </w:tcPr>
          <w:p w14:paraId="2AB4CC8B" w14:textId="77777777" w:rsidR="00A6182D" w:rsidRPr="00F21E96" w:rsidRDefault="00A6182D" w:rsidP="00A91EDE">
            <w:pPr>
              <w:pStyle w:val="berschrift4Kursiv"/>
              <w:spacing w:beforeLines="60" w:before="144" w:afterLines="60" w:after="144"/>
              <w:rPr>
                <w:i w:val="0"/>
                <w:color w:val="FFFFFF" w:themeColor="background1"/>
                <w:sz w:val="22"/>
                <w:highlight w:val="green"/>
              </w:rPr>
            </w:pPr>
          </w:p>
        </w:tc>
        <w:tc>
          <w:tcPr>
            <w:tcW w:w="680" w:type="dxa"/>
          </w:tcPr>
          <w:p w14:paraId="7517B0A2" w14:textId="77777777" w:rsidR="00A6182D" w:rsidRPr="00362493" w:rsidRDefault="00A6182D" w:rsidP="00A91EDE">
            <w:pPr>
              <w:pStyle w:val="berschrift4"/>
              <w:numPr>
                <w:ilvl w:val="0"/>
                <w:numId w:val="0"/>
              </w:numPr>
              <w:spacing w:beforeLines="60" w:before="144" w:afterLines="60" w:after="144"/>
              <w:ind w:left="864" w:hanging="864"/>
              <w:contextualSpacing w:val="0"/>
              <w:rPr>
                <w:color w:val="000000" w:themeColor="text1"/>
                <w:szCs w:val="22"/>
                <w:highlight w:val="green"/>
              </w:rPr>
            </w:pPr>
            <w:r w:rsidRPr="00362493">
              <w:rPr>
                <w:color w:val="000000" w:themeColor="text1"/>
                <w:szCs w:val="22"/>
                <w:highlight w:val="green"/>
              </w:rPr>
              <w:t>.210</w:t>
            </w:r>
          </w:p>
        </w:tc>
        <w:tc>
          <w:tcPr>
            <w:tcW w:w="7907" w:type="dxa"/>
          </w:tcPr>
          <w:p w14:paraId="28E031A9" w14:textId="77777777" w:rsidR="00A6182D" w:rsidRPr="00362493" w:rsidRDefault="00A6182D" w:rsidP="00A91EDE">
            <w:pPr>
              <w:spacing w:beforeLines="60" w:before="144" w:afterLines="60" w:after="144"/>
              <w:rPr>
                <w:i/>
                <w:color w:val="000000" w:themeColor="text1"/>
                <w:sz w:val="16"/>
                <w:szCs w:val="16"/>
                <w:highlight w:val="green"/>
              </w:rPr>
            </w:pPr>
            <w:r w:rsidRPr="00362493">
              <w:rPr>
                <w:color w:val="000000" w:themeColor="text1"/>
                <w:highlight w:val="green"/>
              </w:rPr>
              <w:t>Grundwasserabsenkungen dürfen nur im Rahmen des projektierten Baufortganges durchgeführt werden. Die zum Grundwasserschutz anfallenden Kosten sind in LV NPK 113 Pos. ……. einzurechnen.</w:t>
            </w:r>
          </w:p>
        </w:tc>
      </w:tr>
      <w:tr w:rsidR="00A6182D" w:rsidRPr="00445456" w14:paraId="08FE2140" w14:textId="77777777" w:rsidTr="00A91EDE">
        <w:trPr>
          <w:gridAfter w:val="1"/>
          <w:wAfter w:w="24" w:type="dxa"/>
        </w:trPr>
        <w:tc>
          <w:tcPr>
            <w:tcW w:w="752" w:type="dxa"/>
          </w:tcPr>
          <w:p w14:paraId="4C2C349C" w14:textId="77777777" w:rsidR="00A6182D" w:rsidRPr="00F21E96" w:rsidRDefault="00A6182D" w:rsidP="00A91EDE">
            <w:pPr>
              <w:pStyle w:val="berschrift4Kursiv"/>
              <w:spacing w:beforeLines="60" w:before="144" w:afterLines="60" w:after="144"/>
              <w:rPr>
                <w:i w:val="0"/>
                <w:color w:val="FFFFFF" w:themeColor="background1"/>
                <w:sz w:val="22"/>
                <w:highlight w:val="green"/>
              </w:rPr>
            </w:pPr>
          </w:p>
        </w:tc>
        <w:tc>
          <w:tcPr>
            <w:tcW w:w="680" w:type="dxa"/>
          </w:tcPr>
          <w:p w14:paraId="56EB1A2A" w14:textId="77777777" w:rsidR="00A6182D" w:rsidRPr="00362493" w:rsidRDefault="00A6182D" w:rsidP="00A91EDE">
            <w:pPr>
              <w:pStyle w:val="berschrift4"/>
              <w:numPr>
                <w:ilvl w:val="0"/>
                <w:numId w:val="0"/>
              </w:numPr>
              <w:spacing w:beforeLines="60" w:before="144" w:afterLines="60" w:after="144"/>
              <w:ind w:left="864" w:hanging="864"/>
              <w:contextualSpacing w:val="0"/>
              <w:rPr>
                <w:color w:val="000000" w:themeColor="text1"/>
                <w:szCs w:val="22"/>
                <w:highlight w:val="green"/>
              </w:rPr>
            </w:pPr>
            <w:r w:rsidRPr="00362493">
              <w:rPr>
                <w:color w:val="000000" w:themeColor="text1"/>
                <w:szCs w:val="22"/>
                <w:highlight w:val="green"/>
              </w:rPr>
              <w:t>.220</w:t>
            </w:r>
          </w:p>
        </w:tc>
        <w:tc>
          <w:tcPr>
            <w:tcW w:w="7907" w:type="dxa"/>
          </w:tcPr>
          <w:p w14:paraId="1457A0C4" w14:textId="77777777" w:rsidR="00A6182D" w:rsidRPr="00362493" w:rsidRDefault="00A6182D" w:rsidP="00A91EDE">
            <w:pPr>
              <w:spacing w:beforeLines="60" w:before="144" w:afterLines="60" w:after="144"/>
              <w:rPr>
                <w:color w:val="000000" w:themeColor="text1"/>
                <w:highlight w:val="green"/>
              </w:rPr>
            </w:pPr>
            <w:r w:rsidRPr="00362493">
              <w:rPr>
                <w:color w:val="000000" w:themeColor="text1"/>
                <w:highlight w:val="green"/>
              </w:rPr>
              <w:t>Folgende ergänzenden Schutzmassnahmen sind neben den allgemeinen Massnahmen im Gewässerschutzbereich A sowie in der Grundwasserschutzzonen S zu berücksichtigen:</w:t>
            </w:r>
          </w:p>
          <w:p w14:paraId="00BF3B13" w14:textId="77777777" w:rsidR="00A6182D" w:rsidRPr="00362493" w:rsidRDefault="00A6182D" w:rsidP="0071437F">
            <w:pPr>
              <w:pStyle w:val="Listenabsatz"/>
              <w:numPr>
                <w:ilvl w:val="0"/>
                <w:numId w:val="8"/>
              </w:numPr>
              <w:spacing w:beforeLines="60" w:before="144" w:afterLines="60" w:after="144"/>
              <w:rPr>
                <w:color w:val="000000" w:themeColor="text1"/>
                <w:highlight w:val="green"/>
              </w:rPr>
            </w:pPr>
            <w:r w:rsidRPr="00362493">
              <w:rPr>
                <w:color w:val="000000" w:themeColor="text1"/>
                <w:highlight w:val="green"/>
              </w:rPr>
              <w:t>Das Befüllen der Tanks sowie die Reinigung und Reparatur der Maschinen und Fahrzeuge dürfen nur an geschützten Stellen (z.B. Platz oder Becken aus Beton, Platz mit undurchlässiger Beschichtung; kontrollierte Entwässerung) durchgeführt werden.</w:t>
            </w:r>
          </w:p>
          <w:p w14:paraId="434A0066" w14:textId="77777777" w:rsidR="00A6182D" w:rsidRPr="00362493" w:rsidRDefault="00A6182D" w:rsidP="0071437F">
            <w:pPr>
              <w:pStyle w:val="Listenabsatz"/>
              <w:numPr>
                <w:ilvl w:val="0"/>
                <w:numId w:val="8"/>
              </w:numPr>
              <w:spacing w:beforeLines="60" w:before="144" w:afterLines="60" w:after="144"/>
              <w:rPr>
                <w:color w:val="000000" w:themeColor="text1"/>
                <w:highlight w:val="green"/>
              </w:rPr>
            </w:pPr>
            <w:r w:rsidRPr="00362493">
              <w:rPr>
                <w:color w:val="000000" w:themeColor="text1"/>
                <w:highlight w:val="green"/>
              </w:rPr>
              <w:t>Abends und am Wochenende müssen Baumaschinen ausserhalb der Schutzbereiche oder in einem gesicherten Bereich mit Auffangvorrichtung für Flüssigkeiten abgestellt werden.</w:t>
            </w:r>
          </w:p>
        </w:tc>
      </w:tr>
      <w:tr w:rsidR="00F74772" w:rsidRPr="00445456" w14:paraId="39DA071E" w14:textId="77777777" w:rsidTr="009B68C8">
        <w:trPr>
          <w:gridAfter w:val="1"/>
          <w:wAfter w:w="24" w:type="dxa"/>
        </w:trPr>
        <w:tc>
          <w:tcPr>
            <w:tcW w:w="752" w:type="dxa"/>
          </w:tcPr>
          <w:p w14:paraId="193E2931" w14:textId="77777777" w:rsidR="00F74772" w:rsidRPr="00445456" w:rsidRDefault="00F74772" w:rsidP="00F74772">
            <w:pPr>
              <w:spacing w:beforeLines="60" w:before="144" w:afterLines="60" w:after="144"/>
              <w:rPr>
                <w:color w:val="FFFFFF" w:themeColor="background1"/>
              </w:rPr>
            </w:pPr>
          </w:p>
        </w:tc>
        <w:tc>
          <w:tcPr>
            <w:tcW w:w="680" w:type="dxa"/>
          </w:tcPr>
          <w:p w14:paraId="00BF0530" w14:textId="30E16FDA" w:rsidR="00F74772" w:rsidRPr="00445456" w:rsidRDefault="00F74772" w:rsidP="00F74772">
            <w:pPr>
              <w:spacing w:beforeLines="60" w:before="144" w:afterLines="60" w:after="144"/>
              <w:rPr>
                <w:b/>
                <w:color w:val="FFFFFF" w:themeColor="background1"/>
              </w:rPr>
            </w:pPr>
            <w:r w:rsidRPr="00362493">
              <w:rPr>
                <w:b/>
                <w:color w:val="000000" w:themeColor="text1"/>
                <w:highlight w:val="green"/>
              </w:rPr>
              <w:t>.230</w:t>
            </w:r>
          </w:p>
        </w:tc>
        <w:tc>
          <w:tcPr>
            <w:tcW w:w="7907" w:type="dxa"/>
          </w:tcPr>
          <w:p w14:paraId="538CD0B1" w14:textId="77777777" w:rsidR="00F74772" w:rsidRPr="00362493" w:rsidRDefault="00F74772" w:rsidP="00F74772">
            <w:pPr>
              <w:spacing w:beforeLines="60" w:before="144" w:afterLines="60" w:after="144"/>
              <w:rPr>
                <w:color w:val="000000" w:themeColor="text1"/>
                <w:highlight w:val="green"/>
              </w:rPr>
            </w:pPr>
            <w:r w:rsidRPr="00362493">
              <w:rPr>
                <w:color w:val="000000" w:themeColor="text1"/>
                <w:highlight w:val="green"/>
              </w:rPr>
              <w:t>Folgende Arbeiten sind in den Grundwasserschutzzonen S nicht zulässig:</w:t>
            </w:r>
          </w:p>
          <w:p w14:paraId="5C2EEF9D" w14:textId="77777777" w:rsidR="00F74772" w:rsidRPr="00362493" w:rsidRDefault="00F74772" w:rsidP="00F74772">
            <w:pPr>
              <w:pStyle w:val="Listenabsatz"/>
              <w:numPr>
                <w:ilvl w:val="0"/>
                <w:numId w:val="8"/>
              </w:numPr>
              <w:spacing w:beforeLines="60" w:before="144" w:afterLines="60" w:after="144"/>
              <w:rPr>
                <w:color w:val="000000" w:themeColor="text1"/>
                <w:highlight w:val="green"/>
              </w:rPr>
            </w:pPr>
            <w:r w:rsidRPr="00362493">
              <w:rPr>
                <w:color w:val="000000" w:themeColor="text1"/>
                <w:highlight w:val="green"/>
              </w:rPr>
              <w:t>Die Anlage von Baulatrinen mit Sickergruben ist in der ganzen Schutzzone (inkl. S3) unzulässig.</w:t>
            </w:r>
          </w:p>
          <w:p w14:paraId="0FAB47A9" w14:textId="77777777" w:rsidR="00F74772" w:rsidRPr="00362493" w:rsidRDefault="00F74772" w:rsidP="00F74772">
            <w:pPr>
              <w:pStyle w:val="Listenabsatz"/>
              <w:numPr>
                <w:ilvl w:val="0"/>
                <w:numId w:val="8"/>
              </w:numPr>
              <w:spacing w:beforeLines="60" w:before="144" w:afterLines="60" w:after="144"/>
              <w:rPr>
                <w:color w:val="000000" w:themeColor="text1"/>
                <w:highlight w:val="green"/>
              </w:rPr>
            </w:pPr>
            <w:r w:rsidRPr="00362493">
              <w:rPr>
                <w:color w:val="000000" w:themeColor="text1"/>
                <w:highlight w:val="green"/>
                <w:lang w:eastAsia="de-DE"/>
              </w:rPr>
              <w:t>Bauhilfsmassnahmen und Fundationen, welche die Grundwasserqualität oder die Durchflusskapazität des Grundwassers beeinträchtigen. Insbesondere ist die Verwendung von geschmierten Spundwänden unzulässig. Bei der Verwendung von geöltem und geschmiertem Schalungsmaterial ist durch geeignete Massnahmen zu verhindern, dass wassergefährdende Stoffe in den Untergrund versickern.</w:t>
            </w:r>
          </w:p>
          <w:p w14:paraId="38E8C7E8" w14:textId="77777777" w:rsidR="00F74772" w:rsidRPr="00362493" w:rsidRDefault="00F74772" w:rsidP="00F74772">
            <w:pPr>
              <w:spacing w:beforeLines="60" w:before="144" w:afterLines="60" w:after="144"/>
              <w:rPr>
                <w:i/>
                <w:color w:val="000000" w:themeColor="text1"/>
                <w:highlight w:val="green"/>
              </w:rPr>
            </w:pPr>
            <w:r w:rsidRPr="00362493">
              <w:rPr>
                <w:color w:val="000000" w:themeColor="text1"/>
                <w:highlight w:val="green"/>
              </w:rPr>
              <w:t>In der S1 und S2 sind zusätzlich nicht gestattet:</w:t>
            </w:r>
          </w:p>
          <w:p w14:paraId="5549DAE2" w14:textId="77777777" w:rsidR="00F74772" w:rsidRPr="00362493" w:rsidRDefault="00F74772" w:rsidP="00F74772">
            <w:pPr>
              <w:pStyle w:val="Listenabsatz"/>
              <w:numPr>
                <w:ilvl w:val="0"/>
                <w:numId w:val="8"/>
              </w:numPr>
              <w:spacing w:beforeLines="60" w:before="144" w:afterLines="60" w:after="144"/>
              <w:rPr>
                <w:color w:val="000000" w:themeColor="text1"/>
                <w:highlight w:val="green"/>
                <w:lang w:eastAsia="de-DE"/>
              </w:rPr>
            </w:pPr>
            <w:r w:rsidRPr="00362493">
              <w:rPr>
                <w:color w:val="000000" w:themeColor="text1"/>
                <w:highlight w:val="green"/>
              </w:rPr>
              <w:t xml:space="preserve">Einrichten von Installationsplätzen, Materiallagern, Mannschaftsbaracken und sanitären Anlagen. </w:t>
            </w:r>
          </w:p>
          <w:p w14:paraId="0D5EF482" w14:textId="77777777" w:rsidR="00F74772" w:rsidRPr="00362493" w:rsidRDefault="00F74772" w:rsidP="00F74772">
            <w:pPr>
              <w:pStyle w:val="Listenabsatz"/>
              <w:numPr>
                <w:ilvl w:val="0"/>
                <w:numId w:val="8"/>
              </w:numPr>
              <w:spacing w:beforeLines="60" w:before="144" w:afterLines="60" w:after="144"/>
              <w:rPr>
                <w:color w:val="000000" w:themeColor="text1"/>
                <w:highlight w:val="green"/>
                <w:lang w:eastAsia="de-DE"/>
              </w:rPr>
            </w:pPr>
            <w:r w:rsidRPr="00362493">
              <w:rPr>
                <w:color w:val="000000" w:themeColor="text1"/>
                <w:highlight w:val="green"/>
              </w:rPr>
              <w:t>Reinigung und Betankung sowie Reparieren von Baumaschinen</w:t>
            </w:r>
          </w:p>
          <w:p w14:paraId="0ED6E1FE" w14:textId="77777777" w:rsidR="00F74772" w:rsidRPr="00362493" w:rsidRDefault="00F74772" w:rsidP="00F74772">
            <w:pPr>
              <w:pStyle w:val="Listenabsatz"/>
              <w:numPr>
                <w:ilvl w:val="0"/>
                <w:numId w:val="8"/>
              </w:numPr>
              <w:spacing w:beforeLines="60" w:before="144" w:afterLines="60" w:after="144"/>
              <w:rPr>
                <w:color w:val="000000" w:themeColor="text1"/>
                <w:highlight w:val="green"/>
                <w:lang w:eastAsia="de-DE"/>
              </w:rPr>
            </w:pPr>
            <w:r w:rsidRPr="00362493">
              <w:rPr>
                <w:color w:val="000000" w:themeColor="text1"/>
                <w:highlight w:val="green"/>
              </w:rPr>
              <w:t>Lagerung von Ölfässern, Kannen, etc., welche Treibstoff, Öl oder andere wassergefährdende Stoffe (inklusive Bauchemikalien) enthalten.</w:t>
            </w:r>
          </w:p>
          <w:p w14:paraId="64A87AAE" w14:textId="77777777" w:rsidR="00F74772" w:rsidRPr="00362493" w:rsidRDefault="00F74772" w:rsidP="00F74772">
            <w:pPr>
              <w:pStyle w:val="Listenabsatz"/>
              <w:numPr>
                <w:ilvl w:val="0"/>
                <w:numId w:val="8"/>
              </w:numPr>
              <w:spacing w:beforeLines="60" w:before="144" w:afterLines="60" w:after="144"/>
              <w:rPr>
                <w:color w:val="000000" w:themeColor="text1"/>
                <w:highlight w:val="green"/>
                <w:lang w:eastAsia="de-DE"/>
              </w:rPr>
            </w:pPr>
            <w:r w:rsidRPr="00362493">
              <w:rPr>
                <w:color w:val="000000" w:themeColor="text1"/>
                <w:highlight w:val="green"/>
              </w:rPr>
              <w:t>Stationieren von Betonumschlaggeräten</w:t>
            </w:r>
          </w:p>
          <w:p w14:paraId="3B36A162" w14:textId="2E7741E6" w:rsidR="00F74772" w:rsidRPr="00445456" w:rsidRDefault="00F74772" w:rsidP="00F74772">
            <w:pPr>
              <w:spacing w:beforeLines="60" w:before="144" w:afterLines="60" w:after="144"/>
              <w:rPr>
                <w:color w:val="FFFFFF" w:themeColor="background1"/>
              </w:rPr>
            </w:pPr>
            <w:r w:rsidRPr="00362493">
              <w:rPr>
                <w:color w:val="000000" w:themeColor="text1"/>
                <w:highlight w:val="green"/>
              </w:rPr>
              <w:t>Lagerung von geöltem oder geschmiertem Schalungsmaterial</w:t>
            </w:r>
          </w:p>
        </w:tc>
      </w:tr>
      <w:tr w:rsidR="00F74772" w:rsidRPr="00445456" w14:paraId="4F48D382" w14:textId="77777777" w:rsidTr="009B68C8">
        <w:trPr>
          <w:gridAfter w:val="1"/>
          <w:wAfter w:w="24" w:type="dxa"/>
        </w:trPr>
        <w:tc>
          <w:tcPr>
            <w:tcW w:w="752" w:type="dxa"/>
          </w:tcPr>
          <w:p w14:paraId="73EF4530" w14:textId="77777777" w:rsidR="00F74772" w:rsidRPr="00445456" w:rsidRDefault="00F74772" w:rsidP="00F74772">
            <w:pPr>
              <w:spacing w:beforeLines="60" w:before="144" w:afterLines="60" w:after="144"/>
              <w:rPr>
                <w:color w:val="FFFFFF" w:themeColor="background1"/>
              </w:rPr>
            </w:pPr>
          </w:p>
        </w:tc>
        <w:tc>
          <w:tcPr>
            <w:tcW w:w="680" w:type="dxa"/>
          </w:tcPr>
          <w:p w14:paraId="3D3E42A4" w14:textId="5B789A06" w:rsidR="00F74772" w:rsidRPr="00362493" w:rsidRDefault="00F74772" w:rsidP="00F74772">
            <w:pPr>
              <w:spacing w:beforeLines="60" w:before="144" w:afterLines="60" w:after="144"/>
              <w:rPr>
                <w:b/>
                <w:color w:val="000000" w:themeColor="text1"/>
                <w:highlight w:val="green"/>
              </w:rPr>
            </w:pPr>
            <w:r w:rsidRPr="00362493">
              <w:rPr>
                <w:b/>
                <w:color w:val="000000" w:themeColor="text1"/>
                <w:highlight w:val="green"/>
              </w:rPr>
              <w:t>.240</w:t>
            </w:r>
          </w:p>
        </w:tc>
        <w:tc>
          <w:tcPr>
            <w:tcW w:w="7907" w:type="dxa"/>
          </w:tcPr>
          <w:p w14:paraId="188F5F54" w14:textId="3CB9B684" w:rsidR="00F74772" w:rsidRPr="00362493" w:rsidRDefault="00F74772" w:rsidP="00F74772">
            <w:pPr>
              <w:spacing w:beforeLines="60" w:before="144" w:afterLines="60" w:after="144"/>
              <w:rPr>
                <w:color w:val="000000" w:themeColor="text1"/>
                <w:highlight w:val="green"/>
              </w:rPr>
            </w:pPr>
            <w:r w:rsidRPr="00362493">
              <w:rPr>
                <w:color w:val="000000" w:themeColor="text1"/>
                <w:highlight w:val="green"/>
              </w:rPr>
              <w:t>bis .280 wie .230</w:t>
            </w:r>
          </w:p>
        </w:tc>
      </w:tr>
      <w:tr w:rsidR="00F74772" w:rsidRPr="00445456" w14:paraId="017F248E" w14:textId="77777777" w:rsidTr="009B68C8">
        <w:trPr>
          <w:gridAfter w:val="1"/>
          <w:wAfter w:w="24" w:type="dxa"/>
        </w:trPr>
        <w:tc>
          <w:tcPr>
            <w:tcW w:w="752" w:type="dxa"/>
          </w:tcPr>
          <w:p w14:paraId="54A70D2B" w14:textId="77777777" w:rsidR="00F74772" w:rsidRPr="00445456" w:rsidRDefault="00F74772" w:rsidP="00F74772">
            <w:pPr>
              <w:spacing w:beforeLines="60" w:before="144" w:afterLines="60" w:after="144"/>
              <w:rPr>
                <w:color w:val="FFFFFF" w:themeColor="background1"/>
              </w:rPr>
            </w:pPr>
          </w:p>
        </w:tc>
        <w:tc>
          <w:tcPr>
            <w:tcW w:w="680" w:type="dxa"/>
          </w:tcPr>
          <w:p w14:paraId="27B10104" w14:textId="3B9BB3BB" w:rsidR="00F74772" w:rsidRPr="002172CC" w:rsidRDefault="00F74772" w:rsidP="00F74772">
            <w:pPr>
              <w:spacing w:beforeLines="60" w:before="144" w:afterLines="60" w:after="144"/>
              <w:rPr>
                <w:b/>
                <w:bCs/>
                <w:color w:val="000000" w:themeColor="text1"/>
                <w:highlight w:val="green"/>
              </w:rPr>
            </w:pPr>
            <w:r w:rsidRPr="002172CC">
              <w:rPr>
                <w:b/>
                <w:bCs/>
                <w:color w:val="000000" w:themeColor="text1"/>
                <w:highlight w:val="green"/>
              </w:rPr>
              <w:t>.300</w:t>
            </w:r>
          </w:p>
        </w:tc>
        <w:tc>
          <w:tcPr>
            <w:tcW w:w="7907" w:type="dxa"/>
          </w:tcPr>
          <w:p w14:paraId="4C80BA7D" w14:textId="5F4AD53D" w:rsidR="00F74772" w:rsidRPr="00362493" w:rsidRDefault="00F74772" w:rsidP="00F74772">
            <w:pPr>
              <w:spacing w:beforeLines="60" w:before="144" w:afterLines="60" w:after="144"/>
              <w:rPr>
                <w:color w:val="000000" w:themeColor="text1"/>
                <w:highlight w:val="green"/>
              </w:rPr>
            </w:pPr>
            <w:r w:rsidRPr="00362493">
              <w:rPr>
                <w:b/>
                <w:color w:val="000000" w:themeColor="text1"/>
                <w:highlight w:val="green"/>
              </w:rPr>
              <w:t>Kontrollen, Prüfungen.</w:t>
            </w:r>
          </w:p>
        </w:tc>
      </w:tr>
      <w:tr w:rsidR="00F74772" w:rsidRPr="00445456" w14:paraId="38176C9A" w14:textId="77777777" w:rsidTr="00905ACB">
        <w:trPr>
          <w:gridAfter w:val="1"/>
          <w:wAfter w:w="24" w:type="dxa"/>
        </w:trPr>
        <w:tc>
          <w:tcPr>
            <w:tcW w:w="752" w:type="dxa"/>
          </w:tcPr>
          <w:p w14:paraId="6A5EE44E" w14:textId="77777777" w:rsidR="00F74772" w:rsidRPr="00445456" w:rsidRDefault="00F74772" w:rsidP="00905ACB">
            <w:pPr>
              <w:pStyle w:val="berschrift4Kursiv"/>
              <w:spacing w:beforeLines="60" w:before="144" w:afterLines="60" w:after="144"/>
              <w:rPr>
                <w:i w:val="0"/>
                <w:color w:val="FFFFFF" w:themeColor="background1"/>
                <w:sz w:val="22"/>
                <w:highlight w:val="green"/>
              </w:rPr>
            </w:pPr>
          </w:p>
        </w:tc>
        <w:tc>
          <w:tcPr>
            <w:tcW w:w="680" w:type="dxa"/>
          </w:tcPr>
          <w:p w14:paraId="55698656" w14:textId="77777777" w:rsidR="00F74772" w:rsidRPr="002172CC" w:rsidRDefault="00F74772" w:rsidP="00905ACB">
            <w:pPr>
              <w:pStyle w:val="berschrift4"/>
              <w:numPr>
                <w:ilvl w:val="0"/>
                <w:numId w:val="0"/>
              </w:numPr>
              <w:spacing w:beforeLines="60" w:before="144" w:afterLines="60" w:after="144"/>
              <w:ind w:left="864" w:hanging="864"/>
              <w:contextualSpacing w:val="0"/>
              <w:rPr>
                <w:color w:val="000000" w:themeColor="text1"/>
                <w:szCs w:val="22"/>
                <w:highlight w:val="green"/>
              </w:rPr>
            </w:pPr>
            <w:r w:rsidRPr="002172CC">
              <w:rPr>
                <w:color w:val="000000" w:themeColor="text1"/>
                <w:szCs w:val="22"/>
                <w:highlight w:val="green"/>
              </w:rPr>
              <w:t>.310</w:t>
            </w:r>
          </w:p>
        </w:tc>
        <w:tc>
          <w:tcPr>
            <w:tcW w:w="7907" w:type="dxa"/>
          </w:tcPr>
          <w:p w14:paraId="4C5370B3" w14:textId="77777777" w:rsidR="00F74772" w:rsidRPr="00362493" w:rsidRDefault="00F74772" w:rsidP="00905ACB">
            <w:pPr>
              <w:spacing w:beforeLines="60" w:before="144" w:afterLines="60" w:after="144"/>
              <w:rPr>
                <w:color w:val="000000" w:themeColor="text1"/>
                <w:highlight w:val="green"/>
              </w:rPr>
            </w:pPr>
            <w:r w:rsidRPr="00362493">
              <w:rPr>
                <w:color w:val="000000" w:themeColor="text1"/>
                <w:highlight w:val="green"/>
              </w:rPr>
              <w:t>Falls durch die zuständige Fachstelle verlangt oder falls es die örtlichen Gegebenheiten erfordern, wird durch den Bauherrn eine hydrogeologische Begleitung der Bauarbeiten sichergestellt. Falls Analysen zeigen, dass durch den Unternehmer das Grundwasser beeinträchtigt wird, sind die Kosten für die Untersuchungen sowie die Sanierung der Verschmutzungen durch den Unternehmer zu tragen.</w:t>
            </w:r>
          </w:p>
        </w:tc>
      </w:tr>
      <w:tr w:rsidR="00F74772" w:rsidRPr="00445456" w14:paraId="053FD4F3" w14:textId="77777777" w:rsidTr="009B68C8">
        <w:trPr>
          <w:gridAfter w:val="1"/>
          <w:wAfter w:w="24" w:type="dxa"/>
        </w:trPr>
        <w:tc>
          <w:tcPr>
            <w:tcW w:w="752" w:type="dxa"/>
          </w:tcPr>
          <w:p w14:paraId="7EC8EA41" w14:textId="77777777" w:rsidR="00F74772" w:rsidRPr="00445456" w:rsidRDefault="00F74772" w:rsidP="00F74772">
            <w:pPr>
              <w:spacing w:beforeLines="60" w:before="144" w:afterLines="60" w:after="144"/>
              <w:rPr>
                <w:color w:val="FFFFFF" w:themeColor="background1"/>
              </w:rPr>
            </w:pPr>
          </w:p>
        </w:tc>
        <w:tc>
          <w:tcPr>
            <w:tcW w:w="680" w:type="dxa"/>
          </w:tcPr>
          <w:p w14:paraId="7CCFB792" w14:textId="77777777" w:rsidR="00F74772" w:rsidRPr="00362493" w:rsidRDefault="00F74772" w:rsidP="00F74772">
            <w:pPr>
              <w:spacing w:beforeLines="60" w:before="144" w:afterLines="60" w:after="144"/>
              <w:rPr>
                <w:color w:val="000000" w:themeColor="text1"/>
                <w:highlight w:val="green"/>
              </w:rPr>
            </w:pPr>
          </w:p>
        </w:tc>
        <w:tc>
          <w:tcPr>
            <w:tcW w:w="7907" w:type="dxa"/>
          </w:tcPr>
          <w:p w14:paraId="47C254E6" w14:textId="77777777" w:rsidR="00F74772" w:rsidRPr="00362493" w:rsidRDefault="00F74772" w:rsidP="00F74772">
            <w:pPr>
              <w:spacing w:beforeLines="60" w:before="144" w:afterLines="60" w:after="144"/>
              <w:rPr>
                <w:b/>
                <w:color w:val="000000" w:themeColor="text1"/>
                <w:highlight w:val="green"/>
              </w:rPr>
            </w:pPr>
          </w:p>
        </w:tc>
      </w:tr>
      <w:tr w:rsidR="00967082" w:rsidRPr="00771E0D" w14:paraId="696C2786" w14:textId="77777777" w:rsidTr="009B68C8">
        <w:trPr>
          <w:gridAfter w:val="1"/>
          <w:wAfter w:w="24" w:type="dxa"/>
        </w:trPr>
        <w:tc>
          <w:tcPr>
            <w:tcW w:w="752" w:type="dxa"/>
          </w:tcPr>
          <w:p w14:paraId="40E31057" w14:textId="77777777" w:rsidR="00967082" w:rsidRPr="00771E0D" w:rsidRDefault="00967082" w:rsidP="004B6C17">
            <w:pPr>
              <w:pStyle w:val="berschrift4Kursiv"/>
              <w:spacing w:beforeLines="60" w:before="144" w:afterLines="60" w:after="144"/>
              <w:rPr>
                <w:i w:val="0"/>
                <w:sz w:val="22"/>
              </w:rPr>
            </w:pPr>
          </w:p>
        </w:tc>
        <w:tc>
          <w:tcPr>
            <w:tcW w:w="680" w:type="dxa"/>
          </w:tcPr>
          <w:p w14:paraId="61F69EFD" w14:textId="77777777" w:rsidR="00967082" w:rsidRPr="009E77F7" w:rsidRDefault="00967082" w:rsidP="00CE502C">
            <w:pPr>
              <w:pStyle w:val="berschrift4"/>
              <w:numPr>
                <w:ilvl w:val="0"/>
                <w:numId w:val="0"/>
              </w:numPr>
              <w:spacing w:beforeLines="60" w:before="144" w:afterLines="60" w:after="144"/>
              <w:ind w:left="864" w:hanging="864"/>
              <w:contextualSpacing w:val="0"/>
              <w:rPr>
                <w:szCs w:val="22"/>
              </w:rPr>
            </w:pPr>
            <w:r w:rsidRPr="009E77F7">
              <w:rPr>
                <w:szCs w:val="22"/>
              </w:rPr>
              <w:t>.</w:t>
            </w:r>
            <w:r w:rsidR="0059248C">
              <w:rPr>
                <w:szCs w:val="22"/>
              </w:rPr>
              <w:t>32</w:t>
            </w:r>
            <w:r>
              <w:rPr>
                <w:szCs w:val="22"/>
              </w:rPr>
              <w:t>0</w:t>
            </w:r>
          </w:p>
        </w:tc>
        <w:tc>
          <w:tcPr>
            <w:tcW w:w="7907" w:type="dxa"/>
          </w:tcPr>
          <w:p w14:paraId="4D3E4865" w14:textId="77777777" w:rsidR="00967082" w:rsidRPr="00771E0D" w:rsidRDefault="00967082" w:rsidP="00CE502C">
            <w:pPr>
              <w:spacing w:beforeLines="60" w:before="144" w:afterLines="60" w:after="144"/>
              <w:rPr>
                <w:color w:val="00B050"/>
                <w:lang w:eastAsia="de-DE"/>
              </w:rPr>
            </w:pPr>
            <w:r w:rsidRPr="00E20DD0">
              <w:t>01</w:t>
            </w:r>
            <w:r w:rsidRPr="00891DA4">
              <w:t xml:space="preserve"> </w:t>
            </w:r>
            <w:r w:rsidRPr="00E20DD0">
              <w:rPr>
                <w:i/>
              </w:rPr>
              <w:t>Art</w:t>
            </w:r>
            <w:r w:rsidRPr="00891DA4">
              <w:br/>
            </w:r>
            <w:r w:rsidRPr="00E20DD0">
              <w:t xml:space="preserve">02 </w:t>
            </w:r>
            <w:r w:rsidRPr="00E20DD0">
              <w:rPr>
                <w:i/>
              </w:rPr>
              <w:t>Beschreibung</w:t>
            </w:r>
            <w:r w:rsidRPr="00437915">
              <w:rPr>
                <w:i/>
              </w:rPr>
              <w:t>……………………….…..</w:t>
            </w:r>
          </w:p>
        </w:tc>
      </w:tr>
      <w:tr w:rsidR="00967082" w:rsidRPr="00771E0D" w14:paraId="5275605C" w14:textId="77777777" w:rsidTr="009B68C8">
        <w:trPr>
          <w:gridAfter w:val="1"/>
          <w:wAfter w:w="24" w:type="dxa"/>
        </w:trPr>
        <w:tc>
          <w:tcPr>
            <w:tcW w:w="752" w:type="dxa"/>
          </w:tcPr>
          <w:p w14:paraId="753541E7" w14:textId="77777777" w:rsidR="00967082" w:rsidRPr="00771E0D" w:rsidRDefault="00967082" w:rsidP="004B6C17">
            <w:pPr>
              <w:pStyle w:val="berschrift4Kursiv"/>
              <w:spacing w:beforeLines="60" w:before="144" w:afterLines="60" w:after="144"/>
              <w:rPr>
                <w:i w:val="0"/>
                <w:sz w:val="22"/>
              </w:rPr>
            </w:pPr>
          </w:p>
        </w:tc>
        <w:tc>
          <w:tcPr>
            <w:tcW w:w="680" w:type="dxa"/>
          </w:tcPr>
          <w:p w14:paraId="172E2F49" w14:textId="77777777" w:rsidR="00967082" w:rsidRPr="00437915" w:rsidRDefault="0059248C" w:rsidP="00CE502C">
            <w:pPr>
              <w:spacing w:beforeLines="60" w:before="144" w:afterLines="60" w:after="144"/>
              <w:rPr>
                <w:b/>
              </w:rPr>
            </w:pPr>
            <w:r>
              <w:rPr>
                <w:b/>
              </w:rPr>
              <w:t>.33</w:t>
            </w:r>
            <w:r w:rsidR="00967082">
              <w:rPr>
                <w:b/>
              </w:rPr>
              <w:t>0</w:t>
            </w:r>
          </w:p>
        </w:tc>
        <w:tc>
          <w:tcPr>
            <w:tcW w:w="7907" w:type="dxa"/>
          </w:tcPr>
          <w:p w14:paraId="61D8BA71" w14:textId="77777777" w:rsidR="00967082" w:rsidRPr="00437915" w:rsidRDefault="00967082" w:rsidP="0059248C">
            <w:pPr>
              <w:spacing w:beforeLines="60" w:before="144" w:afterLines="60" w:after="144"/>
              <w:rPr>
                <w:color w:val="FF0000"/>
              </w:rPr>
            </w:pPr>
            <w:r w:rsidRPr="00437915">
              <w:t>bis .</w:t>
            </w:r>
            <w:r>
              <w:t>380</w:t>
            </w:r>
            <w:r w:rsidRPr="00437915">
              <w:t xml:space="preserve"> wie .</w:t>
            </w:r>
            <w:r>
              <w:t>3</w:t>
            </w:r>
            <w:r w:rsidR="0059248C">
              <w:t>2</w:t>
            </w:r>
            <w:r>
              <w:t>0</w:t>
            </w:r>
          </w:p>
        </w:tc>
      </w:tr>
      <w:tr w:rsidR="00967082" w:rsidRPr="00771E0D" w14:paraId="3C186898" w14:textId="77777777" w:rsidTr="009B68C8">
        <w:trPr>
          <w:gridAfter w:val="1"/>
          <w:wAfter w:w="24" w:type="dxa"/>
        </w:trPr>
        <w:tc>
          <w:tcPr>
            <w:tcW w:w="752" w:type="dxa"/>
          </w:tcPr>
          <w:p w14:paraId="7BFE850E" w14:textId="77777777" w:rsidR="00967082" w:rsidRPr="00771E0D" w:rsidRDefault="00967082" w:rsidP="004B6C17">
            <w:pPr>
              <w:pStyle w:val="berschrift4Kursiv"/>
              <w:spacing w:beforeLines="60" w:before="144" w:afterLines="60" w:after="144"/>
              <w:rPr>
                <w:i w:val="0"/>
                <w:sz w:val="22"/>
              </w:rPr>
            </w:pPr>
          </w:p>
        </w:tc>
        <w:tc>
          <w:tcPr>
            <w:tcW w:w="680" w:type="dxa"/>
          </w:tcPr>
          <w:p w14:paraId="6E436FE8" w14:textId="77777777" w:rsidR="00967082" w:rsidRPr="009E77F7" w:rsidRDefault="00967082" w:rsidP="00CE502C">
            <w:pPr>
              <w:pStyle w:val="berschrift4"/>
              <w:numPr>
                <w:ilvl w:val="0"/>
                <w:numId w:val="0"/>
              </w:numPr>
              <w:spacing w:beforeLines="60" w:before="144" w:afterLines="60" w:after="144"/>
              <w:ind w:left="864" w:hanging="864"/>
              <w:contextualSpacing w:val="0"/>
              <w:rPr>
                <w:szCs w:val="22"/>
              </w:rPr>
            </w:pPr>
            <w:r w:rsidRPr="009E77F7">
              <w:rPr>
                <w:szCs w:val="22"/>
              </w:rPr>
              <w:t>.</w:t>
            </w:r>
            <w:r>
              <w:rPr>
                <w:szCs w:val="22"/>
              </w:rPr>
              <w:t>40</w:t>
            </w:r>
            <w:r w:rsidRPr="009E77F7">
              <w:rPr>
                <w:szCs w:val="22"/>
              </w:rPr>
              <w:t>0</w:t>
            </w:r>
          </w:p>
        </w:tc>
        <w:tc>
          <w:tcPr>
            <w:tcW w:w="7907" w:type="dxa"/>
          </w:tcPr>
          <w:p w14:paraId="2C290102" w14:textId="77777777" w:rsidR="00967082" w:rsidRPr="00771E0D" w:rsidRDefault="00967082" w:rsidP="00CE502C">
            <w:pPr>
              <w:spacing w:beforeLines="60" w:before="144" w:afterLines="60" w:after="144"/>
              <w:rPr>
                <w:color w:val="00B050"/>
                <w:lang w:eastAsia="de-DE"/>
              </w:rPr>
            </w:pPr>
            <w:r w:rsidRPr="00E20DD0">
              <w:t>01</w:t>
            </w:r>
            <w:r w:rsidRPr="00891DA4">
              <w:t xml:space="preserve"> </w:t>
            </w:r>
            <w:r w:rsidRPr="00E20DD0">
              <w:rPr>
                <w:i/>
              </w:rPr>
              <w:t>Art</w:t>
            </w:r>
            <w:r w:rsidRPr="00891DA4">
              <w:br/>
            </w:r>
            <w:r w:rsidRPr="00E20DD0">
              <w:t xml:space="preserve">02 </w:t>
            </w:r>
            <w:r w:rsidRPr="00E20DD0">
              <w:rPr>
                <w:i/>
              </w:rPr>
              <w:t>Beschreibung</w:t>
            </w:r>
            <w:r w:rsidRPr="00437915">
              <w:rPr>
                <w:i/>
              </w:rPr>
              <w:t>……………………….…..</w:t>
            </w:r>
          </w:p>
        </w:tc>
      </w:tr>
      <w:tr w:rsidR="00967082" w:rsidRPr="00771E0D" w14:paraId="0DB8323E" w14:textId="77777777" w:rsidTr="009B68C8">
        <w:trPr>
          <w:gridAfter w:val="1"/>
          <w:wAfter w:w="24" w:type="dxa"/>
        </w:trPr>
        <w:tc>
          <w:tcPr>
            <w:tcW w:w="752" w:type="dxa"/>
          </w:tcPr>
          <w:p w14:paraId="0F7151E9" w14:textId="77777777" w:rsidR="00967082" w:rsidRPr="00771E0D" w:rsidRDefault="00967082" w:rsidP="004B6C17">
            <w:pPr>
              <w:pStyle w:val="berschrift4Kursiv"/>
              <w:spacing w:beforeLines="60" w:before="144" w:afterLines="60" w:after="144"/>
              <w:rPr>
                <w:i w:val="0"/>
                <w:sz w:val="22"/>
              </w:rPr>
            </w:pPr>
          </w:p>
        </w:tc>
        <w:tc>
          <w:tcPr>
            <w:tcW w:w="680" w:type="dxa"/>
          </w:tcPr>
          <w:p w14:paraId="095FFE16" w14:textId="77777777" w:rsidR="00967082" w:rsidRPr="00437915" w:rsidRDefault="00967082" w:rsidP="00CE502C">
            <w:pPr>
              <w:spacing w:beforeLines="60" w:before="144" w:afterLines="60" w:after="144"/>
              <w:rPr>
                <w:b/>
              </w:rPr>
            </w:pPr>
            <w:r>
              <w:rPr>
                <w:b/>
              </w:rPr>
              <w:t>.500</w:t>
            </w:r>
          </w:p>
        </w:tc>
        <w:tc>
          <w:tcPr>
            <w:tcW w:w="7907" w:type="dxa"/>
          </w:tcPr>
          <w:p w14:paraId="42A34C70" w14:textId="77777777" w:rsidR="00967082" w:rsidRPr="00437915" w:rsidRDefault="00967082" w:rsidP="00CE502C">
            <w:pPr>
              <w:spacing w:beforeLines="60" w:before="144" w:afterLines="60" w:after="144"/>
              <w:rPr>
                <w:color w:val="FF0000"/>
              </w:rPr>
            </w:pPr>
            <w:r w:rsidRPr="00437915">
              <w:t>bis .</w:t>
            </w:r>
            <w:r>
              <w:t>800</w:t>
            </w:r>
            <w:r w:rsidRPr="00437915">
              <w:t xml:space="preserve"> wie .</w:t>
            </w:r>
            <w:r>
              <w:t>400</w:t>
            </w:r>
          </w:p>
        </w:tc>
      </w:tr>
      <w:tr w:rsidR="00362493" w:rsidRPr="00362493" w14:paraId="464479CD" w14:textId="77777777" w:rsidTr="009B68C8">
        <w:trPr>
          <w:gridAfter w:val="1"/>
          <w:wAfter w:w="24" w:type="dxa"/>
        </w:trPr>
        <w:tc>
          <w:tcPr>
            <w:tcW w:w="9339" w:type="dxa"/>
            <w:gridSpan w:val="3"/>
          </w:tcPr>
          <w:p w14:paraId="6E6C27EC" w14:textId="4AFE3343" w:rsidR="00967082" w:rsidRPr="00362493" w:rsidRDefault="00967082" w:rsidP="004B6C17">
            <w:pPr>
              <w:pStyle w:val="berschrift3"/>
              <w:numPr>
                <w:ilvl w:val="0"/>
                <w:numId w:val="0"/>
              </w:numPr>
              <w:tabs>
                <w:tab w:val="left" w:pos="1392"/>
              </w:tabs>
              <w:spacing w:beforeLines="60" w:before="144" w:afterLines="60" w:after="144"/>
              <w:contextualSpacing w:val="0"/>
              <w:rPr>
                <w:sz w:val="22"/>
                <w:szCs w:val="22"/>
                <w:highlight w:val="green"/>
              </w:rPr>
            </w:pPr>
            <w:bookmarkStart w:id="189" w:name="_Toc185859490"/>
            <w:r w:rsidRPr="00362493">
              <w:rPr>
                <w:sz w:val="22"/>
                <w:szCs w:val="22"/>
                <w:highlight w:val="green"/>
              </w:rPr>
              <w:t>553</w:t>
            </w:r>
            <w:r w:rsidRPr="00362493">
              <w:rPr>
                <w:sz w:val="22"/>
                <w:szCs w:val="22"/>
                <w:highlight w:val="green"/>
              </w:rPr>
              <w:tab/>
              <w:t>Schutz des Bodens.</w:t>
            </w:r>
            <w:bookmarkEnd w:id="189"/>
          </w:p>
        </w:tc>
      </w:tr>
      <w:tr w:rsidR="00362493" w:rsidRPr="00362493" w14:paraId="6FC30A60" w14:textId="77777777" w:rsidTr="009B68C8">
        <w:trPr>
          <w:gridAfter w:val="1"/>
          <w:wAfter w:w="24" w:type="dxa"/>
        </w:trPr>
        <w:tc>
          <w:tcPr>
            <w:tcW w:w="752" w:type="dxa"/>
          </w:tcPr>
          <w:p w14:paraId="4C018B0F" w14:textId="77777777" w:rsidR="00967082" w:rsidRPr="00362493" w:rsidRDefault="00967082" w:rsidP="004B6C17">
            <w:pPr>
              <w:spacing w:beforeLines="60" w:before="144" w:afterLines="60" w:after="144"/>
              <w:rPr>
                <w:highlight w:val="green"/>
              </w:rPr>
            </w:pPr>
          </w:p>
        </w:tc>
        <w:tc>
          <w:tcPr>
            <w:tcW w:w="680" w:type="dxa"/>
          </w:tcPr>
          <w:p w14:paraId="72409344" w14:textId="77777777" w:rsidR="00967082" w:rsidRPr="00362493" w:rsidRDefault="00967082" w:rsidP="004B6C17">
            <w:pPr>
              <w:pStyle w:val="Standardkursiv"/>
              <w:spacing w:beforeLines="60" w:before="144" w:afterLines="60" w:after="144"/>
              <w:rPr>
                <w:b/>
                <w:i w:val="0"/>
                <w:highlight w:val="green"/>
              </w:rPr>
            </w:pPr>
            <w:r w:rsidRPr="00362493">
              <w:rPr>
                <w:b/>
                <w:i w:val="0"/>
                <w:highlight w:val="green"/>
              </w:rPr>
              <w:t>.100</w:t>
            </w:r>
          </w:p>
        </w:tc>
        <w:tc>
          <w:tcPr>
            <w:tcW w:w="7907" w:type="dxa"/>
          </w:tcPr>
          <w:p w14:paraId="325E8938" w14:textId="77777777" w:rsidR="00967082" w:rsidRPr="00362493" w:rsidRDefault="00967082" w:rsidP="004B6C17">
            <w:pPr>
              <w:pStyle w:val="Erluterung1"/>
              <w:spacing w:beforeLines="60" w:before="144" w:afterLines="60" w:after="144"/>
              <w:rPr>
                <w:b/>
                <w:i w:val="0"/>
                <w:color w:val="auto"/>
                <w:highlight w:val="green"/>
              </w:rPr>
            </w:pPr>
            <w:r w:rsidRPr="00362493">
              <w:rPr>
                <w:b/>
                <w:i w:val="0"/>
                <w:color w:val="auto"/>
                <w:highlight w:val="green"/>
              </w:rPr>
              <w:t>Vorgaben.</w:t>
            </w:r>
          </w:p>
        </w:tc>
      </w:tr>
      <w:tr w:rsidR="00362493" w:rsidRPr="00362493" w14:paraId="52D1817D" w14:textId="77777777" w:rsidTr="009B68C8">
        <w:trPr>
          <w:gridAfter w:val="1"/>
          <w:wAfter w:w="24" w:type="dxa"/>
        </w:trPr>
        <w:tc>
          <w:tcPr>
            <w:tcW w:w="752" w:type="dxa"/>
          </w:tcPr>
          <w:p w14:paraId="2B026A16" w14:textId="77777777" w:rsidR="00981279" w:rsidRPr="00362493" w:rsidRDefault="00981279" w:rsidP="004B6C17">
            <w:pPr>
              <w:spacing w:beforeLines="60" w:before="144" w:afterLines="60" w:after="144"/>
              <w:rPr>
                <w:highlight w:val="green"/>
              </w:rPr>
            </w:pPr>
          </w:p>
        </w:tc>
        <w:tc>
          <w:tcPr>
            <w:tcW w:w="680" w:type="dxa"/>
          </w:tcPr>
          <w:p w14:paraId="16ACA9A2" w14:textId="1860301E" w:rsidR="00981279" w:rsidRPr="00362493" w:rsidRDefault="00981279" w:rsidP="00981279">
            <w:pPr>
              <w:pStyle w:val="Standardkursiv"/>
              <w:spacing w:beforeLines="60" w:before="144" w:afterLines="60" w:after="144"/>
              <w:rPr>
                <w:b/>
                <w:i w:val="0"/>
                <w:highlight w:val="green"/>
              </w:rPr>
            </w:pPr>
            <w:r w:rsidRPr="00362493">
              <w:rPr>
                <w:b/>
                <w:i w:val="0"/>
                <w:highlight w:val="green"/>
              </w:rPr>
              <w:t>.1</w:t>
            </w:r>
            <w:r w:rsidR="00DD101A" w:rsidRPr="00362493">
              <w:rPr>
                <w:b/>
                <w:i w:val="0"/>
                <w:highlight w:val="green"/>
              </w:rPr>
              <w:t>1</w:t>
            </w:r>
            <w:r w:rsidRPr="00362493">
              <w:rPr>
                <w:b/>
                <w:i w:val="0"/>
                <w:highlight w:val="green"/>
              </w:rPr>
              <w:t>0</w:t>
            </w:r>
          </w:p>
        </w:tc>
        <w:tc>
          <w:tcPr>
            <w:tcW w:w="7907" w:type="dxa"/>
          </w:tcPr>
          <w:p w14:paraId="51C9F8FC" w14:textId="5336E5CE" w:rsidR="00981279" w:rsidRPr="00362493" w:rsidRDefault="00981279" w:rsidP="00981279">
            <w:pPr>
              <w:pStyle w:val="Erluterung1"/>
              <w:spacing w:beforeLines="60" w:before="144" w:afterLines="60" w:after="144"/>
              <w:rPr>
                <w:i w:val="0"/>
                <w:color w:val="auto"/>
                <w:sz w:val="16"/>
                <w:szCs w:val="16"/>
                <w:highlight w:val="green"/>
              </w:rPr>
            </w:pPr>
            <w:r w:rsidRPr="00362493">
              <w:rPr>
                <w:i w:val="0"/>
                <w:color w:val="auto"/>
                <w:highlight w:val="green"/>
              </w:rPr>
              <w:t xml:space="preserve">Sobald Kulturerdarbeiten ausgeführt werden, gelten die Normen SN 640581a, 640582, 640583 und 640672c betreffend Schutz des Bodens sowie die Wegleitung Bodenaushub des Bundesamtes für Umwelt (BAFU). Kulturerdzwischenlager sind gemäss den Normen zu erstellen und zu </w:t>
            </w:r>
            <w:r w:rsidR="00B333AB" w:rsidRPr="00362493">
              <w:rPr>
                <w:i w:val="0"/>
                <w:color w:val="auto"/>
                <w:highlight w:val="green"/>
              </w:rPr>
              <w:t>bewirtschaften.</w:t>
            </w:r>
          </w:p>
          <w:p w14:paraId="78F464F2" w14:textId="24D35443" w:rsidR="00B90224" w:rsidRPr="00362493" w:rsidRDefault="00B90224" w:rsidP="00B90224">
            <w:pPr>
              <w:pStyle w:val="Erluterung1"/>
              <w:spacing w:beforeLines="60" w:before="144" w:afterLines="60" w:after="144"/>
              <w:rPr>
                <w:color w:val="auto"/>
              </w:rPr>
            </w:pPr>
            <w:r w:rsidRPr="00362493">
              <w:rPr>
                <w:i w:val="0"/>
                <w:color w:val="auto"/>
                <w:highlight w:val="green"/>
              </w:rPr>
              <w:t>Sämtliche Bodenarbeiten dürfen nur in vorgängiger Absprache und nach Freigabe der bodenkundlichen Baubegleitung (BBB) ausgeführt werden.</w:t>
            </w:r>
          </w:p>
        </w:tc>
      </w:tr>
      <w:tr w:rsidR="009B68C8" w:rsidRPr="00E454FF" w14:paraId="157DBA68" w14:textId="77777777" w:rsidTr="009B68C8">
        <w:trPr>
          <w:gridAfter w:val="1"/>
          <w:wAfter w:w="24" w:type="dxa"/>
        </w:trPr>
        <w:tc>
          <w:tcPr>
            <w:tcW w:w="752" w:type="dxa"/>
          </w:tcPr>
          <w:p w14:paraId="4A616FB4" w14:textId="77777777" w:rsidR="00967082" w:rsidRPr="00E454FF" w:rsidRDefault="00967082" w:rsidP="004B6C17">
            <w:pPr>
              <w:spacing w:beforeLines="60" w:before="144" w:afterLines="60" w:after="144"/>
            </w:pPr>
          </w:p>
        </w:tc>
        <w:tc>
          <w:tcPr>
            <w:tcW w:w="680" w:type="dxa"/>
          </w:tcPr>
          <w:p w14:paraId="17071752" w14:textId="3D22AFA3" w:rsidR="00967082" w:rsidRPr="00E454FF" w:rsidRDefault="00967082" w:rsidP="00981279">
            <w:pPr>
              <w:pStyle w:val="Standardkursiv"/>
              <w:spacing w:beforeLines="60" w:before="144" w:afterLines="60" w:after="144"/>
              <w:rPr>
                <w:b/>
                <w:i w:val="0"/>
              </w:rPr>
            </w:pPr>
            <w:r w:rsidRPr="00E454FF">
              <w:rPr>
                <w:b/>
                <w:i w:val="0"/>
              </w:rPr>
              <w:t>.1</w:t>
            </w:r>
            <w:r w:rsidR="00DD101A" w:rsidRPr="00E454FF">
              <w:rPr>
                <w:b/>
                <w:i w:val="0"/>
              </w:rPr>
              <w:t>2</w:t>
            </w:r>
            <w:r w:rsidRPr="00E454FF">
              <w:rPr>
                <w:b/>
                <w:i w:val="0"/>
              </w:rPr>
              <w:t>0</w:t>
            </w:r>
          </w:p>
        </w:tc>
        <w:tc>
          <w:tcPr>
            <w:tcW w:w="7907" w:type="dxa"/>
          </w:tcPr>
          <w:p w14:paraId="061670D8" w14:textId="77777777" w:rsidR="00967082" w:rsidRPr="00E454FF" w:rsidRDefault="00967082" w:rsidP="00CE502C">
            <w:pPr>
              <w:pStyle w:val="Erluterung1"/>
              <w:spacing w:beforeLines="60" w:before="144" w:afterLines="60" w:after="144"/>
              <w:rPr>
                <w:color w:val="auto"/>
              </w:rPr>
            </w:pPr>
            <w:r w:rsidRPr="00E454FF">
              <w:rPr>
                <w:color w:val="auto"/>
              </w:rPr>
              <w:t>Weitere Angaben über Vorschriften, Bewilligungen, etc.</w:t>
            </w:r>
          </w:p>
          <w:p w14:paraId="25F3CFF5" w14:textId="77777777" w:rsidR="00967082" w:rsidRPr="00E454FF" w:rsidRDefault="00967082" w:rsidP="00CE502C">
            <w:pPr>
              <w:pStyle w:val="Erluterung1"/>
              <w:spacing w:beforeLines="60" w:before="144" w:afterLines="60" w:after="144"/>
              <w:rPr>
                <w:i w:val="0"/>
                <w:color w:val="auto"/>
              </w:rPr>
            </w:pPr>
            <w:r w:rsidRPr="00E454FF">
              <w:rPr>
                <w:i w:val="0"/>
                <w:color w:val="auto"/>
              </w:rPr>
              <w:t xml:space="preserve">01 </w:t>
            </w:r>
            <w:r w:rsidRPr="00E454FF">
              <w:rPr>
                <w:color w:val="auto"/>
              </w:rPr>
              <w:t>Art</w:t>
            </w:r>
            <w:r w:rsidRPr="00E454FF">
              <w:rPr>
                <w:i w:val="0"/>
                <w:color w:val="auto"/>
              </w:rPr>
              <w:br/>
              <w:t xml:space="preserve">02 </w:t>
            </w:r>
            <w:r w:rsidRPr="00E454FF">
              <w:rPr>
                <w:color w:val="auto"/>
              </w:rPr>
              <w:t>Beschreibung……………………….…..</w:t>
            </w:r>
          </w:p>
        </w:tc>
      </w:tr>
      <w:tr w:rsidR="00967082" w:rsidRPr="00771E0D" w14:paraId="29A3198D" w14:textId="77777777" w:rsidTr="009B68C8">
        <w:trPr>
          <w:gridAfter w:val="1"/>
          <w:wAfter w:w="24" w:type="dxa"/>
        </w:trPr>
        <w:tc>
          <w:tcPr>
            <w:tcW w:w="752" w:type="dxa"/>
          </w:tcPr>
          <w:p w14:paraId="1364D770" w14:textId="77777777" w:rsidR="00967082" w:rsidRPr="00771E0D" w:rsidRDefault="00967082" w:rsidP="004B6C17">
            <w:pPr>
              <w:spacing w:beforeLines="60" w:before="144" w:afterLines="60" w:after="144"/>
            </w:pPr>
          </w:p>
        </w:tc>
        <w:tc>
          <w:tcPr>
            <w:tcW w:w="680" w:type="dxa"/>
          </w:tcPr>
          <w:p w14:paraId="1EA9AB3F" w14:textId="76B8D7A7" w:rsidR="00967082" w:rsidRPr="00437915" w:rsidRDefault="00967082" w:rsidP="00981279">
            <w:pPr>
              <w:spacing w:beforeLines="60" w:before="144" w:afterLines="60" w:after="144"/>
              <w:rPr>
                <w:b/>
              </w:rPr>
            </w:pPr>
            <w:r>
              <w:rPr>
                <w:b/>
              </w:rPr>
              <w:t>.1</w:t>
            </w:r>
            <w:r w:rsidR="00DD101A">
              <w:rPr>
                <w:b/>
              </w:rPr>
              <w:t>3</w:t>
            </w:r>
            <w:r>
              <w:rPr>
                <w:b/>
              </w:rPr>
              <w:t>0</w:t>
            </w:r>
          </w:p>
        </w:tc>
        <w:tc>
          <w:tcPr>
            <w:tcW w:w="7907" w:type="dxa"/>
          </w:tcPr>
          <w:p w14:paraId="6E1B5545" w14:textId="3398DB84" w:rsidR="00967082" w:rsidRPr="00437915" w:rsidRDefault="00967082" w:rsidP="00B63D8C">
            <w:pPr>
              <w:spacing w:beforeLines="60" w:before="144" w:afterLines="60" w:after="144"/>
              <w:rPr>
                <w:color w:val="FF0000"/>
              </w:rPr>
            </w:pPr>
            <w:r w:rsidRPr="00437915">
              <w:t>bis .</w:t>
            </w:r>
            <w:r>
              <w:t>180</w:t>
            </w:r>
            <w:r w:rsidRPr="00437915">
              <w:t xml:space="preserve"> wie .</w:t>
            </w:r>
            <w:r>
              <w:t>1</w:t>
            </w:r>
            <w:r w:rsidR="00B63D8C">
              <w:t>2</w:t>
            </w:r>
            <w:r>
              <w:t>0</w:t>
            </w:r>
          </w:p>
        </w:tc>
      </w:tr>
      <w:tr w:rsidR="009B68C8" w:rsidRPr="00445456" w14:paraId="530C64F2" w14:textId="77777777" w:rsidTr="009B68C8">
        <w:trPr>
          <w:gridAfter w:val="1"/>
          <w:wAfter w:w="24" w:type="dxa"/>
        </w:trPr>
        <w:tc>
          <w:tcPr>
            <w:tcW w:w="752" w:type="dxa"/>
          </w:tcPr>
          <w:p w14:paraId="7117F5D6" w14:textId="77777777" w:rsidR="00967082" w:rsidRPr="00AD07D2" w:rsidRDefault="00967082" w:rsidP="004B6C17">
            <w:pPr>
              <w:spacing w:beforeLines="60" w:before="144" w:afterLines="60" w:after="144"/>
              <w:rPr>
                <w:highlight w:val="green"/>
              </w:rPr>
            </w:pPr>
          </w:p>
        </w:tc>
        <w:tc>
          <w:tcPr>
            <w:tcW w:w="680" w:type="dxa"/>
          </w:tcPr>
          <w:p w14:paraId="3F3EF4C0" w14:textId="77777777" w:rsidR="00967082" w:rsidRPr="00AD07D2" w:rsidRDefault="00967082" w:rsidP="00CE502C">
            <w:pPr>
              <w:pStyle w:val="berschrift4Kursiv"/>
              <w:spacing w:beforeLines="60" w:before="144" w:afterLines="60" w:after="144"/>
              <w:rPr>
                <w:b/>
                <w:i w:val="0"/>
                <w:sz w:val="22"/>
                <w:highlight w:val="green"/>
              </w:rPr>
            </w:pPr>
            <w:r w:rsidRPr="00AD07D2">
              <w:rPr>
                <w:b/>
                <w:i w:val="0"/>
                <w:sz w:val="22"/>
                <w:highlight w:val="green"/>
              </w:rPr>
              <w:t>.200</w:t>
            </w:r>
          </w:p>
        </w:tc>
        <w:tc>
          <w:tcPr>
            <w:tcW w:w="7907" w:type="dxa"/>
          </w:tcPr>
          <w:p w14:paraId="6D4033B4" w14:textId="77777777" w:rsidR="00967082" w:rsidRPr="00AD07D2" w:rsidRDefault="00967082" w:rsidP="00CE502C">
            <w:pPr>
              <w:pStyle w:val="berschrift4Kursiv"/>
              <w:spacing w:beforeLines="60" w:before="144" w:afterLines="60" w:after="144"/>
              <w:rPr>
                <w:b/>
                <w:i w:val="0"/>
                <w:sz w:val="22"/>
                <w:highlight w:val="green"/>
              </w:rPr>
            </w:pPr>
            <w:r w:rsidRPr="00AD07D2">
              <w:rPr>
                <w:b/>
                <w:i w:val="0"/>
                <w:sz w:val="22"/>
                <w:highlight w:val="green"/>
              </w:rPr>
              <w:t>Massnahmen.</w:t>
            </w:r>
          </w:p>
        </w:tc>
      </w:tr>
      <w:tr w:rsidR="009B68C8" w:rsidRPr="00445456" w14:paraId="79036F10" w14:textId="77777777" w:rsidTr="009B68C8">
        <w:trPr>
          <w:gridAfter w:val="1"/>
          <w:wAfter w:w="24" w:type="dxa"/>
        </w:trPr>
        <w:tc>
          <w:tcPr>
            <w:tcW w:w="752" w:type="dxa"/>
          </w:tcPr>
          <w:p w14:paraId="1D8968C4" w14:textId="77777777" w:rsidR="00900F5D" w:rsidRPr="00AD07D2" w:rsidRDefault="00900F5D" w:rsidP="004B6C17">
            <w:pPr>
              <w:spacing w:beforeLines="60" w:before="144" w:afterLines="60" w:after="144"/>
              <w:rPr>
                <w:highlight w:val="green"/>
              </w:rPr>
            </w:pPr>
          </w:p>
        </w:tc>
        <w:tc>
          <w:tcPr>
            <w:tcW w:w="680" w:type="dxa"/>
          </w:tcPr>
          <w:p w14:paraId="3B84DA4E" w14:textId="77777777" w:rsidR="00900F5D" w:rsidRPr="00AD07D2" w:rsidRDefault="00900F5D" w:rsidP="00CE502C">
            <w:pPr>
              <w:pStyle w:val="berschrift4"/>
              <w:numPr>
                <w:ilvl w:val="0"/>
                <w:numId w:val="0"/>
              </w:numPr>
              <w:spacing w:beforeLines="60" w:before="144" w:afterLines="60" w:after="144"/>
              <w:ind w:left="864" w:hanging="864"/>
              <w:contextualSpacing w:val="0"/>
              <w:rPr>
                <w:szCs w:val="22"/>
                <w:highlight w:val="green"/>
              </w:rPr>
            </w:pPr>
            <w:r w:rsidRPr="00AD07D2">
              <w:rPr>
                <w:szCs w:val="22"/>
                <w:highlight w:val="green"/>
              </w:rPr>
              <w:t>.210</w:t>
            </w:r>
          </w:p>
        </w:tc>
        <w:tc>
          <w:tcPr>
            <w:tcW w:w="7907" w:type="dxa"/>
          </w:tcPr>
          <w:p w14:paraId="72B7B787" w14:textId="77777777" w:rsidR="00900F5D" w:rsidRPr="00AD07D2" w:rsidRDefault="00900F5D" w:rsidP="00900F5D">
            <w:pPr>
              <w:spacing w:beforeLines="60" w:before="144" w:afterLines="60" w:after="144"/>
              <w:jc w:val="both"/>
              <w:rPr>
                <w:highlight w:val="green"/>
              </w:rPr>
            </w:pPr>
            <w:r w:rsidRPr="00AD07D2">
              <w:rPr>
                <w:highlight w:val="green"/>
              </w:rPr>
              <w:t>Die Vorschriften, Präventions- und Schutzmassnahmen der in Kapitel 553.100 erwähnten Vorgaben sind in der Bauphase zu berücksichtigen. Insbesondere sind folgende Massnahmen zu treffen:</w:t>
            </w:r>
          </w:p>
          <w:p w14:paraId="0D08A40B" w14:textId="5F096543" w:rsidR="00900F5D" w:rsidRPr="00AD07D2" w:rsidRDefault="00900F5D" w:rsidP="0071437F">
            <w:pPr>
              <w:numPr>
                <w:ilvl w:val="0"/>
                <w:numId w:val="9"/>
              </w:numPr>
              <w:spacing w:beforeLines="60" w:before="144" w:afterLines="60" w:after="144"/>
              <w:ind w:left="200" w:hanging="200"/>
              <w:jc w:val="both"/>
              <w:rPr>
                <w:highlight w:val="green"/>
              </w:rPr>
            </w:pPr>
            <w:r w:rsidRPr="00AD07D2">
              <w:rPr>
                <w:highlight w:val="green"/>
              </w:rPr>
              <w:tab/>
              <w:t xml:space="preserve">Das Ausheben, die Lagerung und jeder andere Umgang mit Bodenmaterial </w:t>
            </w:r>
            <w:r w:rsidR="008C2045" w:rsidRPr="00AD07D2">
              <w:rPr>
                <w:highlight w:val="green"/>
              </w:rPr>
              <w:t xml:space="preserve">ist </w:t>
            </w:r>
            <w:r w:rsidR="00315B72" w:rsidRPr="00AD07D2">
              <w:rPr>
                <w:highlight w:val="green"/>
              </w:rPr>
              <w:t>w</w:t>
            </w:r>
            <w:r w:rsidR="008C2045" w:rsidRPr="00AD07D2">
              <w:rPr>
                <w:highlight w:val="green"/>
              </w:rPr>
              <w:t xml:space="preserve">itterungsabhängig und </w:t>
            </w:r>
            <w:r w:rsidRPr="00AD07D2">
              <w:rPr>
                <w:highlight w:val="green"/>
              </w:rPr>
              <w:t>muss de</w:t>
            </w:r>
            <w:r w:rsidR="00126313" w:rsidRPr="00AD07D2">
              <w:rPr>
                <w:highlight w:val="green"/>
              </w:rPr>
              <w:t>r</w:t>
            </w:r>
            <w:r w:rsidRPr="00AD07D2">
              <w:rPr>
                <w:highlight w:val="green"/>
              </w:rPr>
              <w:t xml:space="preserve"> Norm</w:t>
            </w:r>
            <w:r w:rsidR="00126313" w:rsidRPr="00AD07D2">
              <w:rPr>
                <w:highlight w:val="green"/>
              </w:rPr>
              <w:t xml:space="preserve"> SN640 581a</w:t>
            </w:r>
            <w:r w:rsidRPr="00AD07D2">
              <w:rPr>
                <w:highlight w:val="green"/>
              </w:rPr>
              <w:t xml:space="preserve"> entsprechen.</w:t>
            </w:r>
          </w:p>
          <w:p w14:paraId="1F89DFFD" w14:textId="0537163B" w:rsidR="00900F5D" w:rsidRPr="00AD07D2" w:rsidRDefault="00900F5D" w:rsidP="0071437F">
            <w:pPr>
              <w:numPr>
                <w:ilvl w:val="0"/>
                <w:numId w:val="9"/>
              </w:numPr>
              <w:spacing w:beforeLines="60" w:before="144" w:afterLines="60" w:after="144"/>
              <w:ind w:left="200" w:hanging="200"/>
              <w:jc w:val="both"/>
              <w:rPr>
                <w:highlight w:val="green"/>
              </w:rPr>
            </w:pPr>
            <w:r w:rsidRPr="00AD07D2">
              <w:rPr>
                <w:highlight w:val="green"/>
              </w:rPr>
              <w:tab/>
              <w:t>Zum Schutz des Bodens (u.a. vor Bodenverdichtung) wird für das Anlegen von Installationsplätzen und Fahrpisten eine ausreichende Kiesschicht auf den Oberboden geschüttet.</w:t>
            </w:r>
            <w:r w:rsidR="00315B72" w:rsidRPr="00AD07D2">
              <w:rPr>
                <w:highlight w:val="green"/>
              </w:rPr>
              <w:t xml:space="preserve"> Auf temporär beanspruchten Flächen wird nach Möglichkeit kein Bodenabtrag vorgenommen.</w:t>
            </w:r>
          </w:p>
          <w:p w14:paraId="0762A3E9" w14:textId="64D14822" w:rsidR="00900F5D" w:rsidRPr="00AD07D2" w:rsidRDefault="00900F5D" w:rsidP="0071437F">
            <w:pPr>
              <w:numPr>
                <w:ilvl w:val="0"/>
                <w:numId w:val="9"/>
              </w:numPr>
              <w:spacing w:beforeLines="60" w:before="144" w:afterLines="60" w:after="144"/>
              <w:ind w:left="200" w:hanging="200"/>
              <w:jc w:val="both"/>
              <w:rPr>
                <w:highlight w:val="green"/>
              </w:rPr>
            </w:pPr>
            <w:r w:rsidRPr="00AD07D2">
              <w:rPr>
                <w:highlight w:val="green"/>
              </w:rPr>
              <w:t xml:space="preserve">Die </w:t>
            </w:r>
            <w:r w:rsidR="00315B72" w:rsidRPr="00AD07D2">
              <w:rPr>
                <w:highlight w:val="green"/>
              </w:rPr>
              <w:t xml:space="preserve">temporär und permanent beanspruchten Flächen sowie die </w:t>
            </w:r>
            <w:r w:rsidRPr="00AD07D2">
              <w:rPr>
                <w:highlight w:val="green"/>
              </w:rPr>
              <w:t>Belastung des Bodens durch die Bautätigkeit (Bodenver</w:t>
            </w:r>
            <w:r w:rsidR="00F21E96" w:rsidRPr="00AD07D2">
              <w:rPr>
                <w:highlight w:val="green"/>
              </w:rPr>
              <w:t>dichtung) muss möglichst gering</w:t>
            </w:r>
            <w:r w:rsidRPr="00AD07D2">
              <w:rPr>
                <w:highlight w:val="green"/>
              </w:rPr>
              <w:t>gehalten werden. Die Wahl der Maschinen hängt von der Bodenfeuchtigkeit ab, welche von der Bauleitung bzw. deren beauftragten Experten beurteilt wird.</w:t>
            </w:r>
          </w:p>
          <w:p w14:paraId="75374902" w14:textId="78BDC2C8" w:rsidR="008C2045" w:rsidRPr="00AD07D2" w:rsidRDefault="008C2045" w:rsidP="0071437F">
            <w:pPr>
              <w:numPr>
                <w:ilvl w:val="0"/>
                <w:numId w:val="9"/>
              </w:numPr>
              <w:spacing w:beforeLines="60" w:before="144" w:afterLines="60" w:after="144"/>
              <w:ind w:left="200" w:hanging="200"/>
              <w:jc w:val="both"/>
              <w:rPr>
                <w:highlight w:val="green"/>
              </w:rPr>
            </w:pPr>
            <w:r w:rsidRPr="00AD07D2">
              <w:rPr>
                <w:highlight w:val="green"/>
              </w:rPr>
              <w:t>Bei günstigen Bedingungen (gut abgetrocknete Böden, Schönwetterperioden sind bodenrelevante Arbeiten wo möglich terminlich vorzuziehen.</w:t>
            </w:r>
          </w:p>
          <w:p w14:paraId="6E36E18E" w14:textId="77777777" w:rsidR="00900F5D" w:rsidRPr="00AD07D2" w:rsidRDefault="00900F5D" w:rsidP="0071437F">
            <w:pPr>
              <w:numPr>
                <w:ilvl w:val="0"/>
                <w:numId w:val="9"/>
              </w:numPr>
              <w:spacing w:beforeLines="60" w:before="144" w:afterLines="60" w:after="144"/>
              <w:ind w:left="200" w:hanging="200"/>
              <w:jc w:val="both"/>
              <w:rPr>
                <w:highlight w:val="green"/>
              </w:rPr>
            </w:pPr>
            <w:r w:rsidRPr="00AD07D2">
              <w:rPr>
                <w:highlight w:val="green"/>
              </w:rPr>
              <w:t>Die unterschiedlichen Materialien dürfen nicht vermischt werden. Dabei gilt es, nach Ober- und Unterboden sowie nach physikalischen und chemischen Eigenschaften zu trennen.</w:t>
            </w:r>
          </w:p>
          <w:p w14:paraId="11535B22" w14:textId="77777777" w:rsidR="008C2045" w:rsidRPr="00AD07D2" w:rsidRDefault="00900F5D" w:rsidP="0071437F">
            <w:pPr>
              <w:numPr>
                <w:ilvl w:val="0"/>
                <w:numId w:val="9"/>
              </w:numPr>
              <w:spacing w:beforeLines="60" w:before="144" w:afterLines="60" w:after="144"/>
              <w:ind w:left="200" w:hanging="200"/>
              <w:jc w:val="both"/>
              <w:rPr>
                <w:highlight w:val="green"/>
              </w:rPr>
            </w:pPr>
            <w:r w:rsidRPr="00AD07D2">
              <w:rPr>
                <w:highlight w:val="green"/>
              </w:rPr>
              <w:lastRenderedPageBreak/>
              <w:t>Bodenmaterial aus unmittelbar an das Strassentrassee angrenzenden Flächen weist meist eine erhöhte Verschmutzung aus. Es soll möglichst im gleichen Bereich wieder eingebracht werden.</w:t>
            </w:r>
          </w:p>
          <w:p w14:paraId="4A780277" w14:textId="6AFBC618" w:rsidR="00900F5D" w:rsidRPr="00AD07D2" w:rsidRDefault="008C2045" w:rsidP="0071437F">
            <w:pPr>
              <w:numPr>
                <w:ilvl w:val="0"/>
                <w:numId w:val="9"/>
              </w:numPr>
              <w:spacing w:beforeLines="60" w:before="144" w:afterLines="60" w:after="144"/>
              <w:ind w:left="200" w:hanging="200"/>
              <w:jc w:val="both"/>
              <w:rPr>
                <w:highlight w:val="green"/>
              </w:rPr>
            </w:pPr>
            <w:r w:rsidRPr="00AD07D2">
              <w:rPr>
                <w:iCs w:val="0"/>
                <w:highlight w:val="green"/>
              </w:rPr>
              <w:t>-</w:t>
            </w:r>
            <w:r w:rsidRPr="00AD07D2">
              <w:rPr>
                <w:iCs w:val="0"/>
                <w:highlight w:val="green"/>
              </w:rPr>
              <w:tab/>
            </w:r>
            <w:r w:rsidRPr="00AD07D2">
              <w:rPr>
                <w:highlight w:val="green"/>
              </w:rPr>
              <w:t xml:space="preserve">Bodenmaterial sollte soweit möglich vor Ort </w:t>
            </w:r>
            <w:r w:rsidR="002A2F1B" w:rsidRPr="00AD07D2">
              <w:rPr>
                <w:highlight w:val="green"/>
              </w:rPr>
              <w:t>wiederverwendet</w:t>
            </w:r>
            <w:r w:rsidRPr="00AD07D2">
              <w:rPr>
                <w:highlight w:val="green"/>
              </w:rPr>
              <w:t xml:space="preserve"> werden (ausser Bodenmaterial der Kat.III). Beim Bodenauftrag muss der Boden weitgehend abgetrocknet sein und der Schichtaufbau (Ober- auf Unterboden) beachtet werden</w:t>
            </w:r>
            <w:r w:rsidR="00AB5AFD" w:rsidRPr="00AD07D2">
              <w:rPr>
                <w:highlight w:val="green"/>
              </w:rPr>
              <w:t>. Unmittelbar nach der Schüttung ist der Boden zu begrünen.</w:t>
            </w:r>
          </w:p>
        </w:tc>
      </w:tr>
      <w:tr w:rsidR="009B68C8" w:rsidRPr="00445456" w14:paraId="69409257" w14:textId="77777777" w:rsidTr="009B68C8">
        <w:trPr>
          <w:gridAfter w:val="1"/>
          <w:wAfter w:w="24" w:type="dxa"/>
        </w:trPr>
        <w:tc>
          <w:tcPr>
            <w:tcW w:w="752" w:type="dxa"/>
          </w:tcPr>
          <w:p w14:paraId="13C89EDE" w14:textId="77777777" w:rsidR="004838DB" w:rsidRPr="00AD07D2" w:rsidRDefault="004838DB" w:rsidP="004B6C17">
            <w:pPr>
              <w:spacing w:beforeLines="60" w:before="144" w:afterLines="60" w:after="144"/>
              <w:rPr>
                <w:highlight w:val="green"/>
              </w:rPr>
            </w:pPr>
          </w:p>
        </w:tc>
        <w:tc>
          <w:tcPr>
            <w:tcW w:w="680" w:type="dxa"/>
          </w:tcPr>
          <w:p w14:paraId="12836D6A" w14:textId="77777777" w:rsidR="004838DB" w:rsidRPr="00AD07D2" w:rsidRDefault="004838DB" w:rsidP="00CE502C">
            <w:pPr>
              <w:pStyle w:val="berschrift4"/>
              <w:numPr>
                <w:ilvl w:val="0"/>
                <w:numId w:val="0"/>
              </w:numPr>
              <w:spacing w:beforeLines="60" w:before="144" w:afterLines="60" w:after="144"/>
              <w:ind w:left="864" w:hanging="864"/>
              <w:contextualSpacing w:val="0"/>
              <w:rPr>
                <w:szCs w:val="22"/>
                <w:highlight w:val="green"/>
              </w:rPr>
            </w:pPr>
            <w:r w:rsidRPr="00AD07D2">
              <w:rPr>
                <w:szCs w:val="22"/>
                <w:highlight w:val="green"/>
              </w:rPr>
              <w:t>.220</w:t>
            </w:r>
          </w:p>
        </w:tc>
        <w:tc>
          <w:tcPr>
            <w:tcW w:w="7907" w:type="dxa"/>
          </w:tcPr>
          <w:p w14:paraId="324A58E2" w14:textId="2E62FCEF" w:rsidR="004838DB" w:rsidRPr="00AD07D2" w:rsidRDefault="00977B2B" w:rsidP="00FB016A">
            <w:pPr>
              <w:pStyle w:val="Erluterung1"/>
              <w:spacing w:beforeLines="60" w:before="144" w:afterLines="60" w:after="144"/>
              <w:rPr>
                <w:color w:val="auto"/>
                <w:highlight w:val="green"/>
              </w:rPr>
            </w:pPr>
            <w:r w:rsidRPr="00AD07D2">
              <w:rPr>
                <w:i w:val="0"/>
                <w:color w:val="auto"/>
                <w:highlight w:val="green"/>
              </w:rPr>
              <w:t xml:space="preserve">Vor Baubeginn ist eine Maschinenliste mit den Angaben zu Gewicht, Raupenbreite und Bodenpressung (g/cm²) abzugeben (vgl. BB Pos. </w:t>
            </w:r>
            <w:r w:rsidR="00FB016A" w:rsidRPr="00AD07D2">
              <w:rPr>
                <w:i w:val="0"/>
                <w:color w:val="auto"/>
                <w:highlight w:val="green"/>
              </w:rPr>
              <w:t>541.220</w:t>
            </w:r>
            <w:r w:rsidRPr="00AD07D2">
              <w:rPr>
                <w:i w:val="0"/>
                <w:color w:val="auto"/>
                <w:highlight w:val="green"/>
              </w:rPr>
              <w:t>). Basierend auf diesen Angaben sowie den Bodenwerten gibt die BBB die jeweiligen Bodenarbeiten frei.</w:t>
            </w:r>
            <w:r w:rsidRPr="00AD07D2">
              <w:rPr>
                <w:i w:val="0"/>
                <w:color w:val="auto"/>
                <w:highlight w:val="green"/>
                <w:u w:val="single"/>
              </w:rPr>
              <w:t xml:space="preserve"> </w:t>
            </w:r>
          </w:p>
        </w:tc>
      </w:tr>
      <w:tr w:rsidR="009B68C8" w:rsidRPr="00445456" w14:paraId="4A4B55E0" w14:textId="77777777" w:rsidTr="009B68C8">
        <w:trPr>
          <w:gridAfter w:val="1"/>
          <w:wAfter w:w="24" w:type="dxa"/>
        </w:trPr>
        <w:tc>
          <w:tcPr>
            <w:tcW w:w="752" w:type="dxa"/>
          </w:tcPr>
          <w:p w14:paraId="6D3B154E" w14:textId="77777777" w:rsidR="00981279" w:rsidRPr="00AD07D2" w:rsidRDefault="00981279" w:rsidP="004B6C17">
            <w:pPr>
              <w:spacing w:beforeLines="60" w:before="144" w:afterLines="60" w:after="144"/>
              <w:rPr>
                <w:highlight w:val="green"/>
              </w:rPr>
            </w:pPr>
          </w:p>
        </w:tc>
        <w:tc>
          <w:tcPr>
            <w:tcW w:w="680" w:type="dxa"/>
          </w:tcPr>
          <w:p w14:paraId="0EAD3B4A" w14:textId="77777777" w:rsidR="00981279" w:rsidRPr="00AD07D2" w:rsidRDefault="00981279" w:rsidP="00981279">
            <w:pPr>
              <w:pStyle w:val="berschrift4"/>
              <w:numPr>
                <w:ilvl w:val="0"/>
                <w:numId w:val="0"/>
              </w:numPr>
              <w:spacing w:beforeLines="60" w:before="144" w:afterLines="60" w:after="144"/>
              <w:ind w:left="864" w:hanging="864"/>
              <w:contextualSpacing w:val="0"/>
              <w:rPr>
                <w:szCs w:val="22"/>
                <w:highlight w:val="green"/>
              </w:rPr>
            </w:pPr>
            <w:r w:rsidRPr="00AD07D2">
              <w:rPr>
                <w:szCs w:val="22"/>
                <w:highlight w:val="green"/>
              </w:rPr>
              <w:t>.230</w:t>
            </w:r>
          </w:p>
        </w:tc>
        <w:tc>
          <w:tcPr>
            <w:tcW w:w="7907" w:type="dxa"/>
          </w:tcPr>
          <w:p w14:paraId="26C8335E" w14:textId="77777777" w:rsidR="00981279" w:rsidRPr="00AD07D2" w:rsidRDefault="00981279" w:rsidP="00031CC6">
            <w:pPr>
              <w:tabs>
                <w:tab w:val="clear" w:pos="7460"/>
                <w:tab w:val="right" w:pos="7694"/>
              </w:tabs>
              <w:spacing w:beforeLines="60" w:before="144" w:afterLines="60" w:after="144"/>
              <w:rPr>
                <w:highlight w:val="green"/>
              </w:rPr>
            </w:pPr>
            <w:r w:rsidRPr="00AD07D2">
              <w:rPr>
                <w:highlight w:val="green"/>
              </w:rPr>
              <w:t>Bodenabtrag und Bodenauftrag</w:t>
            </w:r>
          </w:p>
          <w:p w14:paraId="69675A70" w14:textId="2E366AA3" w:rsidR="00981279" w:rsidRPr="00AD07D2" w:rsidRDefault="00981279" w:rsidP="00031CC6">
            <w:pPr>
              <w:tabs>
                <w:tab w:val="clear" w:pos="7460"/>
                <w:tab w:val="right" w:pos="7694"/>
              </w:tabs>
              <w:spacing w:beforeLines="60" w:before="144" w:afterLines="60" w:after="144"/>
              <w:rPr>
                <w:highlight w:val="green"/>
              </w:rPr>
            </w:pPr>
            <w:r w:rsidRPr="00AD07D2">
              <w:rPr>
                <w:highlight w:val="green"/>
              </w:rPr>
              <w:t xml:space="preserve">Kulturerdearbeiten werden nur </w:t>
            </w:r>
            <w:r w:rsidR="00AD6C6E" w:rsidRPr="00AD07D2">
              <w:rPr>
                <w:highlight w:val="green"/>
              </w:rPr>
              <w:t xml:space="preserve">nach </w:t>
            </w:r>
            <w:r w:rsidR="00972CBD" w:rsidRPr="00AD07D2">
              <w:rPr>
                <w:highlight w:val="green"/>
              </w:rPr>
              <w:t>F</w:t>
            </w:r>
            <w:r w:rsidR="00AD6C6E" w:rsidRPr="00AD07D2">
              <w:rPr>
                <w:highlight w:val="green"/>
              </w:rPr>
              <w:t>reigabe durch die BBB</w:t>
            </w:r>
            <w:r w:rsidRPr="00AD07D2">
              <w:rPr>
                <w:highlight w:val="green"/>
              </w:rPr>
              <w:t xml:space="preserve"> ausgeführt. Für Kulturerdearbeiten ist die Zeit von Mai bis Ende September (max. Ende Oktober) vorzusehen. Bei Regen und Schneefall werden die Kulturerdearbeiten durch die </w:t>
            </w:r>
            <w:r w:rsidR="0017286D" w:rsidRPr="00AD07D2">
              <w:rPr>
                <w:highlight w:val="green"/>
              </w:rPr>
              <w:t>Bauleitung</w:t>
            </w:r>
            <w:r w:rsidRPr="00AD07D2">
              <w:rPr>
                <w:highlight w:val="green"/>
              </w:rPr>
              <w:t xml:space="preserve"> eingestellt. </w:t>
            </w:r>
            <w:r w:rsidR="008C2045" w:rsidRPr="00AD07D2">
              <w:rPr>
                <w:highlight w:val="green"/>
              </w:rPr>
              <w:t xml:space="preserve">Witterungsunterbrüche und damit </w:t>
            </w:r>
            <w:r w:rsidR="002A2F1B" w:rsidRPr="00AD07D2">
              <w:rPr>
                <w:highlight w:val="green"/>
              </w:rPr>
              <w:t>einhergehende</w:t>
            </w:r>
            <w:r w:rsidR="008C2045" w:rsidRPr="00AD07D2">
              <w:rPr>
                <w:highlight w:val="green"/>
              </w:rPr>
              <w:t xml:space="preserve"> t</w:t>
            </w:r>
            <w:r w:rsidRPr="00AD07D2">
              <w:rPr>
                <w:highlight w:val="green"/>
              </w:rPr>
              <w:t>eilweise oder vollständige Baustopps müssen deshalb eingeplant werden.</w:t>
            </w:r>
          </w:p>
          <w:p w14:paraId="3D056ADB" w14:textId="66BD3759" w:rsidR="00981279" w:rsidRPr="00AD07D2" w:rsidRDefault="00981279" w:rsidP="00031CC6">
            <w:pPr>
              <w:tabs>
                <w:tab w:val="clear" w:pos="7460"/>
                <w:tab w:val="right" w:pos="7694"/>
              </w:tabs>
              <w:spacing w:beforeLines="60" w:before="144" w:afterLines="60" w:after="144"/>
              <w:rPr>
                <w:highlight w:val="green"/>
              </w:rPr>
            </w:pPr>
            <w:r w:rsidRPr="00AD07D2">
              <w:rPr>
                <w:highlight w:val="green"/>
              </w:rPr>
              <w:t xml:space="preserve">Pneufahrzeuge befahren die Kulturerde nicht. Sie verkehren ausschliesslich auf dem Untergrund oder einem Schutzkörper (z. B. Baggermatratzen). </w:t>
            </w:r>
            <w:r w:rsidR="00F21E96" w:rsidRPr="00AD07D2">
              <w:rPr>
                <w:highlight w:val="green"/>
              </w:rPr>
              <w:t>Ausgenommen</w:t>
            </w:r>
            <w:r w:rsidRPr="00AD07D2">
              <w:rPr>
                <w:highlight w:val="green"/>
              </w:rPr>
              <w:t xml:space="preserve"> davon sind landwirtschaftliche Maschinen. Raupenfahrzeuge befahren die Kulturerde in Abhängigkeit der Saugspannung des Bodens sowie des Gewich-tes und der Bodenpressung der Maschine </w:t>
            </w:r>
            <w:r w:rsidR="008C2045" w:rsidRPr="00AD07D2">
              <w:rPr>
                <w:highlight w:val="green"/>
              </w:rPr>
              <w:t>sowie nach Freigabe der BL und BBB.</w:t>
            </w:r>
          </w:p>
          <w:p w14:paraId="0B427F19" w14:textId="107EDD1F" w:rsidR="007D0938" w:rsidRPr="00AD07D2" w:rsidRDefault="00773A1A" w:rsidP="00031CC6">
            <w:pPr>
              <w:tabs>
                <w:tab w:val="clear" w:pos="7460"/>
                <w:tab w:val="right" w:pos="7694"/>
              </w:tabs>
              <w:spacing w:beforeLines="60" w:before="144" w:afterLines="60" w:after="144"/>
              <w:rPr>
                <w:highlight w:val="green"/>
              </w:rPr>
            </w:pPr>
            <w:r w:rsidRPr="00AD07D2">
              <w:rPr>
                <w:highlight w:val="green"/>
              </w:rPr>
              <w:t>Beim Bodenabtrag und der Zwischenlagerung ist</w:t>
            </w:r>
            <w:r w:rsidR="00981279" w:rsidRPr="00AD07D2">
              <w:rPr>
                <w:highlight w:val="green"/>
              </w:rPr>
              <w:t xml:space="preserve"> </w:t>
            </w:r>
            <w:r w:rsidRPr="00AD07D2">
              <w:rPr>
                <w:highlight w:val="green"/>
              </w:rPr>
              <w:t xml:space="preserve">die </w:t>
            </w:r>
            <w:r w:rsidR="00981279" w:rsidRPr="00AD07D2">
              <w:rPr>
                <w:highlight w:val="green"/>
              </w:rPr>
              <w:t xml:space="preserve">Unterscheidung </w:t>
            </w:r>
            <w:r w:rsidRPr="00AD07D2">
              <w:rPr>
                <w:highlight w:val="green"/>
              </w:rPr>
              <w:t xml:space="preserve">von </w:t>
            </w:r>
            <w:r w:rsidR="00981279" w:rsidRPr="00AD07D2">
              <w:rPr>
                <w:highlight w:val="green"/>
              </w:rPr>
              <w:t xml:space="preserve">Ober- und Unterboden erforderlich. </w:t>
            </w:r>
            <w:r w:rsidR="00031CC6" w:rsidRPr="00AD07D2">
              <w:rPr>
                <w:highlight w:val="green"/>
              </w:rPr>
              <w:t xml:space="preserve">Waldboden (Bodenschicht unter bestockten Flächen) wird </w:t>
            </w:r>
            <w:r w:rsidRPr="00AD07D2">
              <w:rPr>
                <w:highlight w:val="green"/>
              </w:rPr>
              <w:t xml:space="preserve">ebenfalls </w:t>
            </w:r>
            <w:r w:rsidR="00031CC6" w:rsidRPr="00AD07D2">
              <w:rPr>
                <w:highlight w:val="green"/>
              </w:rPr>
              <w:t xml:space="preserve">separat abgetragen und </w:t>
            </w:r>
            <w:r w:rsidRPr="00AD07D2">
              <w:rPr>
                <w:highlight w:val="green"/>
              </w:rPr>
              <w:t>zwischengelagert</w:t>
            </w:r>
            <w:r w:rsidR="00031CC6" w:rsidRPr="00AD07D2">
              <w:rPr>
                <w:highlight w:val="green"/>
              </w:rPr>
              <w:t xml:space="preserve">. </w:t>
            </w:r>
            <w:r w:rsidR="007D0938" w:rsidRPr="00AD07D2">
              <w:rPr>
                <w:highlight w:val="green"/>
              </w:rPr>
              <w:t>Die entsprechenden Kubaturen sind monatlich der Bauleitung unaufgefordert zuzustellen.</w:t>
            </w:r>
          </w:p>
          <w:p w14:paraId="076BB6AA" w14:textId="17D6DD05" w:rsidR="00981279" w:rsidRPr="00AD07D2" w:rsidRDefault="00981279" w:rsidP="009173E6">
            <w:pPr>
              <w:tabs>
                <w:tab w:val="clear" w:pos="7460"/>
                <w:tab w:val="right" w:pos="7694"/>
              </w:tabs>
              <w:spacing w:beforeLines="60" w:before="144" w:afterLines="60" w:after="144"/>
              <w:rPr>
                <w:highlight w:val="green"/>
              </w:rPr>
            </w:pPr>
            <w:r w:rsidRPr="00AD07D2">
              <w:rPr>
                <w:highlight w:val="green"/>
              </w:rPr>
              <w:t xml:space="preserve">Beim Auftrag erfolgt das Humusieren durch lockere Schüttung, mit geringer Pressung der Oberfläche. </w:t>
            </w:r>
            <w:r w:rsidR="008C2045" w:rsidRPr="00AD07D2">
              <w:rPr>
                <w:highlight w:val="green"/>
              </w:rPr>
              <w:t xml:space="preserve">Es muss zwingend der Schichtaufbau (Ober- auf Unterboden) beachtet werden. Die Arbeiten erfolgen in Rücksprache sowie Begleitung der BBB. </w:t>
            </w:r>
            <w:r w:rsidRPr="00AD07D2">
              <w:rPr>
                <w:highlight w:val="green"/>
              </w:rPr>
              <w:t xml:space="preserve">Sämtliche vegetationslose Stellen, die durch die Aufschüttung oder den Abtrag von Schüttmaterial entstanden, sind mit einer der Ortslage angepassten Saatmischung zu begrünen. Der Unternehmer muss eine Garantie für die fachgerechte flächendeckende Begrünung (geschlossene Vegetationsdecke innerhalb von zwei Jahren) abgeben. Die Aufwendungen sind </w:t>
            </w:r>
            <w:r w:rsidR="009173E6" w:rsidRPr="00AD07D2">
              <w:rPr>
                <w:highlight w:val="green"/>
              </w:rPr>
              <w:t xml:space="preserve">im </w:t>
            </w:r>
            <w:r w:rsidR="007B174C" w:rsidRPr="00AD07D2">
              <w:rPr>
                <w:highlight w:val="green"/>
              </w:rPr>
              <w:t>LV NPK 113 Pos. ……. entschädigt</w:t>
            </w:r>
            <w:r w:rsidRPr="00AD07D2">
              <w:rPr>
                <w:highlight w:val="green"/>
              </w:rPr>
              <w:t>.</w:t>
            </w:r>
          </w:p>
        </w:tc>
      </w:tr>
      <w:tr w:rsidR="009B68C8" w:rsidRPr="00445456" w14:paraId="77D1C843" w14:textId="77777777" w:rsidTr="009B68C8">
        <w:trPr>
          <w:gridAfter w:val="1"/>
          <w:wAfter w:w="24" w:type="dxa"/>
        </w:trPr>
        <w:tc>
          <w:tcPr>
            <w:tcW w:w="752" w:type="dxa"/>
          </w:tcPr>
          <w:p w14:paraId="472A3C1B" w14:textId="77777777" w:rsidR="00031CC6" w:rsidRPr="00445456" w:rsidRDefault="00031CC6" w:rsidP="004B6C17">
            <w:pPr>
              <w:spacing w:beforeLines="60" w:before="144" w:afterLines="60" w:after="144"/>
              <w:rPr>
                <w:color w:val="FFFFFF" w:themeColor="background1"/>
                <w:highlight w:val="green"/>
              </w:rPr>
            </w:pPr>
          </w:p>
        </w:tc>
        <w:tc>
          <w:tcPr>
            <w:tcW w:w="680" w:type="dxa"/>
          </w:tcPr>
          <w:p w14:paraId="3A50A775" w14:textId="77777777" w:rsidR="00031CC6" w:rsidRPr="00AD07D2" w:rsidRDefault="00031CC6" w:rsidP="00981279">
            <w:pPr>
              <w:pStyle w:val="berschrift4"/>
              <w:numPr>
                <w:ilvl w:val="0"/>
                <w:numId w:val="0"/>
              </w:numPr>
              <w:spacing w:beforeLines="60" w:before="144" w:afterLines="60" w:after="144"/>
              <w:ind w:left="864" w:hanging="864"/>
              <w:contextualSpacing w:val="0"/>
              <w:rPr>
                <w:szCs w:val="22"/>
                <w:highlight w:val="green"/>
              </w:rPr>
            </w:pPr>
            <w:r w:rsidRPr="00AD07D2">
              <w:rPr>
                <w:szCs w:val="22"/>
                <w:highlight w:val="green"/>
              </w:rPr>
              <w:t>.240</w:t>
            </w:r>
          </w:p>
        </w:tc>
        <w:tc>
          <w:tcPr>
            <w:tcW w:w="7907" w:type="dxa"/>
          </w:tcPr>
          <w:p w14:paraId="43351091" w14:textId="77777777" w:rsidR="00031CC6" w:rsidRPr="00AD07D2" w:rsidRDefault="00031CC6" w:rsidP="00031CC6">
            <w:pPr>
              <w:tabs>
                <w:tab w:val="clear" w:pos="7460"/>
                <w:tab w:val="right" w:pos="7694"/>
              </w:tabs>
              <w:spacing w:beforeLines="60" w:before="144" w:afterLines="60" w:after="144"/>
              <w:rPr>
                <w:highlight w:val="green"/>
              </w:rPr>
            </w:pPr>
            <w:r w:rsidRPr="00AD07D2">
              <w:rPr>
                <w:highlight w:val="green"/>
              </w:rPr>
              <w:t>Bodendepots</w:t>
            </w:r>
          </w:p>
          <w:p w14:paraId="65C95514" w14:textId="21BE7757" w:rsidR="00031CC6" w:rsidRPr="00AD07D2" w:rsidRDefault="00031CC6" w:rsidP="00315B72">
            <w:pPr>
              <w:tabs>
                <w:tab w:val="clear" w:pos="7460"/>
                <w:tab w:val="right" w:pos="7694"/>
              </w:tabs>
              <w:spacing w:beforeLines="60" w:before="144" w:afterLines="60" w:after="144"/>
              <w:rPr>
                <w:highlight w:val="green"/>
              </w:rPr>
            </w:pPr>
            <w:r w:rsidRPr="00AD07D2">
              <w:rPr>
                <w:highlight w:val="green"/>
              </w:rPr>
              <w:t xml:space="preserve">Die </w:t>
            </w:r>
            <w:r w:rsidR="00DC03F2" w:rsidRPr="00AD07D2">
              <w:rPr>
                <w:highlight w:val="green"/>
              </w:rPr>
              <w:t xml:space="preserve">Lage respektive der Standort der </w:t>
            </w:r>
            <w:r w:rsidRPr="00AD07D2">
              <w:rPr>
                <w:highlight w:val="green"/>
              </w:rPr>
              <w:t xml:space="preserve">Bodendepots werden von der </w:t>
            </w:r>
            <w:r w:rsidR="0017286D" w:rsidRPr="00AD07D2">
              <w:rPr>
                <w:highlight w:val="green"/>
              </w:rPr>
              <w:t>Bauleitung</w:t>
            </w:r>
            <w:r w:rsidRPr="00AD07D2">
              <w:rPr>
                <w:highlight w:val="green"/>
              </w:rPr>
              <w:t xml:space="preserve"> zugewiesen</w:t>
            </w:r>
            <w:r w:rsidR="00DC03F2" w:rsidRPr="00AD07D2">
              <w:rPr>
                <w:highlight w:val="green"/>
              </w:rPr>
              <w:t>.</w:t>
            </w:r>
            <w:r w:rsidRPr="00AD07D2">
              <w:rPr>
                <w:highlight w:val="green"/>
              </w:rPr>
              <w:t xml:space="preserve"> Die Lagerfläche ist nicht abzuhumusieren. Bei Oberboden beträgt die Schütthöhe maximal </w:t>
            </w:r>
            <w:r w:rsidR="00773A1A" w:rsidRPr="00AD07D2">
              <w:rPr>
                <w:highlight w:val="green"/>
              </w:rPr>
              <w:t xml:space="preserve">1.5 m, beim Unterboden </w:t>
            </w:r>
            <w:r w:rsidRPr="00AD07D2">
              <w:rPr>
                <w:highlight w:val="green"/>
              </w:rPr>
              <w:t>2.5 m</w:t>
            </w:r>
            <w:r w:rsidR="00DC03F2" w:rsidRPr="00AD07D2">
              <w:rPr>
                <w:highlight w:val="green"/>
              </w:rPr>
              <w:t xml:space="preserve"> (beid</w:t>
            </w:r>
            <w:r w:rsidR="00315B72" w:rsidRPr="00AD07D2">
              <w:rPr>
                <w:highlight w:val="green"/>
              </w:rPr>
              <w:t>e Angaben im gesetzten Zustand)</w:t>
            </w:r>
            <w:r w:rsidRPr="00AD07D2">
              <w:rPr>
                <w:highlight w:val="green"/>
              </w:rPr>
              <w:t xml:space="preserve">. Das direkte Befahren </w:t>
            </w:r>
            <w:r w:rsidR="00773A1A" w:rsidRPr="00AD07D2">
              <w:rPr>
                <w:highlight w:val="green"/>
              </w:rPr>
              <w:t>der Bodendepots</w:t>
            </w:r>
            <w:r w:rsidRPr="00AD07D2">
              <w:rPr>
                <w:highlight w:val="green"/>
              </w:rPr>
              <w:t xml:space="preserve"> mit Baumaschinen ist nicht zugelassen. Die Bewirtschaftung der Bodendepots ist sicherzustellen und regelmässig auszuführen. Bodendepots </w:t>
            </w:r>
            <w:r w:rsidR="00315B72" w:rsidRPr="00AD07D2">
              <w:rPr>
                <w:highlight w:val="green"/>
              </w:rPr>
              <w:t xml:space="preserve">sind </w:t>
            </w:r>
            <w:r w:rsidR="00DC03F2" w:rsidRPr="00AD07D2">
              <w:rPr>
                <w:highlight w:val="green"/>
              </w:rPr>
              <w:t xml:space="preserve">umgehend </w:t>
            </w:r>
            <w:r w:rsidRPr="00AD07D2">
              <w:rPr>
                <w:highlight w:val="green"/>
              </w:rPr>
              <w:t>zu begrünen.</w:t>
            </w:r>
            <w:r w:rsidR="002517E8" w:rsidRPr="00AD07D2">
              <w:rPr>
                <w:highlight w:val="green"/>
              </w:rPr>
              <w:t xml:space="preserve"> </w:t>
            </w:r>
            <w:r w:rsidR="002517E8" w:rsidRPr="00AD07D2">
              <w:rPr>
                <w:bCs/>
                <w:highlight w:val="green"/>
              </w:rPr>
              <w:t>Die Neophytenfreiheit zum Zeitpunkt des Bodenantritts ist durch die BBB und den Unternehmer festzuhalten.</w:t>
            </w:r>
            <w:r w:rsidRPr="00AD07D2">
              <w:rPr>
                <w:bCs/>
                <w:highlight w:val="green"/>
              </w:rPr>
              <w:t xml:space="preserve"> </w:t>
            </w:r>
            <w:r w:rsidR="002517E8" w:rsidRPr="00AD07D2">
              <w:rPr>
                <w:bCs/>
                <w:highlight w:val="green"/>
              </w:rPr>
              <w:t xml:space="preserve">Das Aufkommen von Neophyten während der Bauzeit ist zu vermeiden, entsprechende Aufwendungen für nachträgliche Massnahmen </w:t>
            </w:r>
            <w:r w:rsidR="002517E8" w:rsidRPr="00AD07D2">
              <w:rPr>
                <w:bCs/>
                <w:highlight w:val="green"/>
              </w:rPr>
              <w:lastRenderedPageBreak/>
              <w:t>durch Vernachlässigung der Depotpflege sind durch den Unternehmer zu tragen</w:t>
            </w:r>
            <w:r w:rsidR="002517E8" w:rsidRPr="00AD07D2">
              <w:rPr>
                <w:highlight w:val="green"/>
              </w:rPr>
              <w:t xml:space="preserve">. </w:t>
            </w:r>
            <w:r w:rsidR="009173E6" w:rsidRPr="00AD07D2">
              <w:rPr>
                <w:highlight w:val="green"/>
              </w:rPr>
              <w:t>Die Aufwendungen für den übrigen Schutz des Bodens sind im LV NPK 113 Pos. ……. entschädigt.</w:t>
            </w:r>
          </w:p>
        </w:tc>
      </w:tr>
      <w:tr w:rsidR="00F036D6" w:rsidRPr="00445456" w14:paraId="00538660" w14:textId="77777777" w:rsidTr="009B68C8">
        <w:trPr>
          <w:gridAfter w:val="1"/>
          <w:wAfter w:w="24" w:type="dxa"/>
        </w:trPr>
        <w:tc>
          <w:tcPr>
            <w:tcW w:w="752" w:type="dxa"/>
          </w:tcPr>
          <w:p w14:paraId="45FCB70A" w14:textId="77777777" w:rsidR="00967082" w:rsidRPr="00DE3410" w:rsidRDefault="00967082" w:rsidP="004B6C17">
            <w:pPr>
              <w:spacing w:beforeLines="60" w:before="144" w:afterLines="60" w:after="144"/>
              <w:rPr>
                <w:color w:val="FFFFFF" w:themeColor="background1"/>
              </w:rPr>
            </w:pPr>
          </w:p>
        </w:tc>
        <w:tc>
          <w:tcPr>
            <w:tcW w:w="680" w:type="dxa"/>
          </w:tcPr>
          <w:p w14:paraId="0B06C87D" w14:textId="77777777" w:rsidR="00967082" w:rsidRPr="00DE3410" w:rsidRDefault="00967082" w:rsidP="00031CC6">
            <w:pPr>
              <w:pStyle w:val="berschrift4"/>
              <w:numPr>
                <w:ilvl w:val="0"/>
                <w:numId w:val="0"/>
              </w:numPr>
              <w:spacing w:beforeLines="60" w:before="144" w:afterLines="60" w:after="144"/>
              <w:ind w:left="864" w:hanging="864"/>
              <w:contextualSpacing w:val="0"/>
              <w:rPr>
                <w:szCs w:val="22"/>
              </w:rPr>
            </w:pPr>
            <w:r w:rsidRPr="00DE3410">
              <w:rPr>
                <w:szCs w:val="22"/>
              </w:rPr>
              <w:t>.2</w:t>
            </w:r>
            <w:r w:rsidR="00031CC6" w:rsidRPr="00DE3410">
              <w:rPr>
                <w:szCs w:val="22"/>
              </w:rPr>
              <w:t>5</w:t>
            </w:r>
            <w:r w:rsidRPr="00DE3410">
              <w:rPr>
                <w:szCs w:val="22"/>
              </w:rPr>
              <w:t>0</w:t>
            </w:r>
          </w:p>
        </w:tc>
        <w:tc>
          <w:tcPr>
            <w:tcW w:w="7907" w:type="dxa"/>
          </w:tcPr>
          <w:p w14:paraId="1E460C53" w14:textId="77777777" w:rsidR="00967082" w:rsidRPr="00DE3410" w:rsidRDefault="00967082" w:rsidP="00CE502C">
            <w:pPr>
              <w:spacing w:beforeLines="60" w:before="144" w:afterLines="60" w:after="144"/>
              <w:rPr>
                <w:lang w:eastAsia="de-DE"/>
              </w:rPr>
            </w:pPr>
            <w:r w:rsidRPr="00DE3410">
              <w:t xml:space="preserve">01 </w:t>
            </w:r>
            <w:r w:rsidRPr="00DE3410">
              <w:rPr>
                <w:i/>
              </w:rPr>
              <w:t>Art</w:t>
            </w:r>
            <w:r w:rsidRPr="00DE3410">
              <w:br/>
              <w:t xml:space="preserve">02 </w:t>
            </w:r>
            <w:r w:rsidRPr="00DE3410">
              <w:rPr>
                <w:i/>
              </w:rPr>
              <w:t>Beschreibung……………………….…..</w:t>
            </w:r>
          </w:p>
        </w:tc>
      </w:tr>
      <w:tr w:rsidR="00F036D6" w:rsidRPr="00445456" w14:paraId="302CE685" w14:textId="77777777" w:rsidTr="009B68C8">
        <w:trPr>
          <w:gridAfter w:val="1"/>
          <w:wAfter w:w="24" w:type="dxa"/>
        </w:trPr>
        <w:tc>
          <w:tcPr>
            <w:tcW w:w="752" w:type="dxa"/>
          </w:tcPr>
          <w:p w14:paraId="1F56C986" w14:textId="77777777" w:rsidR="00967082" w:rsidRPr="00DE3410" w:rsidRDefault="00967082" w:rsidP="004B6C17">
            <w:pPr>
              <w:spacing w:beforeLines="60" w:before="144" w:afterLines="60" w:after="144"/>
              <w:rPr>
                <w:color w:val="FFFFFF" w:themeColor="background1"/>
              </w:rPr>
            </w:pPr>
          </w:p>
        </w:tc>
        <w:tc>
          <w:tcPr>
            <w:tcW w:w="680" w:type="dxa"/>
          </w:tcPr>
          <w:p w14:paraId="5F7DD972" w14:textId="77777777" w:rsidR="00967082" w:rsidRPr="00DE3410" w:rsidRDefault="00967082" w:rsidP="00031CC6">
            <w:pPr>
              <w:spacing w:beforeLines="60" w:before="144" w:afterLines="60" w:after="144"/>
              <w:rPr>
                <w:b/>
              </w:rPr>
            </w:pPr>
            <w:r w:rsidRPr="00DE3410">
              <w:rPr>
                <w:b/>
              </w:rPr>
              <w:t>.2</w:t>
            </w:r>
            <w:r w:rsidR="00031CC6" w:rsidRPr="00DE3410">
              <w:rPr>
                <w:b/>
              </w:rPr>
              <w:t>6</w:t>
            </w:r>
            <w:r w:rsidRPr="00DE3410">
              <w:rPr>
                <w:b/>
              </w:rPr>
              <w:t>0</w:t>
            </w:r>
          </w:p>
        </w:tc>
        <w:tc>
          <w:tcPr>
            <w:tcW w:w="7907" w:type="dxa"/>
          </w:tcPr>
          <w:p w14:paraId="7A0BC260" w14:textId="77777777" w:rsidR="00967082" w:rsidRPr="00DE3410" w:rsidRDefault="00967082" w:rsidP="00031CC6">
            <w:pPr>
              <w:spacing w:beforeLines="60" w:before="144" w:afterLines="60" w:after="144"/>
            </w:pPr>
            <w:r w:rsidRPr="00DE3410">
              <w:t>bis .280 wie .2</w:t>
            </w:r>
            <w:r w:rsidR="00031CC6" w:rsidRPr="00DE3410">
              <w:t>5</w:t>
            </w:r>
            <w:r w:rsidRPr="00DE3410">
              <w:t>0</w:t>
            </w:r>
          </w:p>
        </w:tc>
      </w:tr>
      <w:tr w:rsidR="00A6182D" w:rsidRPr="00445456" w14:paraId="55BE6CCB" w14:textId="77777777" w:rsidTr="00A91EDE">
        <w:trPr>
          <w:gridAfter w:val="1"/>
          <w:wAfter w:w="24" w:type="dxa"/>
        </w:trPr>
        <w:tc>
          <w:tcPr>
            <w:tcW w:w="752" w:type="dxa"/>
          </w:tcPr>
          <w:p w14:paraId="54B01593" w14:textId="77777777" w:rsidR="00A6182D" w:rsidRPr="00DE3410" w:rsidRDefault="00A6182D" w:rsidP="00A91EDE">
            <w:pPr>
              <w:pStyle w:val="berschrift4Kursiv"/>
              <w:spacing w:beforeLines="60" w:before="144" w:afterLines="60" w:after="144"/>
              <w:rPr>
                <w:i w:val="0"/>
                <w:sz w:val="22"/>
                <w:highlight w:val="green"/>
              </w:rPr>
            </w:pPr>
          </w:p>
        </w:tc>
        <w:tc>
          <w:tcPr>
            <w:tcW w:w="680" w:type="dxa"/>
          </w:tcPr>
          <w:p w14:paraId="02388C5C" w14:textId="77777777" w:rsidR="00A6182D" w:rsidRPr="00DE3410" w:rsidRDefault="00A6182D" w:rsidP="00A91EDE">
            <w:pPr>
              <w:pStyle w:val="berschrift4"/>
              <w:numPr>
                <w:ilvl w:val="0"/>
                <w:numId w:val="0"/>
              </w:numPr>
              <w:spacing w:beforeLines="60" w:before="144" w:afterLines="60" w:after="144"/>
              <w:ind w:left="864" w:hanging="864"/>
              <w:contextualSpacing w:val="0"/>
              <w:rPr>
                <w:szCs w:val="22"/>
                <w:highlight w:val="green"/>
              </w:rPr>
            </w:pPr>
            <w:r w:rsidRPr="00DE3410">
              <w:rPr>
                <w:szCs w:val="22"/>
                <w:highlight w:val="green"/>
              </w:rPr>
              <w:t>.300</w:t>
            </w:r>
          </w:p>
        </w:tc>
        <w:tc>
          <w:tcPr>
            <w:tcW w:w="7907" w:type="dxa"/>
          </w:tcPr>
          <w:p w14:paraId="4E6D64BC" w14:textId="77777777" w:rsidR="00A6182D" w:rsidRPr="00DE3410" w:rsidRDefault="00A6182D" w:rsidP="00A91EDE">
            <w:pPr>
              <w:spacing w:beforeLines="60" w:before="144" w:afterLines="60" w:after="144"/>
              <w:rPr>
                <w:b/>
                <w:highlight w:val="green"/>
              </w:rPr>
            </w:pPr>
            <w:r w:rsidRPr="00DE3410">
              <w:rPr>
                <w:b/>
                <w:highlight w:val="green"/>
              </w:rPr>
              <w:t>Kontrollen, Prüfungen.</w:t>
            </w:r>
          </w:p>
        </w:tc>
      </w:tr>
      <w:tr w:rsidR="00A6182D" w:rsidRPr="00445456" w14:paraId="0DEA7565" w14:textId="77777777" w:rsidTr="00A91EDE">
        <w:trPr>
          <w:gridAfter w:val="1"/>
          <w:wAfter w:w="24" w:type="dxa"/>
        </w:trPr>
        <w:tc>
          <w:tcPr>
            <w:tcW w:w="752" w:type="dxa"/>
          </w:tcPr>
          <w:p w14:paraId="05609931" w14:textId="77777777" w:rsidR="00A6182D" w:rsidRPr="00DE3410" w:rsidRDefault="00A6182D" w:rsidP="00A91EDE">
            <w:pPr>
              <w:pStyle w:val="berschrift4Kursiv"/>
              <w:spacing w:beforeLines="60" w:before="144" w:afterLines="60" w:after="144"/>
              <w:rPr>
                <w:i w:val="0"/>
                <w:sz w:val="22"/>
                <w:highlight w:val="green"/>
              </w:rPr>
            </w:pPr>
          </w:p>
        </w:tc>
        <w:tc>
          <w:tcPr>
            <w:tcW w:w="680" w:type="dxa"/>
          </w:tcPr>
          <w:p w14:paraId="65E1A06D" w14:textId="77777777" w:rsidR="00A6182D" w:rsidRPr="00DE3410" w:rsidRDefault="00A6182D" w:rsidP="00A91EDE">
            <w:pPr>
              <w:pStyle w:val="berschrift4"/>
              <w:numPr>
                <w:ilvl w:val="0"/>
                <w:numId w:val="0"/>
              </w:numPr>
              <w:spacing w:beforeLines="60" w:before="144" w:afterLines="60" w:after="144"/>
              <w:ind w:left="864" w:hanging="864"/>
              <w:contextualSpacing w:val="0"/>
              <w:rPr>
                <w:szCs w:val="22"/>
                <w:highlight w:val="green"/>
              </w:rPr>
            </w:pPr>
            <w:r w:rsidRPr="00DE3410">
              <w:rPr>
                <w:szCs w:val="22"/>
                <w:highlight w:val="green"/>
              </w:rPr>
              <w:t>.310</w:t>
            </w:r>
          </w:p>
        </w:tc>
        <w:tc>
          <w:tcPr>
            <w:tcW w:w="7907" w:type="dxa"/>
          </w:tcPr>
          <w:p w14:paraId="1BD45535" w14:textId="77777777" w:rsidR="00A6182D" w:rsidRPr="00DE3410" w:rsidRDefault="00A6182D" w:rsidP="00A91EDE">
            <w:pPr>
              <w:pStyle w:val="berschrift4Kursiv"/>
              <w:spacing w:beforeLines="60" w:before="144" w:afterLines="60" w:after="144"/>
              <w:rPr>
                <w:i w:val="0"/>
                <w:sz w:val="22"/>
                <w:highlight w:val="green"/>
              </w:rPr>
            </w:pPr>
            <w:r w:rsidRPr="00DE3410">
              <w:rPr>
                <w:i w:val="0"/>
                <w:sz w:val="22"/>
                <w:highlight w:val="green"/>
              </w:rPr>
              <w:t>Schadstoffbeprobungen</w:t>
            </w:r>
          </w:p>
          <w:p w14:paraId="3BD5A367" w14:textId="7DB74093" w:rsidR="00A6182D" w:rsidRPr="00DE3410" w:rsidRDefault="00A6182D" w:rsidP="00A91EDE">
            <w:pPr>
              <w:pStyle w:val="berschrift4Kursiv"/>
              <w:spacing w:beforeLines="60" w:before="144" w:afterLines="60" w:after="144"/>
              <w:rPr>
                <w:i w:val="0"/>
                <w:sz w:val="22"/>
                <w:highlight w:val="green"/>
              </w:rPr>
            </w:pPr>
            <w:r w:rsidRPr="00DE3410">
              <w:rPr>
                <w:i w:val="0"/>
                <w:sz w:val="22"/>
                <w:highlight w:val="green"/>
              </w:rPr>
              <w:t>Bereiche mit Verdacht auf Schadstoffbelastungen sind vor Baubeginn durch die UBB nach VBBo zu beproben und analysieren. Neben den chemischen Belastungen sind auch die biologischen Belastungen (invasive Neophyten) zu beachten</w:t>
            </w:r>
            <w:r w:rsidR="00F301DD" w:rsidRPr="00DE3410">
              <w:rPr>
                <w:i w:val="0"/>
                <w:sz w:val="22"/>
                <w:highlight w:val="green"/>
              </w:rPr>
              <w:t xml:space="preserve"> </w:t>
            </w:r>
            <w:r w:rsidR="00F301DD" w:rsidRPr="00DE3410">
              <w:rPr>
                <w:bCs/>
                <w:i w:val="0"/>
                <w:sz w:val="22"/>
                <w:highlight w:val="green"/>
              </w:rPr>
              <w:t>und im Entsorgungskonzept festzuhalten</w:t>
            </w:r>
            <w:r w:rsidR="00F301DD" w:rsidRPr="00DE3410">
              <w:rPr>
                <w:i w:val="0"/>
                <w:sz w:val="22"/>
                <w:highlight w:val="green"/>
              </w:rPr>
              <w:t>.</w:t>
            </w:r>
          </w:p>
        </w:tc>
      </w:tr>
      <w:tr w:rsidR="00A6182D" w:rsidRPr="00445456" w14:paraId="1A261B1B" w14:textId="77777777" w:rsidTr="009B68C8">
        <w:trPr>
          <w:gridAfter w:val="1"/>
          <w:wAfter w:w="24" w:type="dxa"/>
        </w:trPr>
        <w:tc>
          <w:tcPr>
            <w:tcW w:w="752" w:type="dxa"/>
          </w:tcPr>
          <w:p w14:paraId="574CF9E5" w14:textId="77777777" w:rsidR="00A6182D" w:rsidRPr="00445456" w:rsidRDefault="00A6182D" w:rsidP="004B6C17">
            <w:pPr>
              <w:spacing w:beforeLines="60" w:before="144" w:afterLines="60" w:after="144"/>
              <w:rPr>
                <w:color w:val="FFFFFF" w:themeColor="background1"/>
                <w:highlight w:val="green"/>
              </w:rPr>
            </w:pPr>
          </w:p>
        </w:tc>
        <w:tc>
          <w:tcPr>
            <w:tcW w:w="680" w:type="dxa"/>
          </w:tcPr>
          <w:p w14:paraId="3F1BB084" w14:textId="77777777" w:rsidR="00A6182D" w:rsidRPr="00445456" w:rsidRDefault="00A6182D" w:rsidP="00031CC6">
            <w:pPr>
              <w:spacing w:beforeLines="60" w:before="144" w:afterLines="60" w:after="144"/>
              <w:rPr>
                <w:b/>
                <w:color w:val="FFFFFF" w:themeColor="background1"/>
                <w:highlight w:val="green"/>
              </w:rPr>
            </w:pPr>
          </w:p>
        </w:tc>
        <w:tc>
          <w:tcPr>
            <w:tcW w:w="7907" w:type="dxa"/>
          </w:tcPr>
          <w:p w14:paraId="244F8821" w14:textId="77777777" w:rsidR="00A6182D" w:rsidRPr="00445456" w:rsidRDefault="00A6182D" w:rsidP="00031CC6">
            <w:pPr>
              <w:spacing w:beforeLines="60" w:before="144" w:afterLines="60" w:after="144"/>
              <w:rPr>
                <w:color w:val="FFFFFF" w:themeColor="background1"/>
                <w:highlight w:val="green"/>
              </w:rPr>
            </w:pPr>
          </w:p>
        </w:tc>
      </w:tr>
      <w:tr w:rsidR="009B68C8" w:rsidRPr="00445456" w14:paraId="1F200635" w14:textId="77777777" w:rsidTr="009B68C8">
        <w:trPr>
          <w:gridAfter w:val="1"/>
          <w:wAfter w:w="24" w:type="dxa"/>
        </w:trPr>
        <w:tc>
          <w:tcPr>
            <w:tcW w:w="752" w:type="dxa"/>
          </w:tcPr>
          <w:p w14:paraId="08E8C5F4" w14:textId="77777777" w:rsidR="00B05A4C" w:rsidRPr="00DE3410" w:rsidRDefault="00B05A4C" w:rsidP="004B6C17">
            <w:pPr>
              <w:pStyle w:val="berschrift4Kursiv"/>
              <w:spacing w:beforeLines="60" w:before="144" w:afterLines="60" w:after="144"/>
              <w:rPr>
                <w:i w:val="0"/>
                <w:sz w:val="22"/>
                <w:highlight w:val="green"/>
              </w:rPr>
            </w:pPr>
          </w:p>
        </w:tc>
        <w:tc>
          <w:tcPr>
            <w:tcW w:w="680" w:type="dxa"/>
          </w:tcPr>
          <w:p w14:paraId="64FEE7C6" w14:textId="6B6AD0BA" w:rsidR="00B05A4C" w:rsidRPr="00DE3410" w:rsidRDefault="00B05A4C" w:rsidP="00CE502C">
            <w:pPr>
              <w:pStyle w:val="berschrift4"/>
              <w:numPr>
                <w:ilvl w:val="0"/>
                <w:numId w:val="0"/>
              </w:numPr>
              <w:spacing w:beforeLines="60" w:before="144" w:afterLines="60" w:after="144"/>
              <w:ind w:left="864" w:hanging="864"/>
              <w:contextualSpacing w:val="0"/>
              <w:rPr>
                <w:szCs w:val="22"/>
                <w:highlight w:val="green"/>
              </w:rPr>
            </w:pPr>
            <w:r w:rsidRPr="00DE3410">
              <w:rPr>
                <w:szCs w:val="22"/>
                <w:highlight w:val="green"/>
              </w:rPr>
              <w:t>320</w:t>
            </w:r>
          </w:p>
        </w:tc>
        <w:tc>
          <w:tcPr>
            <w:tcW w:w="7907" w:type="dxa"/>
          </w:tcPr>
          <w:p w14:paraId="2A9AD7AD" w14:textId="77777777" w:rsidR="00B05A4C" w:rsidRPr="00DE3410" w:rsidRDefault="00B05A4C" w:rsidP="00B05A4C">
            <w:pPr>
              <w:pStyle w:val="berschrift4Kursiv"/>
              <w:spacing w:beforeLines="60" w:before="144" w:afterLines="60" w:after="144"/>
              <w:rPr>
                <w:i w:val="0"/>
                <w:sz w:val="22"/>
                <w:highlight w:val="green"/>
              </w:rPr>
            </w:pPr>
            <w:r w:rsidRPr="00DE3410">
              <w:rPr>
                <w:i w:val="0"/>
                <w:sz w:val="22"/>
                <w:highlight w:val="green"/>
              </w:rPr>
              <w:t>Freigabe für Bodenarbeiten</w:t>
            </w:r>
          </w:p>
          <w:p w14:paraId="1150D913" w14:textId="77777777" w:rsidR="00B05A4C" w:rsidRPr="00DE3410" w:rsidRDefault="00B05A4C" w:rsidP="00B05A4C">
            <w:pPr>
              <w:pStyle w:val="berschrift4Kursiv"/>
              <w:spacing w:beforeLines="60" w:before="144" w:afterLines="60" w:after="144"/>
              <w:rPr>
                <w:i w:val="0"/>
                <w:sz w:val="22"/>
                <w:highlight w:val="green"/>
              </w:rPr>
            </w:pPr>
            <w:r w:rsidRPr="00DE3410">
              <w:rPr>
                <w:i w:val="0"/>
                <w:sz w:val="22"/>
                <w:highlight w:val="green"/>
              </w:rPr>
              <w:t>Die Bodenarbeiten werden durch die BBB basierend auf die Tragfähigkeit des Bodens freigegeben. Die Tragfähigkeit ist Abhängig vom Wassergehalt im Boden. Dies kann mittels Fühlprobe durch die BBB ermittelt werden oder lässt sich anhand von Tensiometerwerten ablesen.</w:t>
            </w:r>
          </w:p>
          <w:p w14:paraId="65A45D7B" w14:textId="66EE4A11" w:rsidR="00B05A4C" w:rsidRPr="00DE3410" w:rsidRDefault="00B05A4C" w:rsidP="00B05A4C">
            <w:pPr>
              <w:pStyle w:val="berschrift4Kursiv"/>
              <w:spacing w:beforeLines="60" w:before="144" w:afterLines="60" w:after="144"/>
              <w:rPr>
                <w:i w:val="0"/>
                <w:sz w:val="22"/>
                <w:highlight w:val="green"/>
              </w:rPr>
            </w:pPr>
            <w:r w:rsidRPr="00DE3410">
              <w:rPr>
                <w:i w:val="0"/>
                <w:sz w:val="22"/>
                <w:highlight w:val="green"/>
              </w:rPr>
              <w:t xml:space="preserve">In Abhängigkeit der Tensiometerwerte können Bodenarbeiten wie folgt freigegeben / </w:t>
            </w:r>
            <w:r w:rsidR="00AD6C6E" w:rsidRPr="00DE3410">
              <w:rPr>
                <w:i w:val="0"/>
                <w:sz w:val="22"/>
                <w:highlight w:val="green"/>
              </w:rPr>
              <w:t>ausgeführt</w:t>
            </w:r>
            <w:r w:rsidRPr="00DE3410">
              <w:rPr>
                <w:i w:val="0"/>
                <w:sz w:val="22"/>
                <w:highlight w:val="green"/>
              </w:rPr>
              <w:t xml:space="preserve"> werden:</w:t>
            </w:r>
          </w:p>
          <w:p w14:paraId="6DA31EA2" w14:textId="77777777" w:rsidR="00B05A4C" w:rsidRPr="00DE3410" w:rsidRDefault="00B05A4C" w:rsidP="0071437F">
            <w:pPr>
              <w:pStyle w:val="berschrift4Kursiv"/>
              <w:numPr>
                <w:ilvl w:val="0"/>
                <w:numId w:val="9"/>
              </w:numPr>
              <w:spacing w:beforeLines="60" w:before="144" w:afterLines="60" w:after="144"/>
              <w:rPr>
                <w:highlight w:val="green"/>
              </w:rPr>
            </w:pPr>
            <w:r w:rsidRPr="00DE3410">
              <w:rPr>
                <w:i w:val="0"/>
                <w:sz w:val="22"/>
                <w:highlight w:val="green"/>
              </w:rPr>
              <w:t>Unter 6 cbar dürfen keine Bodenarbeiten ausgeführt werden.</w:t>
            </w:r>
          </w:p>
          <w:p w14:paraId="25DB1CB9" w14:textId="717A7EA0" w:rsidR="00B05A4C" w:rsidRPr="00DE3410" w:rsidRDefault="00B05A4C" w:rsidP="0071437F">
            <w:pPr>
              <w:pStyle w:val="berschrift4Kursiv"/>
              <w:numPr>
                <w:ilvl w:val="0"/>
                <w:numId w:val="9"/>
              </w:numPr>
              <w:spacing w:beforeLines="60" w:before="144" w:afterLines="60" w:after="144"/>
              <w:rPr>
                <w:highlight w:val="green"/>
              </w:rPr>
            </w:pPr>
            <w:r w:rsidRPr="00DE3410">
              <w:rPr>
                <w:i w:val="0"/>
                <w:sz w:val="22"/>
                <w:highlight w:val="green"/>
              </w:rPr>
              <w:t>Zwischen 6 und 10 cbar sind Bodenarbeiten von der Baupiste aus, mit Baggermatratzen oder vom C-Horizont ausgestattet. Der Boden darf nicht befahren werden.</w:t>
            </w:r>
          </w:p>
          <w:p w14:paraId="61E9A006" w14:textId="77777777" w:rsidR="00B05A4C" w:rsidRPr="00DE3410" w:rsidRDefault="00B05A4C" w:rsidP="0071437F">
            <w:pPr>
              <w:pStyle w:val="berschrift4Kursiv"/>
              <w:numPr>
                <w:ilvl w:val="0"/>
                <w:numId w:val="9"/>
              </w:numPr>
              <w:spacing w:beforeLines="60" w:before="144" w:afterLines="60" w:after="144"/>
              <w:rPr>
                <w:highlight w:val="green"/>
              </w:rPr>
            </w:pPr>
            <w:r w:rsidRPr="00DE3410">
              <w:rPr>
                <w:i w:val="0"/>
                <w:sz w:val="22"/>
                <w:highlight w:val="green"/>
              </w:rPr>
              <w:t>Ab 10 cbar : Bodenarbeiten in Abhängigkeit des Maschinenkennwertes gestattet.</w:t>
            </w:r>
          </w:p>
          <w:p w14:paraId="3C42E13D" w14:textId="2AC0008F" w:rsidR="00B05A4C" w:rsidRPr="00DE3410" w:rsidRDefault="00B05A4C" w:rsidP="00AD6C6E">
            <w:pPr>
              <w:pStyle w:val="berschrift4Kursiv"/>
              <w:spacing w:beforeLines="60" w:before="144" w:afterLines="60" w:after="144"/>
              <w:rPr>
                <w:i w:val="0"/>
                <w:sz w:val="22"/>
                <w:highlight w:val="green"/>
              </w:rPr>
            </w:pPr>
            <w:r w:rsidRPr="00DE3410">
              <w:rPr>
                <w:i w:val="0"/>
                <w:sz w:val="22"/>
                <w:highlight w:val="green"/>
              </w:rPr>
              <w:t xml:space="preserve">Die Freigabe über Bodenarbeiten </w:t>
            </w:r>
            <w:r w:rsidR="00AD6C6E" w:rsidRPr="00DE3410">
              <w:rPr>
                <w:i w:val="0"/>
                <w:sz w:val="22"/>
                <w:highlight w:val="green"/>
              </w:rPr>
              <w:t>erfolgt</w:t>
            </w:r>
            <w:r w:rsidRPr="00DE3410">
              <w:rPr>
                <w:i w:val="0"/>
                <w:sz w:val="22"/>
                <w:highlight w:val="green"/>
              </w:rPr>
              <w:t xml:space="preserve"> über die BBB in Rücksprache mit der </w:t>
            </w:r>
            <w:r w:rsidR="0017286D" w:rsidRPr="00DE3410">
              <w:rPr>
                <w:i w:val="0"/>
                <w:sz w:val="22"/>
                <w:highlight w:val="green"/>
              </w:rPr>
              <w:t>Bauleitung</w:t>
            </w:r>
            <w:r w:rsidRPr="00DE3410">
              <w:rPr>
                <w:i w:val="0"/>
                <w:sz w:val="22"/>
                <w:highlight w:val="green"/>
              </w:rPr>
              <w:t>.</w:t>
            </w:r>
          </w:p>
          <w:p w14:paraId="220E715F" w14:textId="7C293692" w:rsidR="00F9666D" w:rsidRPr="00DE3410" w:rsidRDefault="00F9666D" w:rsidP="00F9666D">
            <w:pPr>
              <w:pStyle w:val="berschrift4Kursiv"/>
              <w:spacing w:beforeLines="60" w:before="144" w:afterLines="60" w:after="144"/>
              <w:rPr>
                <w:i w:val="0"/>
                <w:sz w:val="22"/>
                <w:highlight w:val="green"/>
                <w:u w:val="single"/>
              </w:rPr>
            </w:pPr>
            <w:r w:rsidRPr="00DE3410">
              <w:rPr>
                <w:i w:val="0"/>
                <w:sz w:val="22"/>
                <w:highlight w:val="green"/>
              </w:rPr>
              <w:t>Wartezeiten werden nach LV NPK 113 Pos. ……. entschädigt.</w:t>
            </w:r>
          </w:p>
        </w:tc>
      </w:tr>
      <w:tr w:rsidR="009B68C8" w:rsidRPr="00445456" w14:paraId="21A36C71" w14:textId="77777777" w:rsidTr="009B68C8">
        <w:trPr>
          <w:gridAfter w:val="1"/>
          <w:wAfter w:w="24" w:type="dxa"/>
        </w:trPr>
        <w:tc>
          <w:tcPr>
            <w:tcW w:w="752" w:type="dxa"/>
          </w:tcPr>
          <w:p w14:paraId="66ADBED8" w14:textId="2DB6B5B0" w:rsidR="00967082" w:rsidRPr="00DE3410" w:rsidRDefault="00967082" w:rsidP="004B6C17">
            <w:pPr>
              <w:pStyle w:val="berschrift4Kursiv"/>
              <w:spacing w:beforeLines="60" w:before="144" w:afterLines="60" w:after="144"/>
              <w:rPr>
                <w:i w:val="0"/>
                <w:sz w:val="22"/>
              </w:rPr>
            </w:pPr>
          </w:p>
        </w:tc>
        <w:tc>
          <w:tcPr>
            <w:tcW w:w="680" w:type="dxa"/>
          </w:tcPr>
          <w:p w14:paraId="327F4BA5" w14:textId="6C8DB078" w:rsidR="00967082" w:rsidRPr="00DE3410" w:rsidRDefault="00967082" w:rsidP="00900F5D">
            <w:pPr>
              <w:pStyle w:val="berschrift4"/>
              <w:numPr>
                <w:ilvl w:val="0"/>
                <w:numId w:val="0"/>
              </w:numPr>
              <w:spacing w:beforeLines="60" w:before="144" w:afterLines="60" w:after="144"/>
              <w:ind w:left="864" w:hanging="864"/>
              <w:contextualSpacing w:val="0"/>
              <w:rPr>
                <w:szCs w:val="22"/>
              </w:rPr>
            </w:pPr>
            <w:r w:rsidRPr="00DE3410">
              <w:rPr>
                <w:szCs w:val="22"/>
              </w:rPr>
              <w:t>.3</w:t>
            </w:r>
            <w:r w:rsidR="00B05A4C" w:rsidRPr="00DE3410">
              <w:rPr>
                <w:szCs w:val="22"/>
              </w:rPr>
              <w:t>3</w:t>
            </w:r>
            <w:r w:rsidRPr="00DE3410">
              <w:rPr>
                <w:szCs w:val="22"/>
              </w:rPr>
              <w:t>0</w:t>
            </w:r>
          </w:p>
        </w:tc>
        <w:tc>
          <w:tcPr>
            <w:tcW w:w="7907" w:type="dxa"/>
          </w:tcPr>
          <w:p w14:paraId="5885D75A" w14:textId="77777777" w:rsidR="00967082" w:rsidRPr="00DE3410" w:rsidRDefault="00967082" w:rsidP="00CE502C">
            <w:pPr>
              <w:spacing w:beforeLines="60" w:before="144" w:afterLines="60" w:after="144"/>
              <w:rPr>
                <w:lang w:eastAsia="de-DE"/>
              </w:rPr>
            </w:pPr>
            <w:r w:rsidRPr="00DE3410">
              <w:t xml:space="preserve">01 </w:t>
            </w:r>
            <w:r w:rsidRPr="00DE3410">
              <w:rPr>
                <w:i/>
              </w:rPr>
              <w:t>Art</w:t>
            </w:r>
            <w:r w:rsidRPr="00DE3410">
              <w:br/>
              <w:t xml:space="preserve">02 </w:t>
            </w:r>
            <w:r w:rsidRPr="00DE3410">
              <w:rPr>
                <w:i/>
              </w:rPr>
              <w:t>Beschreibung……………………….…..</w:t>
            </w:r>
          </w:p>
        </w:tc>
      </w:tr>
      <w:tr w:rsidR="009B68C8" w:rsidRPr="00445456" w14:paraId="6458E974" w14:textId="77777777" w:rsidTr="009B68C8">
        <w:trPr>
          <w:gridAfter w:val="1"/>
          <w:wAfter w:w="24" w:type="dxa"/>
        </w:trPr>
        <w:tc>
          <w:tcPr>
            <w:tcW w:w="752" w:type="dxa"/>
          </w:tcPr>
          <w:p w14:paraId="1583EF3D" w14:textId="77777777" w:rsidR="00967082" w:rsidRPr="00DE3410" w:rsidRDefault="00967082" w:rsidP="004B6C17">
            <w:pPr>
              <w:pStyle w:val="berschrift4Kursiv"/>
              <w:spacing w:beforeLines="60" w:before="144" w:afterLines="60" w:after="144"/>
              <w:rPr>
                <w:i w:val="0"/>
                <w:sz w:val="22"/>
              </w:rPr>
            </w:pPr>
          </w:p>
        </w:tc>
        <w:tc>
          <w:tcPr>
            <w:tcW w:w="680" w:type="dxa"/>
          </w:tcPr>
          <w:p w14:paraId="017DB5E1" w14:textId="34314A9E" w:rsidR="00967082" w:rsidRPr="00DE3410" w:rsidRDefault="00967082" w:rsidP="00900F5D">
            <w:pPr>
              <w:spacing w:beforeLines="60" w:before="144" w:afterLines="60" w:after="144"/>
              <w:rPr>
                <w:b/>
              </w:rPr>
            </w:pPr>
            <w:r w:rsidRPr="00DE3410">
              <w:rPr>
                <w:b/>
              </w:rPr>
              <w:t>.3</w:t>
            </w:r>
            <w:r w:rsidR="00B05A4C" w:rsidRPr="00DE3410">
              <w:rPr>
                <w:b/>
              </w:rPr>
              <w:t>4</w:t>
            </w:r>
            <w:r w:rsidRPr="00DE3410">
              <w:rPr>
                <w:b/>
              </w:rPr>
              <w:t>0</w:t>
            </w:r>
          </w:p>
        </w:tc>
        <w:tc>
          <w:tcPr>
            <w:tcW w:w="7907" w:type="dxa"/>
          </w:tcPr>
          <w:p w14:paraId="4EB72D7D" w14:textId="7583D44E" w:rsidR="00967082" w:rsidRPr="00DE3410" w:rsidRDefault="00967082" w:rsidP="00B05A4C">
            <w:pPr>
              <w:spacing w:beforeLines="60" w:before="144" w:afterLines="60" w:after="144"/>
            </w:pPr>
            <w:r w:rsidRPr="00DE3410">
              <w:t>bis .380 wie .3</w:t>
            </w:r>
            <w:r w:rsidR="00B05A4C" w:rsidRPr="00DE3410">
              <w:t>3</w:t>
            </w:r>
            <w:r w:rsidRPr="00DE3410">
              <w:t>0</w:t>
            </w:r>
          </w:p>
        </w:tc>
      </w:tr>
      <w:tr w:rsidR="009B68C8" w:rsidRPr="00445456" w14:paraId="0D30A85C" w14:textId="77777777" w:rsidTr="009B68C8">
        <w:trPr>
          <w:gridAfter w:val="1"/>
          <w:wAfter w:w="24" w:type="dxa"/>
        </w:trPr>
        <w:tc>
          <w:tcPr>
            <w:tcW w:w="752" w:type="dxa"/>
          </w:tcPr>
          <w:p w14:paraId="4200F2AA" w14:textId="77777777" w:rsidR="00351322" w:rsidRPr="00DE3410" w:rsidRDefault="00351322" w:rsidP="004B6C17">
            <w:pPr>
              <w:pStyle w:val="berschrift4Kursiv"/>
              <w:spacing w:beforeLines="60" w:before="144" w:afterLines="60" w:after="144"/>
              <w:rPr>
                <w:i w:val="0"/>
                <w:color w:val="FFFFFF" w:themeColor="background1"/>
                <w:sz w:val="22"/>
                <w:highlight w:val="green"/>
              </w:rPr>
            </w:pPr>
          </w:p>
        </w:tc>
        <w:tc>
          <w:tcPr>
            <w:tcW w:w="680" w:type="dxa"/>
          </w:tcPr>
          <w:p w14:paraId="396A3056" w14:textId="77777777" w:rsidR="00351322" w:rsidRPr="00DE3410" w:rsidRDefault="00351322" w:rsidP="00CE502C">
            <w:pPr>
              <w:pStyle w:val="berschrift4"/>
              <w:numPr>
                <w:ilvl w:val="0"/>
                <w:numId w:val="0"/>
              </w:numPr>
              <w:spacing w:beforeLines="60" w:before="144" w:afterLines="60" w:after="144"/>
              <w:ind w:left="864" w:hanging="864"/>
              <w:contextualSpacing w:val="0"/>
              <w:rPr>
                <w:szCs w:val="22"/>
                <w:highlight w:val="green"/>
              </w:rPr>
            </w:pPr>
            <w:r w:rsidRPr="00DE3410">
              <w:rPr>
                <w:szCs w:val="22"/>
                <w:highlight w:val="green"/>
              </w:rPr>
              <w:t>.400</w:t>
            </w:r>
          </w:p>
        </w:tc>
        <w:tc>
          <w:tcPr>
            <w:tcW w:w="7907" w:type="dxa"/>
          </w:tcPr>
          <w:p w14:paraId="39CD1F25" w14:textId="77777777" w:rsidR="00351322" w:rsidRPr="00DE3410" w:rsidRDefault="00351322" w:rsidP="00CE502C">
            <w:pPr>
              <w:spacing w:beforeLines="60" w:before="144" w:afterLines="60" w:after="144"/>
              <w:rPr>
                <w:highlight w:val="green"/>
              </w:rPr>
            </w:pPr>
            <w:r w:rsidRPr="00DE3410">
              <w:rPr>
                <w:highlight w:val="green"/>
              </w:rPr>
              <w:t>Resultate der Prüfungen.</w:t>
            </w:r>
          </w:p>
        </w:tc>
      </w:tr>
      <w:tr w:rsidR="009B68C8" w:rsidRPr="00445456" w14:paraId="4B05A92D" w14:textId="77777777" w:rsidTr="009B68C8">
        <w:trPr>
          <w:gridAfter w:val="1"/>
          <w:wAfter w:w="24" w:type="dxa"/>
        </w:trPr>
        <w:tc>
          <w:tcPr>
            <w:tcW w:w="752" w:type="dxa"/>
          </w:tcPr>
          <w:p w14:paraId="1EB783B3" w14:textId="77777777" w:rsidR="00351322" w:rsidRPr="00DE3410" w:rsidRDefault="00351322" w:rsidP="004B6C17">
            <w:pPr>
              <w:pStyle w:val="berschrift4Kursiv"/>
              <w:spacing w:beforeLines="60" w:before="144" w:afterLines="60" w:after="144"/>
              <w:rPr>
                <w:i w:val="0"/>
                <w:color w:val="FFFFFF" w:themeColor="background1"/>
                <w:sz w:val="22"/>
                <w:highlight w:val="green"/>
              </w:rPr>
            </w:pPr>
          </w:p>
        </w:tc>
        <w:tc>
          <w:tcPr>
            <w:tcW w:w="680" w:type="dxa"/>
          </w:tcPr>
          <w:p w14:paraId="01443F4D" w14:textId="77777777" w:rsidR="00351322" w:rsidRPr="00DE3410" w:rsidRDefault="00351322" w:rsidP="00351322">
            <w:pPr>
              <w:pStyle w:val="berschrift4"/>
              <w:numPr>
                <w:ilvl w:val="0"/>
                <w:numId w:val="0"/>
              </w:numPr>
              <w:spacing w:beforeLines="60" w:before="144" w:afterLines="60" w:after="144"/>
              <w:ind w:left="864" w:hanging="864"/>
              <w:contextualSpacing w:val="0"/>
              <w:rPr>
                <w:szCs w:val="22"/>
                <w:highlight w:val="green"/>
              </w:rPr>
            </w:pPr>
            <w:r w:rsidRPr="00DE3410">
              <w:rPr>
                <w:szCs w:val="22"/>
                <w:highlight w:val="green"/>
              </w:rPr>
              <w:t>.410</w:t>
            </w:r>
          </w:p>
        </w:tc>
        <w:tc>
          <w:tcPr>
            <w:tcW w:w="7907" w:type="dxa"/>
          </w:tcPr>
          <w:p w14:paraId="5189A9B9" w14:textId="5E6E4BE4" w:rsidR="00351322" w:rsidRPr="00DE3410" w:rsidRDefault="00CA5234" w:rsidP="00351322">
            <w:pPr>
              <w:spacing w:beforeLines="60" w:before="144" w:afterLines="60" w:after="144"/>
              <w:rPr>
                <w:highlight w:val="green"/>
              </w:rPr>
            </w:pPr>
            <w:r w:rsidRPr="00DE3410">
              <w:rPr>
                <w:highlight w:val="green"/>
              </w:rPr>
              <w:t xml:space="preserve">Belastetes Bodenmaterial ist in Abhängigkeit der </w:t>
            </w:r>
            <w:r w:rsidR="003D0B9A" w:rsidRPr="00DE3410">
              <w:rPr>
                <w:highlight w:val="green"/>
              </w:rPr>
              <w:t xml:space="preserve">chemischen </w:t>
            </w:r>
            <w:r w:rsidRPr="00DE3410">
              <w:rPr>
                <w:highlight w:val="green"/>
              </w:rPr>
              <w:t xml:space="preserve">Schadstoffbelastung bzw. </w:t>
            </w:r>
            <w:r w:rsidR="003D0B9A" w:rsidRPr="00DE3410">
              <w:rPr>
                <w:highlight w:val="green"/>
              </w:rPr>
              <w:t>b</w:t>
            </w:r>
            <w:r w:rsidRPr="00DE3410">
              <w:rPr>
                <w:highlight w:val="green"/>
              </w:rPr>
              <w:t>iologischen Belastung wie folgt wiederverwendbar</w:t>
            </w:r>
            <w:r w:rsidR="00F301DD" w:rsidRPr="00DE3410">
              <w:rPr>
                <w:bCs/>
                <w:highlight w:val="green"/>
              </w:rPr>
              <w:t>. Die entsprechenden Mengen und Entsorgungswege sind im Entsorgungskonzept aufgeführt</w:t>
            </w:r>
            <w:r w:rsidR="00006902" w:rsidRPr="00DE3410">
              <w:rPr>
                <w:highlight w:val="green"/>
              </w:rPr>
              <w:t>:</w:t>
            </w:r>
          </w:p>
          <w:p w14:paraId="0139322D" w14:textId="21FC933B" w:rsidR="00CA5234" w:rsidRPr="00DE3410" w:rsidRDefault="00CA5234" w:rsidP="0071437F">
            <w:pPr>
              <w:pStyle w:val="Listenabsatz"/>
              <w:numPr>
                <w:ilvl w:val="0"/>
                <w:numId w:val="9"/>
              </w:numPr>
              <w:spacing w:beforeLines="60" w:before="144" w:afterLines="60" w:after="144"/>
              <w:rPr>
                <w:highlight w:val="green"/>
              </w:rPr>
            </w:pPr>
            <w:r w:rsidRPr="00DE3410">
              <w:rPr>
                <w:highlight w:val="green"/>
              </w:rPr>
              <w:t>Unbelastetes Bodenmaterial</w:t>
            </w:r>
            <w:r w:rsidR="003D0B9A" w:rsidRPr="00DE3410">
              <w:rPr>
                <w:highlight w:val="green"/>
              </w:rPr>
              <w:t xml:space="preserve"> (Kat. I)</w:t>
            </w:r>
            <w:r w:rsidRPr="00DE3410">
              <w:rPr>
                <w:highlight w:val="green"/>
              </w:rPr>
              <w:t>: unbeschränkte Wiederverwertung</w:t>
            </w:r>
          </w:p>
          <w:p w14:paraId="1D22E49B" w14:textId="141742DE" w:rsidR="00CA5234" w:rsidRPr="00DE3410" w:rsidRDefault="00CA5234" w:rsidP="0071437F">
            <w:pPr>
              <w:pStyle w:val="Listenabsatz"/>
              <w:numPr>
                <w:ilvl w:val="0"/>
                <w:numId w:val="9"/>
              </w:numPr>
              <w:spacing w:beforeLines="60" w:before="144" w:afterLines="60" w:after="144"/>
              <w:rPr>
                <w:highlight w:val="green"/>
              </w:rPr>
            </w:pPr>
            <w:r w:rsidRPr="00DE3410">
              <w:rPr>
                <w:highlight w:val="green"/>
              </w:rPr>
              <w:t>Schwach belastetes Bodenmaterial</w:t>
            </w:r>
            <w:r w:rsidR="003D0B9A" w:rsidRPr="00DE3410">
              <w:rPr>
                <w:highlight w:val="green"/>
              </w:rPr>
              <w:t xml:space="preserve"> (Kat. II)</w:t>
            </w:r>
            <w:r w:rsidRPr="00DE3410">
              <w:rPr>
                <w:highlight w:val="green"/>
              </w:rPr>
              <w:t xml:space="preserve"> : Wiederverwendung am </w:t>
            </w:r>
            <w:r w:rsidR="003D0B9A" w:rsidRPr="00DE3410">
              <w:rPr>
                <w:highlight w:val="green"/>
              </w:rPr>
              <w:t>Entnahme</w:t>
            </w:r>
            <w:r w:rsidRPr="00DE3410">
              <w:rPr>
                <w:highlight w:val="green"/>
              </w:rPr>
              <w:t xml:space="preserve"> Ort oder an einem anderen Ort mit gleicher Vorbelastung. </w:t>
            </w:r>
            <w:r w:rsidR="003D0B9A" w:rsidRPr="00DE3410">
              <w:rPr>
                <w:highlight w:val="green"/>
              </w:rPr>
              <w:t xml:space="preserve">Ist keine Wiederverwendung am Entnahmeort oder an einem Ort mit der gleichen Vorbelastung möglich, </w:t>
            </w:r>
            <w:r w:rsidRPr="00DE3410">
              <w:rPr>
                <w:highlight w:val="green"/>
              </w:rPr>
              <w:t xml:space="preserve">muss das Material fachgerecht </w:t>
            </w:r>
            <w:r w:rsidR="003D0B9A" w:rsidRPr="00DE3410">
              <w:rPr>
                <w:highlight w:val="green"/>
              </w:rPr>
              <w:t xml:space="preserve">in einer Deponie Typ B </w:t>
            </w:r>
            <w:r w:rsidRPr="00DE3410">
              <w:rPr>
                <w:highlight w:val="green"/>
              </w:rPr>
              <w:t>entsorgt werden.</w:t>
            </w:r>
          </w:p>
          <w:p w14:paraId="7982B2E9" w14:textId="540DF9D7" w:rsidR="00CA5234" w:rsidRPr="00DE3410" w:rsidRDefault="00CA5234" w:rsidP="0071437F">
            <w:pPr>
              <w:pStyle w:val="Listenabsatz"/>
              <w:numPr>
                <w:ilvl w:val="0"/>
                <w:numId w:val="9"/>
              </w:numPr>
              <w:spacing w:beforeLines="60" w:before="144" w:afterLines="60" w:after="144"/>
              <w:rPr>
                <w:highlight w:val="green"/>
              </w:rPr>
            </w:pPr>
            <w:r w:rsidRPr="00DE3410">
              <w:rPr>
                <w:highlight w:val="green"/>
              </w:rPr>
              <w:t>Stark belastetes Bodenmaterial</w:t>
            </w:r>
            <w:r w:rsidR="003D0B9A" w:rsidRPr="00DE3410">
              <w:rPr>
                <w:highlight w:val="green"/>
              </w:rPr>
              <w:t xml:space="preserve"> (Kat. III)</w:t>
            </w:r>
            <w:r w:rsidRPr="00DE3410">
              <w:rPr>
                <w:highlight w:val="green"/>
              </w:rPr>
              <w:t xml:space="preserve"> : </w:t>
            </w:r>
            <w:r w:rsidR="003D0B9A" w:rsidRPr="00DE3410">
              <w:rPr>
                <w:highlight w:val="green"/>
              </w:rPr>
              <w:t xml:space="preserve"> Keine Wiederverwendung möglich. </w:t>
            </w:r>
            <w:r w:rsidRPr="00DE3410">
              <w:rPr>
                <w:highlight w:val="green"/>
              </w:rPr>
              <w:t>Entsorgung in Deponie Typ E</w:t>
            </w:r>
          </w:p>
          <w:p w14:paraId="4F27F598" w14:textId="7F0176BD" w:rsidR="00CA5234" w:rsidRPr="00DE3410" w:rsidRDefault="00CA5234" w:rsidP="0071437F">
            <w:pPr>
              <w:pStyle w:val="Listenabsatz"/>
              <w:numPr>
                <w:ilvl w:val="0"/>
                <w:numId w:val="9"/>
              </w:numPr>
              <w:spacing w:beforeLines="60" w:before="144" w:afterLines="60" w:after="144"/>
              <w:rPr>
                <w:highlight w:val="green"/>
              </w:rPr>
            </w:pPr>
            <w:r w:rsidRPr="00DE3410">
              <w:rPr>
                <w:highlight w:val="green"/>
              </w:rPr>
              <w:t>Biologisch belastetes Bodenmaterial</w:t>
            </w:r>
            <w:r w:rsidR="00DD101A" w:rsidRPr="00DE3410">
              <w:rPr>
                <w:highlight w:val="green"/>
              </w:rPr>
              <w:t xml:space="preserve"> (Neophyten)</w:t>
            </w:r>
            <w:r w:rsidRPr="00DE3410">
              <w:rPr>
                <w:highlight w:val="green"/>
              </w:rPr>
              <w:t xml:space="preserve">: </w:t>
            </w:r>
            <w:r w:rsidR="003D0B9A" w:rsidRPr="00DE3410">
              <w:rPr>
                <w:highlight w:val="green"/>
              </w:rPr>
              <w:t xml:space="preserve">In Abhängigkeit </w:t>
            </w:r>
            <w:r w:rsidR="00CA51D2" w:rsidRPr="00DE3410">
              <w:rPr>
                <w:highlight w:val="green"/>
              </w:rPr>
              <w:t xml:space="preserve">der Art der Neophyten </w:t>
            </w:r>
            <w:r w:rsidRPr="00DE3410">
              <w:rPr>
                <w:highlight w:val="green"/>
              </w:rPr>
              <w:t>Wiederverwendung am selben Ort</w:t>
            </w:r>
            <w:r w:rsidR="00CA51D2" w:rsidRPr="00DE3410">
              <w:rPr>
                <w:highlight w:val="green"/>
              </w:rPr>
              <w:t xml:space="preserve"> oder an einem Ort mit starker Bodentechnischer Bewirtschaftung. Ist dies nicht möglich muss die Neophyten fachgerecht entsorgt werden. Invasive Neophyten müssen zwingend </w:t>
            </w:r>
            <w:r w:rsidR="00DD101A" w:rsidRPr="00DE3410">
              <w:rPr>
                <w:highlight w:val="green"/>
              </w:rPr>
              <w:t>unter Einhaltung der bestehenden Vorschriften</w:t>
            </w:r>
            <w:r w:rsidR="00CA51D2" w:rsidRPr="00DE3410">
              <w:rPr>
                <w:highlight w:val="green"/>
              </w:rPr>
              <w:t xml:space="preserve"> entsorgt werden.</w:t>
            </w:r>
          </w:p>
        </w:tc>
      </w:tr>
      <w:tr w:rsidR="009B68C8" w:rsidRPr="00445456" w14:paraId="4B319200" w14:textId="77777777" w:rsidTr="009B68C8">
        <w:trPr>
          <w:gridAfter w:val="1"/>
          <w:wAfter w:w="24" w:type="dxa"/>
        </w:trPr>
        <w:tc>
          <w:tcPr>
            <w:tcW w:w="752" w:type="dxa"/>
          </w:tcPr>
          <w:p w14:paraId="3337FED6" w14:textId="5EA8CE85" w:rsidR="00351322" w:rsidRPr="000E018C" w:rsidRDefault="00351322" w:rsidP="004B6C17">
            <w:pPr>
              <w:pStyle w:val="berschrift4Kursiv"/>
              <w:spacing w:beforeLines="60" w:before="144" w:afterLines="60" w:after="144"/>
              <w:rPr>
                <w:i w:val="0"/>
                <w:sz w:val="22"/>
              </w:rPr>
            </w:pPr>
          </w:p>
        </w:tc>
        <w:tc>
          <w:tcPr>
            <w:tcW w:w="680" w:type="dxa"/>
          </w:tcPr>
          <w:p w14:paraId="06382945" w14:textId="77777777" w:rsidR="00351322" w:rsidRPr="000E018C" w:rsidRDefault="00351322" w:rsidP="00351322">
            <w:pPr>
              <w:pStyle w:val="berschrift4"/>
              <w:numPr>
                <w:ilvl w:val="0"/>
                <w:numId w:val="0"/>
              </w:numPr>
              <w:spacing w:beforeLines="60" w:before="144" w:afterLines="60" w:after="144"/>
              <w:ind w:left="864" w:hanging="864"/>
              <w:contextualSpacing w:val="0"/>
              <w:rPr>
                <w:szCs w:val="22"/>
              </w:rPr>
            </w:pPr>
            <w:r w:rsidRPr="000E018C">
              <w:rPr>
                <w:szCs w:val="22"/>
              </w:rPr>
              <w:t>.420</w:t>
            </w:r>
          </w:p>
        </w:tc>
        <w:tc>
          <w:tcPr>
            <w:tcW w:w="7907" w:type="dxa"/>
          </w:tcPr>
          <w:p w14:paraId="3393E128" w14:textId="77777777" w:rsidR="00351322" w:rsidRPr="000E018C" w:rsidRDefault="00351322" w:rsidP="00F8062B">
            <w:pPr>
              <w:spacing w:beforeLines="60" w:before="144" w:afterLines="60" w:after="144"/>
              <w:rPr>
                <w:lang w:eastAsia="de-DE"/>
              </w:rPr>
            </w:pPr>
            <w:r w:rsidRPr="000E018C">
              <w:t xml:space="preserve">01 </w:t>
            </w:r>
            <w:r w:rsidRPr="000E018C">
              <w:rPr>
                <w:i/>
              </w:rPr>
              <w:t>Art</w:t>
            </w:r>
            <w:r w:rsidRPr="000E018C">
              <w:br/>
              <w:t xml:space="preserve">02 </w:t>
            </w:r>
            <w:r w:rsidRPr="000E018C">
              <w:rPr>
                <w:i/>
              </w:rPr>
              <w:t>Beschreibung……………………….…..</w:t>
            </w:r>
          </w:p>
        </w:tc>
      </w:tr>
      <w:tr w:rsidR="009B68C8" w:rsidRPr="00445456" w14:paraId="10029EA8" w14:textId="77777777" w:rsidTr="009B68C8">
        <w:trPr>
          <w:gridAfter w:val="1"/>
          <w:wAfter w:w="24" w:type="dxa"/>
        </w:trPr>
        <w:tc>
          <w:tcPr>
            <w:tcW w:w="752" w:type="dxa"/>
          </w:tcPr>
          <w:p w14:paraId="47BAD501" w14:textId="77777777" w:rsidR="00351322" w:rsidRPr="000E018C" w:rsidRDefault="00351322" w:rsidP="004B6C17">
            <w:pPr>
              <w:pStyle w:val="berschrift4Kursiv"/>
              <w:spacing w:beforeLines="60" w:before="144" w:afterLines="60" w:after="144"/>
              <w:rPr>
                <w:i w:val="0"/>
                <w:sz w:val="22"/>
              </w:rPr>
            </w:pPr>
          </w:p>
        </w:tc>
        <w:tc>
          <w:tcPr>
            <w:tcW w:w="680" w:type="dxa"/>
          </w:tcPr>
          <w:p w14:paraId="658A5A62" w14:textId="77777777" w:rsidR="00351322" w:rsidRPr="000E018C" w:rsidRDefault="00351322" w:rsidP="00351322">
            <w:pPr>
              <w:spacing w:beforeLines="60" w:before="144" w:afterLines="60" w:after="144"/>
              <w:rPr>
                <w:b/>
              </w:rPr>
            </w:pPr>
            <w:r w:rsidRPr="000E018C">
              <w:rPr>
                <w:b/>
              </w:rPr>
              <w:t>.430</w:t>
            </w:r>
          </w:p>
        </w:tc>
        <w:tc>
          <w:tcPr>
            <w:tcW w:w="7907" w:type="dxa"/>
          </w:tcPr>
          <w:p w14:paraId="07BA4556" w14:textId="77777777" w:rsidR="00351322" w:rsidRPr="000E018C" w:rsidRDefault="00351322" w:rsidP="00351322">
            <w:pPr>
              <w:spacing w:beforeLines="60" w:before="144" w:afterLines="60" w:after="144"/>
            </w:pPr>
            <w:r w:rsidRPr="000E018C">
              <w:t>bis .480 wie .420</w:t>
            </w:r>
          </w:p>
        </w:tc>
      </w:tr>
      <w:tr w:rsidR="009B68C8" w:rsidRPr="00445456" w14:paraId="34F47858" w14:textId="77777777" w:rsidTr="009B68C8">
        <w:trPr>
          <w:gridAfter w:val="1"/>
          <w:wAfter w:w="24" w:type="dxa"/>
        </w:trPr>
        <w:tc>
          <w:tcPr>
            <w:tcW w:w="752" w:type="dxa"/>
          </w:tcPr>
          <w:p w14:paraId="4F8D3F2A" w14:textId="77777777" w:rsidR="00967082" w:rsidRPr="000E018C" w:rsidRDefault="00967082" w:rsidP="004B6C17">
            <w:pPr>
              <w:pStyle w:val="berschrift4Kursiv"/>
              <w:spacing w:beforeLines="60" w:before="144" w:afterLines="60" w:after="144"/>
              <w:rPr>
                <w:i w:val="0"/>
                <w:sz w:val="22"/>
              </w:rPr>
            </w:pPr>
          </w:p>
        </w:tc>
        <w:tc>
          <w:tcPr>
            <w:tcW w:w="680" w:type="dxa"/>
          </w:tcPr>
          <w:p w14:paraId="78BD0792" w14:textId="77777777" w:rsidR="00967082" w:rsidRPr="000E018C" w:rsidRDefault="00967082" w:rsidP="00351322">
            <w:pPr>
              <w:pStyle w:val="berschrift4"/>
              <w:numPr>
                <w:ilvl w:val="0"/>
                <w:numId w:val="0"/>
              </w:numPr>
              <w:spacing w:beforeLines="60" w:before="144" w:afterLines="60" w:after="144"/>
              <w:ind w:left="864" w:hanging="864"/>
              <w:contextualSpacing w:val="0"/>
              <w:rPr>
                <w:szCs w:val="22"/>
              </w:rPr>
            </w:pPr>
            <w:r w:rsidRPr="000E018C">
              <w:rPr>
                <w:szCs w:val="22"/>
              </w:rPr>
              <w:t>.</w:t>
            </w:r>
            <w:r w:rsidR="00351322" w:rsidRPr="000E018C">
              <w:rPr>
                <w:szCs w:val="22"/>
              </w:rPr>
              <w:t>5</w:t>
            </w:r>
            <w:r w:rsidRPr="000E018C">
              <w:rPr>
                <w:szCs w:val="22"/>
              </w:rPr>
              <w:t>00</w:t>
            </w:r>
          </w:p>
        </w:tc>
        <w:tc>
          <w:tcPr>
            <w:tcW w:w="7907" w:type="dxa"/>
          </w:tcPr>
          <w:p w14:paraId="06D859AA" w14:textId="77777777" w:rsidR="00967082" w:rsidRPr="000E018C" w:rsidRDefault="00967082" w:rsidP="00CE502C">
            <w:pPr>
              <w:spacing w:beforeLines="60" w:before="144" w:afterLines="60" w:after="144"/>
              <w:rPr>
                <w:lang w:eastAsia="de-DE"/>
              </w:rPr>
            </w:pPr>
            <w:r w:rsidRPr="000E018C">
              <w:t xml:space="preserve">01 </w:t>
            </w:r>
            <w:r w:rsidRPr="000E018C">
              <w:rPr>
                <w:i/>
              </w:rPr>
              <w:t>Art</w:t>
            </w:r>
            <w:r w:rsidRPr="000E018C">
              <w:br/>
              <w:t xml:space="preserve">02 </w:t>
            </w:r>
            <w:r w:rsidRPr="000E018C">
              <w:rPr>
                <w:i/>
              </w:rPr>
              <w:t>Beschreibung……………………….…..</w:t>
            </w:r>
          </w:p>
        </w:tc>
      </w:tr>
      <w:tr w:rsidR="009B68C8" w:rsidRPr="00445456" w14:paraId="56E9B8F9" w14:textId="77777777" w:rsidTr="009B68C8">
        <w:trPr>
          <w:gridAfter w:val="1"/>
          <w:wAfter w:w="24" w:type="dxa"/>
        </w:trPr>
        <w:tc>
          <w:tcPr>
            <w:tcW w:w="752" w:type="dxa"/>
          </w:tcPr>
          <w:p w14:paraId="21B99A8B" w14:textId="77777777" w:rsidR="00967082" w:rsidRPr="001D3E3E" w:rsidRDefault="00967082" w:rsidP="004B6C17">
            <w:pPr>
              <w:pStyle w:val="berschrift4Kursiv"/>
              <w:spacing w:beforeLines="60" w:before="144" w:afterLines="60" w:after="144"/>
              <w:rPr>
                <w:i w:val="0"/>
                <w:sz w:val="22"/>
              </w:rPr>
            </w:pPr>
          </w:p>
        </w:tc>
        <w:tc>
          <w:tcPr>
            <w:tcW w:w="680" w:type="dxa"/>
          </w:tcPr>
          <w:p w14:paraId="686A806A" w14:textId="77777777" w:rsidR="00967082" w:rsidRPr="001D3E3E" w:rsidRDefault="00967082" w:rsidP="00351322">
            <w:pPr>
              <w:spacing w:beforeLines="60" w:before="144" w:afterLines="60" w:after="144"/>
              <w:rPr>
                <w:b/>
              </w:rPr>
            </w:pPr>
            <w:r w:rsidRPr="001D3E3E">
              <w:rPr>
                <w:b/>
              </w:rPr>
              <w:t>.</w:t>
            </w:r>
            <w:r w:rsidR="00351322" w:rsidRPr="001D3E3E">
              <w:rPr>
                <w:b/>
              </w:rPr>
              <w:t>6</w:t>
            </w:r>
            <w:r w:rsidRPr="001D3E3E">
              <w:rPr>
                <w:b/>
              </w:rPr>
              <w:t>00</w:t>
            </w:r>
          </w:p>
        </w:tc>
        <w:tc>
          <w:tcPr>
            <w:tcW w:w="7907" w:type="dxa"/>
          </w:tcPr>
          <w:p w14:paraId="58CD4C01" w14:textId="77777777" w:rsidR="00967082" w:rsidRPr="001D3E3E" w:rsidRDefault="00967082" w:rsidP="00351322">
            <w:pPr>
              <w:spacing w:beforeLines="60" w:before="144" w:afterLines="60" w:after="144"/>
            </w:pPr>
            <w:r w:rsidRPr="001D3E3E">
              <w:t>bis .800 wie .</w:t>
            </w:r>
            <w:r w:rsidR="00351322" w:rsidRPr="001D3E3E">
              <w:t>5</w:t>
            </w:r>
            <w:r w:rsidRPr="001D3E3E">
              <w:t>00</w:t>
            </w:r>
          </w:p>
        </w:tc>
      </w:tr>
      <w:tr w:rsidR="009D76F9" w:rsidRPr="009D76F9" w14:paraId="03FD6BB8" w14:textId="77777777" w:rsidTr="009B68C8">
        <w:trPr>
          <w:gridAfter w:val="1"/>
          <w:wAfter w:w="24" w:type="dxa"/>
        </w:trPr>
        <w:tc>
          <w:tcPr>
            <w:tcW w:w="9339" w:type="dxa"/>
            <w:gridSpan w:val="3"/>
          </w:tcPr>
          <w:p w14:paraId="5F6A16E6" w14:textId="4FCA1A3A" w:rsidR="00967082" w:rsidRPr="009D76F9" w:rsidRDefault="00967082" w:rsidP="004B6C17">
            <w:pPr>
              <w:pStyle w:val="berschrift3"/>
              <w:numPr>
                <w:ilvl w:val="0"/>
                <w:numId w:val="0"/>
              </w:numPr>
              <w:tabs>
                <w:tab w:val="left" w:pos="1392"/>
              </w:tabs>
              <w:spacing w:beforeLines="60" w:before="144" w:afterLines="60" w:after="144"/>
              <w:contextualSpacing w:val="0"/>
              <w:rPr>
                <w:sz w:val="22"/>
                <w:szCs w:val="22"/>
                <w:highlight w:val="green"/>
              </w:rPr>
            </w:pPr>
            <w:bookmarkStart w:id="190" w:name="_Toc185859491"/>
            <w:r w:rsidRPr="009D76F9">
              <w:rPr>
                <w:sz w:val="22"/>
                <w:szCs w:val="22"/>
                <w:highlight w:val="green"/>
              </w:rPr>
              <w:t>554</w:t>
            </w:r>
            <w:r w:rsidRPr="009D76F9">
              <w:rPr>
                <w:sz w:val="22"/>
                <w:szCs w:val="22"/>
                <w:highlight w:val="green"/>
              </w:rPr>
              <w:tab/>
              <w:t>Schutz der Vegetation.</w:t>
            </w:r>
            <w:bookmarkEnd w:id="190"/>
          </w:p>
        </w:tc>
      </w:tr>
      <w:tr w:rsidR="009D76F9" w:rsidRPr="009D76F9" w14:paraId="2DB1C4A3" w14:textId="77777777" w:rsidTr="009B68C8">
        <w:trPr>
          <w:gridAfter w:val="1"/>
          <w:wAfter w:w="24" w:type="dxa"/>
        </w:trPr>
        <w:tc>
          <w:tcPr>
            <w:tcW w:w="752" w:type="dxa"/>
          </w:tcPr>
          <w:p w14:paraId="2C1A367B" w14:textId="77777777" w:rsidR="00967082" w:rsidRPr="009D76F9" w:rsidRDefault="00967082" w:rsidP="004B6C17">
            <w:pPr>
              <w:spacing w:beforeLines="60" w:before="144" w:afterLines="60" w:after="144"/>
              <w:rPr>
                <w:highlight w:val="green"/>
              </w:rPr>
            </w:pPr>
          </w:p>
        </w:tc>
        <w:tc>
          <w:tcPr>
            <w:tcW w:w="680" w:type="dxa"/>
          </w:tcPr>
          <w:p w14:paraId="04A8CED9" w14:textId="77777777" w:rsidR="00967082" w:rsidRPr="009D76F9" w:rsidRDefault="00967082" w:rsidP="004B6C17">
            <w:pPr>
              <w:pStyle w:val="Standardkursiv"/>
              <w:spacing w:beforeLines="60" w:before="144" w:afterLines="60" w:after="144"/>
              <w:rPr>
                <w:b/>
                <w:i w:val="0"/>
                <w:highlight w:val="green"/>
              </w:rPr>
            </w:pPr>
            <w:r w:rsidRPr="009D76F9">
              <w:rPr>
                <w:b/>
                <w:i w:val="0"/>
                <w:highlight w:val="green"/>
              </w:rPr>
              <w:t>.100</w:t>
            </w:r>
          </w:p>
        </w:tc>
        <w:tc>
          <w:tcPr>
            <w:tcW w:w="7907" w:type="dxa"/>
          </w:tcPr>
          <w:p w14:paraId="5B141D38" w14:textId="77777777" w:rsidR="00967082" w:rsidRPr="009D76F9" w:rsidRDefault="00967082" w:rsidP="004B6C17">
            <w:pPr>
              <w:pStyle w:val="Erluterung1"/>
              <w:spacing w:beforeLines="60" w:before="144" w:afterLines="60" w:after="144"/>
              <w:rPr>
                <w:b/>
                <w:i w:val="0"/>
                <w:color w:val="auto"/>
                <w:highlight w:val="green"/>
              </w:rPr>
            </w:pPr>
            <w:r w:rsidRPr="009D76F9">
              <w:rPr>
                <w:b/>
                <w:i w:val="0"/>
                <w:color w:val="auto"/>
                <w:highlight w:val="green"/>
              </w:rPr>
              <w:t>Vorgaben.</w:t>
            </w:r>
          </w:p>
        </w:tc>
      </w:tr>
      <w:tr w:rsidR="009D76F9" w:rsidRPr="009D76F9" w14:paraId="1963B4BA" w14:textId="77777777" w:rsidTr="009B68C8">
        <w:trPr>
          <w:gridAfter w:val="1"/>
          <w:wAfter w:w="24" w:type="dxa"/>
        </w:trPr>
        <w:tc>
          <w:tcPr>
            <w:tcW w:w="752" w:type="dxa"/>
          </w:tcPr>
          <w:p w14:paraId="17D16C25" w14:textId="77777777" w:rsidR="00745E67" w:rsidRPr="009D76F9" w:rsidRDefault="00745E67" w:rsidP="004B6C17">
            <w:pPr>
              <w:spacing w:beforeLines="60" w:before="144" w:afterLines="60" w:after="144"/>
              <w:rPr>
                <w:highlight w:val="green"/>
              </w:rPr>
            </w:pPr>
          </w:p>
        </w:tc>
        <w:tc>
          <w:tcPr>
            <w:tcW w:w="680" w:type="dxa"/>
          </w:tcPr>
          <w:p w14:paraId="582E937E" w14:textId="77777777" w:rsidR="00745E67" w:rsidRPr="009D76F9" w:rsidRDefault="00745E67" w:rsidP="006E1E6C">
            <w:pPr>
              <w:pStyle w:val="Standardkursiv"/>
              <w:spacing w:beforeLines="60" w:before="144" w:afterLines="60" w:after="144"/>
              <w:rPr>
                <w:b/>
                <w:i w:val="0"/>
                <w:highlight w:val="green"/>
              </w:rPr>
            </w:pPr>
          </w:p>
        </w:tc>
        <w:tc>
          <w:tcPr>
            <w:tcW w:w="7907" w:type="dxa"/>
          </w:tcPr>
          <w:p w14:paraId="0DDD30A1" w14:textId="69A42E47" w:rsidR="00745E67" w:rsidRPr="009D76F9" w:rsidRDefault="00DD101A" w:rsidP="00745E67">
            <w:pPr>
              <w:pStyle w:val="Erluterung1"/>
              <w:spacing w:beforeLines="60" w:before="144" w:afterLines="60" w:after="144"/>
              <w:rPr>
                <w:i w:val="0"/>
                <w:color w:val="auto"/>
                <w:highlight w:val="green"/>
              </w:rPr>
            </w:pPr>
            <w:r w:rsidRPr="009D76F9">
              <w:rPr>
                <w:i w:val="0"/>
                <w:color w:val="auto"/>
                <w:highlight w:val="green"/>
              </w:rPr>
              <w:t>Zusätzlich zu den</w:t>
            </w:r>
            <w:r w:rsidR="00745E67" w:rsidRPr="009D76F9">
              <w:rPr>
                <w:i w:val="0"/>
                <w:color w:val="auto"/>
                <w:highlight w:val="green"/>
              </w:rPr>
              <w:t xml:space="preserve"> Verordnungen, Richtlinien und Normen sind einzuhalten:</w:t>
            </w:r>
          </w:p>
          <w:p w14:paraId="1C680DF4" w14:textId="77777777" w:rsidR="00745E67" w:rsidRPr="009D76F9" w:rsidRDefault="00745E67" w:rsidP="0071437F">
            <w:pPr>
              <w:pStyle w:val="Erluterung1"/>
              <w:numPr>
                <w:ilvl w:val="0"/>
                <w:numId w:val="9"/>
              </w:numPr>
              <w:tabs>
                <w:tab w:val="left" w:pos="200"/>
              </w:tabs>
              <w:spacing w:beforeLines="60" w:before="144" w:afterLines="60" w:after="144"/>
              <w:ind w:left="200" w:hanging="200"/>
              <w:rPr>
                <w:i w:val="0"/>
                <w:color w:val="auto"/>
                <w:highlight w:val="green"/>
              </w:rPr>
            </w:pPr>
            <w:r w:rsidRPr="009D76F9">
              <w:rPr>
                <w:i w:val="0"/>
                <w:color w:val="auto"/>
                <w:highlight w:val="green"/>
              </w:rPr>
              <w:t>Empfehlungen “Baumschutz auf Baustellen”, Vereinigung Schweizerischer Stadtgärtnereien und Gartenbauämter (VSSG)</w:t>
            </w:r>
          </w:p>
          <w:p w14:paraId="5EEC0BBA" w14:textId="77777777" w:rsidR="00745E67" w:rsidRPr="009D76F9" w:rsidRDefault="00745E67" w:rsidP="0071437F">
            <w:pPr>
              <w:pStyle w:val="Erluterung1"/>
              <w:numPr>
                <w:ilvl w:val="0"/>
                <w:numId w:val="9"/>
              </w:numPr>
              <w:tabs>
                <w:tab w:val="left" w:pos="200"/>
              </w:tabs>
              <w:spacing w:beforeLines="60" w:before="144" w:afterLines="60" w:after="144"/>
              <w:ind w:left="200" w:hanging="200"/>
              <w:rPr>
                <w:i w:val="0"/>
                <w:color w:val="auto"/>
                <w:highlight w:val="green"/>
              </w:rPr>
            </w:pPr>
            <w:r w:rsidRPr="009D76F9">
              <w:rPr>
                <w:i w:val="0"/>
                <w:color w:val="auto"/>
                <w:highlight w:val="green"/>
              </w:rPr>
              <w:t>Empfehlungen zur Gewinnung und Verwendung von standortgerechtem Saat- und Pflanzgut mit Artenlisten, Schweizerische Kommission für die Erhaltung von Wildpflanzen (SKEW)</w:t>
            </w:r>
          </w:p>
          <w:p w14:paraId="1AE47B8C" w14:textId="37F3BBDE" w:rsidR="00CA5234" w:rsidRPr="009D76F9" w:rsidRDefault="00745E67" w:rsidP="0071437F">
            <w:pPr>
              <w:pStyle w:val="Erluterung1"/>
              <w:numPr>
                <w:ilvl w:val="0"/>
                <w:numId w:val="9"/>
              </w:numPr>
              <w:tabs>
                <w:tab w:val="left" w:pos="200"/>
              </w:tabs>
              <w:spacing w:beforeLines="60" w:before="144" w:afterLines="60" w:after="144"/>
              <w:ind w:left="200" w:hanging="200"/>
              <w:rPr>
                <w:i w:val="0"/>
                <w:color w:val="auto"/>
                <w:highlight w:val="green"/>
              </w:rPr>
            </w:pPr>
            <w:r w:rsidRPr="009D76F9">
              <w:rPr>
                <w:bCs/>
                <w:i w:val="0"/>
                <w:color w:val="auto"/>
                <w:szCs w:val="20"/>
                <w:highlight w:val="green"/>
              </w:rPr>
              <w:t xml:space="preserve">ASTRA 18007, </w:t>
            </w:r>
            <w:r w:rsidRPr="009D76F9">
              <w:rPr>
                <w:i w:val="0"/>
                <w:color w:val="auto"/>
                <w:szCs w:val="20"/>
                <w:highlight w:val="green"/>
              </w:rPr>
              <w:t>Grünräume an Nationalstrassen – Gestaltung und Betriebliche</w:t>
            </w:r>
            <w:r w:rsidR="00DD101A" w:rsidRPr="009D76F9">
              <w:rPr>
                <w:i w:val="0"/>
                <w:color w:val="auto"/>
                <w:szCs w:val="20"/>
                <w:highlight w:val="green"/>
              </w:rPr>
              <w:t>r Unterhalt, Ausgabe 2015 V1.</w:t>
            </w:r>
            <w:r w:rsidR="00A349E1">
              <w:rPr>
                <w:i w:val="0"/>
                <w:color w:val="auto"/>
                <w:szCs w:val="20"/>
                <w:highlight w:val="green"/>
              </w:rPr>
              <w:t>1</w:t>
            </w:r>
            <w:r w:rsidR="00DD101A" w:rsidRPr="009D76F9">
              <w:rPr>
                <w:i w:val="0"/>
                <w:color w:val="auto"/>
                <w:szCs w:val="20"/>
                <w:highlight w:val="green"/>
              </w:rPr>
              <w:t>0</w:t>
            </w:r>
          </w:p>
          <w:p w14:paraId="0602181D" w14:textId="684EB645" w:rsidR="0017286D" w:rsidRPr="009D76F9" w:rsidRDefault="0017286D" w:rsidP="0071437F">
            <w:pPr>
              <w:pStyle w:val="Erluterung1"/>
              <w:numPr>
                <w:ilvl w:val="0"/>
                <w:numId w:val="9"/>
              </w:numPr>
              <w:tabs>
                <w:tab w:val="left" w:pos="200"/>
              </w:tabs>
              <w:spacing w:beforeLines="60" w:before="144" w:afterLines="60" w:after="144"/>
              <w:ind w:left="200" w:hanging="200"/>
              <w:rPr>
                <w:i w:val="0"/>
                <w:color w:val="auto"/>
                <w:highlight w:val="green"/>
              </w:rPr>
            </w:pPr>
            <w:r w:rsidRPr="009D76F9">
              <w:rPr>
                <w:i w:val="0"/>
                <w:color w:val="auto"/>
                <w:szCs w:val="20"/>
                <w:highlight w:val="green"/>
              </w:rPr>
              <w:t>Der Bauherr ist über allfällige Beeinträchtigungen der Vegetation unmittelbar zu informieren.</w:t>
            </w:r>
          </w:p>
        </w:tc>
      </w:tr>
      <w:tr w:rsidR="009B68C8" w:rsidRPr="00445456" w14:paraId="2D5A3A98" w14:textId="77777777" w:rsidTr="009B68C8">
        <w:trPr>
          <w:gridAfter w:val="1"/>
          <w:wAfter w:w="24" w:type="dxa"/>
        </w:trPr>
        <w:tc>
          <w:tcPr>
            <w:tcW w:w="752" w:type="dxa"/>
          </w:tcPr>
          <w:p w14:paraId="6E374EDE" w14:textId="77777777" w:rsidR="00967082" w:rsidRPr="009D76F9" w:rsidRDefault="00967082" w:rsidP="004B6C17">
            <w:pPr>
              <w:spacing w:beforeLines="60" w:before="144" w:afterLines="60" w:after="144"/>
            </w:pPr>
          </w:p>
        </w:tc>
        <w:tc>
          <w:tcPr>
            <w:tcW w:w="680" w:type="dxa"/>
          </w:tcPr>
          <w:p w14:paraId="5AD97D08" w14:textId="79BC5D9F" w:rsidR="00967082" w:rsidRPr="009D76F9" w:rsidRDefault="00967082" w:rsidP="0017286D">
            <w:pPr>
              <w:pStyle w:val="Standardkursiv"/>
              <w:spacing w:beforeLines="60" w:before="144" w:afterLines="60" w:after="144"/>
              <w:rPr>
                <w:b/>
                <w:i w:val="0"/>
              </w:rPr>
            </w:pPr>
            <w:r w:rsidRPr="009D76F9">
              <w:rPr>
                <w:b/>
                <w:i w:val="0"/>
              </w:rPr>
              <w:t>.</w:t>
            </w:r>
            <w:r w:rsidR="0017286D" w:rsidRPr="009D76F9">
              <w:rPr>
                <w:b/>
                <w:i w:val="0"/>
              </w:rPr>
              <w:t>20</w:t>
            </w:r>
            <w:r w:rsidRPr="009D76F9">
              <w:rPr>
                <w:b/>
                <w:i w:val="0"/>
              </w:rPr>
              <w:t>0</w:t>
            </w:r>
          </w:p>
        </w:tc>
        <w:tc>
          <w:tcPr>
            <w:tcW w:w="7907" w:type="dxa"/>
          </w:tcPr>
          <w:p w14:paraId="649E70CC" w14:textId="54937616" w:rsidR="00967082" w:rsidRPr="009D76F9" w:rsidRDefault="00967082" w:rsidP="00B43054">
            <w:pPr>
              <w:pStyle w:val="Erluterung1"/>
              <w:spacing w:beforeLines="60" w:before="144" w:afterLines="60" w:after="144"/>
              <w:rPr>
                <w:color w:val="auto"/>
              </w:rPr>
            </w:pPr>
            <w:r w:rsidRPr="009D76F9">
              <w:rPr>
                <w:i w:val="0"/>
                <w:color w:val="auto"/>
              </w:rPr>
              <w:t xml:space="preserve">01 </w:t>
            </w:r>
            <w:r w:rsidRPr="009D76F9">
              <w:rPr>
                <w:color w:val="auto"/>
              </w:rPr>
              <w:t>Art</w:t>
            </w:r>
            <w:r w:rsidRPr="009D76F9">
              <w:rPr>
                <w:i w:val="0"/>
                <w:color w:val="auto"/>
              </w:rPr>
              <w:br/>
              <w:t xml:space="preserve">02 </w:t>
            </w:r>
            <w:r w:rsidRPr="009D76F9">
              <w:rPr>
                <w:color w:val="auto"/>
              </w:rPr>
              <w:t>Beschreibung……………………….…..</w:t>
            </w:r>
          </w:p>
        </w:tc>
      </w:tr>
      <w:tr w:rsidR="009B68C8" w:rsidRPr="00445456" w14:paraId="3F01BABF" w14:textId="77777777" w:rsidTr="009B68C8">
        <w:trPr>
          <w:gridAfter w:val="1"/>
          <w:wAfter w:w="24" w:type="dxa"/>
        </w:trPr>
        <w:tc>
          <w:tcPr>
            <w:tcW w:w="752" w:type="dxa"/>
          </w:tcPr>
          <w:p w14:paraId="7986B60D" w14:textId="77777777" w:rsidR="00967082" w:rsidRPr="009D76F9" w:rsidRDefault="00967082" w:rsidP="004B6C17">
            <w:pPr>
              <w:spacing w:beforeLines="60" w:before="144" w:afterLines="60" w:after="144"/>
            </w:pPr>
          </w:p>
        </w:tc>
        <w:tc>
          <w:tcPr>
            <w:tcW w:w="680" w:type="dxa"/>
          </w:tcPr>
          <w:p w14:paraId="400312F3" w14:textId="28E289B6" w:rsidR="00967082" w:rsidRPr="009D76F9" w:rsidRDefault="00967082" w:rsidP="0017286D">
            <w:pPr>
              <w:spacing w:beforeLines="60" w:before="144" w:afterLines="60" w:after="144"/>
              <w:rPr>
                <w:b/>
              </w:rPr>
            </w:pPr>
            <w:r w:rsidRPr="009D76F9">
              <w:rPr>
                <w:b/>
              </w:rPr>
              <w:t>.</w:t>
            </w:r>
            <w:r w:rsidR="0017286D" w:rsidRPr="009D76F9">
              <w:rPr>
                <w:b/>
              </w:rPr>
              <w:t>300</w:t>
            </w:r>
          </w:p>
        </w:tc>
        <w:tc>
          <w:tcPr>
            <w:tcW w:w="7907" w:type="dxa"/>
          </w:tcPr>
          <w:p w14:paraId="50FAC26D" w14:textId="12A9E5E0" w:rsidR="00967082" w:rsidRPr="009D76F9" w:rsidRDefault="00967082" w:rsidP="0017286D">
            <w:pPr>
              <w:spacing w:beforeLines="60" w:before="144" w:afterLines="60" w:after="144"/>
            </w:pPr>
            <w:r w:rsidRPr="009D76F9">
              <w:t>bis .</w:t>
            </w:r>
            <w:r w:rsidR="0017286D" w:rsidRPr="009D76F9">
              <w:t>800</w:t>
            </w:r>
            <w:r w:rsidRPr="009D76F9">
              <w:t xml:space="preserve"> wie .</w:t>
            </w:r>
            <w:r w:rsidR="0017286D" w:rsidRPr="009D76F9">
              <w:t>20</w:t>
            </w:r>
            <w:r w:rsidRPr="009D76F9">
              <w:t>0</w:t>
            </w:r>
          </w:p>
        </w:tc>
      </w:tr>
      <w:tr w:rsidR="009B68C8" w:rsidRPr="00445456" w14:paraId="1CFE0960" w14:textId="77777777" w:rsidTr="009B68C8">
        <w:trPr>
          <w:gridAfter w:val="1"/>
          <w:wAfter w:w="24" w:type="dxa"/>
        </w:trPr>
        <w:tc>
          <w:tcPr>
            <w:tcW w:w="752" w:type="dxa"/>
          </w:tcPr>
          <w:p w14:paraId="4066017C" w14:textId="77777777" w:rsidR="00967082" w:rsidRPr="009D76F9" w:rsidRDefault="00967082" w:rsidP="004B6C17">
            <w:pPr>
              <w:pStyle w:val="berschrift4Kursiv"/>
              <w:spacing w:beforeLines="60" w:before="144" w:afterLines="60" w:after="144"/>
              <w:rPr>
                <w:i w:val="0"/>
                <w:sz w:val="22"/>
                <w:highlight w:val="green"/>
              </w:rPr>
            </w:pPr>
          </w:p>
        </w:tc>
        <w:tc>
          <w:tcPr>
            <w:tcW w:w="680" w:type="dxa"/>
          </w:tcPr>
          <w:p w14:paraId="2453D28E" w14:textId="77777777" w:rsidR="00967082" w:rsidRPr="009D76F9" w:rsidRDefault="00967082" w:rsidP="004B6C17">
            <w:pPr>
              <w:pStyle w:val="berschrift4Kursiv"/>
              <w:spacing w:beforeLines="60" w:before="144" w:afterLines="60" w:after="144"/>
              <w:rPr>
                <w:i w:val="0"/>
                <w:sz w:val="22"/>
                <w:highlight w:val="green"/>
              </w:rPr>
            </w:pPr>
            <w:r w:rsidRPr="009D76F9">
              <w:rPr>
                <w:i w:val="0"/>
                <w:sz w:val="22"/>
                <w:highlight w:val="green"/>
              </w:rPr>
              <w:t>.200</w:t>
            </w:r>
          </w:p>
        </w:tc>
        <w:tc>
          <w:tcPr>
            <w:tcW w:w="7907" w:type="dxa"/>
          </w:tcPr>
          <w:p w14:paraId="3EC169A1" w14:textId="77777777" w:rsidR="00967082" w:rsidRPr="009D76F9" w:rsidRDefault="00967082" w:rsidP="004B6C17">
            <w:pPr>
              <w:pStyle w:val="berschrift4Kursiv"/>
              <w:spacing w:beforeLines="60" w:before="144" w:afterLines="60" w:after="144"/>
              <w:rPr>
                <w:i w:val="0"/>
                <w:sz w:val="22"/>
                <w:highlight w:val="green"/>
              </w:rPr>
            </w:pPr>
            <w:r w:rsidRPr="009D76F9">
              <w:rPr>
                <w:i w:val="0"/>
                <w:sz w:val="22"/>
                <w:highlight w:val="green"/>
              </w:rPr>
              <w:t>Massnahmen.</w:t>
            </w:r>
          </w:p>
        </w:tc>
      </w:tr>
      <w:tr w:rsidR="009B68C8" w:rsidRPr="00445456" w14:paraId="20BDBA0B" w14:textId="77777777" w:rsidTr="009B68C8">
        <w:trPr>
          <w:gridAfter w:val="1"/>
          <w:wAfter w:w="24" w:type="dxa"/>
        </w:trPr>
        <w:tc>
          <w:tcPr>
            <w:tcW w:w="752" w:type="dxa"/>
          </w:tcPr>
          <w:p w14:paraId="58BA7114" w14:textId="77777777" w:rsidR="00745E67" w:rsidRPr="009D76F9" w:rsidRDefault="00745E67" w:rsidP="004B6C17">
            <w:pPr>
              <w:pStyle w:val="berschrift4Kursiv"/>
              <w:spacing w:beforeLines="60" w:before="144" w:afterLines="60" w:after="144"/>
              <w:rPr>
                <w:i w:val="0"/>
                <w:sz w:val="22"/>
              </w:rPr>
            </w:pPr>
          </w:p>
        </w:tc>
        <w:tc>
          <w:tcPr>
            <w:tcW w:w="680" w:type="dxa"/>
          </w:tcPr>
          <w:p w14:paraId="0390F7DE" w14:textId="77777777" w:rsidR="00745E67" w:rsidRPr="009D76F9" w:rsidRDefault="00745E67" w:rsidP="00CE502C">
            <w:pPr>
              <w:pStyle w:val="berschrift4"/>
              <w:numPr>
                <w:ilvl w:val="0"/>
                <w:numId w:val="0"/>
              </w:numPr>
              <w:spacing w:beforeLines="60" w:before="144" w:afterLines="60" w:after="144"/>
              <w:ind w:left="864" w:hanging="864"/>
              <w:contextualSpacing w:val="0"/>
              <w:rPr>
                <w:b w:val="0"/>
                <w:szCs w:val="22"/>
                <w:highlight w:val="green"/>
              </w:rPr>
            </w:pPr>
            <w:r w:rsidRPr="009D76F9">
              <w:rPr>
                <w:b w:val="0"/>
                <w:szCs w:val="22"/>
                <w:highlight w:val="green"/>
              </w:rPr>
              <w:t>.210</w:t>
            </w:r>
          </w:p>
        </w:tc>
        <w:tc>
          <w:tcPr>
            <w:tcW w:w="7907" w:type="dxa"/>
          </w:tcPr>
          <w:p w14:paraId="6B81ACD4" w14:textId="77777777" w:rsidR="00745E67" w:rsidRPr="009D76F9" w:rsidRDefault="00745E67" w:rsidP="00F8062B">
            <w:pPr>
              <w:pStyle w:val="berschrift4Kursiv"/>
              <w:spacing w:beforeLines="60" w:before="144" w:afterLines="60" w:after="144"/>
              <w:rPr>
                <w:i w:val="0"/>
                <w:sz w:val="22"/>
                <w:highlight w:val="green"/>
              </w:rPr>
            </w:pPr>
            <w:r w:rsidRPr="009D76F9">
              <w:rPr>
                <w:i w:val="0"/>
                <w:sz w:val="22"/>
                <w:highlight w:val="green"/>
              </w:rPr>
              <w:t>Die Vorschriften, Präventions- und Schutzmassnahmen der in Kapitel 554.100 erwähnten Vorgaben sind in der Bauphase zu berücksichtigen. Insbesondere sind folgenden Massnahmen zu treffen:</w:t>
            </w:r>
          </w:p>
          <w:p w14:paraId="68D02F28" w14:textId="2EB37485" w:rsidR="00745E67" w:rsidRPr="009D76F9" w:rsidRDefault="00745E67" w:rsidP="0071437F">
            <w:pPr>
              <w:pStyle w:val="berschrift4Kursiv"/>
              <w:numPr>
                <w:ilvl w:val="0"/>
                <w:numId w:val="10"/>
              </w:numPr>
              <w:spacing w:beforeLines="60" w:before="144" w:afterLines="60" w:after="144"/>
              <w:ind w:left="200" w:hanging="200"/>
              <w:rPr>
                <w:i w:val="0"/>
                <w:sz w:val="22"/>
                <w:highlight w:val="green"/>
              </w:rPr>
            </w:pPr>
            <w:r w:rsidRPr="009D76F9">
              <w:rPr>
                <w:i w:val="0"/>
                <w:sz w:val="22"/>
                <w:highlight w:val="green"/>
              </w:rPr>
              <w:t xml:space="preserve">Das Schneiden von Sträuchern hat in Absprache mit der Bauleitung ASTRA zu erfolgen. Nicht formell bewilligte Rodungen sind untersagt. </w:t>
            </w:r>
          </w:p>
          <w:p w14:paraId="1C453E3A" w14:textId="71D7C05D" w:rsidR="00B43054" w:rsidRPr="009D76F9" w:rsidRDefault="00B43054" w:rsidP="0071437F">
            <w:pPr>
              <w:pStyle w:val="berschrift4Kursiv"/>
              <w:numPr>
                <w:ilvl w:val="0"/>
                <w:numId w:val="10"/>
              </w:numPr>
              <w:spacing w:beforeLines="60" w:before="144" w:afterLines="60" w:after="144"/>
              <w:ind w:left="200" w:hanging="200"/>
              <w:rPr>
                <w:i w:val="0"/>
                <w:sz w:val="22"/>
                <w:highlight w:val="green"/>
              </w:rPr>
            </w:pPr>
            <w:r w:rsidRPr="009D76F9">
              <w:rPr>
                <w:i w:val="0"/>
                <w:sz w:val="22"/>
                <w:highlight w:val="green"/>
              </w:rPr>
              <w:t xml:space="preserve">Das Entfernen von Sträuchern, Hecken und Ufergehölzen erfordert eine Bewilligung. Die Arbeiten dürfen </w:t>
            </w:r>
            <w:r w:rsidR="00010835" w:rsidRPr="009D76F9">
              <w:rPr>
                <w:i w:val="0"/>
                <w:sz w:val="22"/>
                <w:highlight w:val="green"/>
              </w:rPr>
              <w:t xml:space="preserve">grundsätzlich </w:t>
            </w:r>
            <w:r w:rsidRPr="009D76F9">
              <w:rPr>
                <w:i w:val="0"/>
                <w:sz w:val="22"/>
                <w:highlight w:val="green"/>
              </w:rPr>
              <w:t xml:space="preserve">nicht während den </w:t>
            </w:r>
            <w:r w:rsidR="00010835" w:rsidRPr="009D76F9">
              <w:rPr>
                <w:i w:val="0"/>
                <w:sz w:val="22"/>
                <w:highlight w:val="green"/>
              </w:rPr>
              <w:t>Brutzeiten vor Ort lebender Vögel</w:t>
            </w:r>
            <w:r w:rsidRPr="009D76F9">
              <w:rPr>
                <w:i w:val="0"/>
                <w:sz w:val="22"/>
                <w:highlight w:val="green"/>
              </w:rPr>
              <w:t xml:space="preserve"> (</w:t>
            </w:r>
            <w:r w:rsidR="00DE2AEF" w:rsidRPr="009D76F9">
              <w:rPr>
                <w:i w:val="0"/>
                <w:sz w:val="22"/>
                <w:highlight w:val="green"/>
              </w:rPr>
              <w:t xml:space="preserve">1. </w:t>
            </w:r>
            <w:r w:rsidRPr="009D76F9">
              <w:rPr>
                <w:i w:val="0"/>
                <w:sz w:val="22"/>
                <w:highlight w:val="green"/>
              </w:rPr>
              <w:t xml:space="preserve">April bis </w:t>
            </w:r>
            <w:r w:rsidR="00DE2AEF" w:rsidRPr="009D76F9">
              <w:rPr>
                <w:i w:val="0"/>
                <w:sz w:val="22"/>
                <w:highlight w:val="green"/>
              </w:rPr>
              <w:t xml:space="preserve">31. </w:t>
            </w:r>
            <w:r w:rsidRPr="009D76F9">
              <w:rPr>
                <w:i w:val="0"/>
                <w:sz w:val="22"/>
                <w:highlight w:val="green"/>
              </w:rPr>
              <w:t>August) ausgeführt werden und sind daher frühzeitig in die Terminplanung miteinzubeziehen.</w:t>
            </w:r>
            <w:r w:rsidR="00745E67" w:rsidRPr="009D76F9">
              <w:rPr>
                <w:i w:val="0"/>
                <w:sz w:val="22"/>
                <w:highlight w:val="green"/>
              </w:rPr>
              <w:tab/>
            </w:r>
          </w:p>
          <w:p w14:paraId="15AE1256" w14:textId="442B1EC5" w:rsidR="00745E67" w:rsidRPr="009D76F9" w:rsidRDefault="00745E67" w:rsidP="0071437F">
            <w:pPr>
              <w:pStyle w:val="berschrift4Kursiv"/>
              <w:numPr>
                <w:ilvl w:val="0"/>
                <w:numId w:val="10"/>
              </w:numPr>
              <w:spacing w:beforeLines="60" w:before="144" w:afterLines="60" w:after="144"/>
              <w:ind w:left="200" w:hanging="200"/>
              <w:rPr>
                <w:i w:val="0"/>
                <w:sz w:val="22"/>
                <w:highlight w:val="green"/>
              </w:rPr>
            </w:pPr>
            <w:r w:rsidRPr="009D76F9">
              <w:rPr>
                <w:i w:val="0"/>
                <w:sz w:val="22"/>
                <w:highlight w:val="green"/>
              </w:rPr>
              <w:t xml:space="preserve">Die Forstarbeiten sind in Absprache mit der Gebietseinheit des Unterhalts von ausgebildetem Forstpersonal einer Forstunternehmung auszuführen. Das Unternehmen muss der EKAS Branchenlösung „Arbeitssicherheit der </w:t>
            </w:r>
            <w:r w:rsidR="00BA5C9C" w:rsidRPr="009D76F9">
              <w:rPr>
                <w:i w:val="0"/>
                <w:sz w:val="22"/>
                <w:highlight w:val="green"/>
              </w:rPr>
              <w:t>Schweizerischen</w:t>
            </w:r>
            <w:r w:rsidRPr="009D76F9">
              <w:rPr>
                <w:i w:val="0"/>
                <w:sz w:val="22"/>
                <w:highlight w:val="green"/>
              </w:rPr>
              <w:t xml:space="preserve"> Forstwirtschaft“ angeschlossen sein. </w:t>
            </w:r>
          </w:p>
          <w:p w14:paraId="520229EF" w14:textId="77777777" w:rsidR="00745E67" w:rsidRPr="009D76F9" w:rsidRDefault="00745E67" w:rsidP="0071437F">
            <w:pPr>
              <w:pStyle w:val="berschrift4Kursiv"/>
              <w:numPr>
                <w:ilvl w:val="0"/>
                <w:numId w:val="10"/>
              </w:numPr>
              <w:spacing w:beforeLines="60" w:before="144" w:afterLines="60" w:after="144"/>
              <w:ind w:left="200" w:hanging="200"/>
              <w:rPr>
                <w:i w:val="0"/>
                <w:sz w:val="22"/>
                <w:highlight w:val="green"/>
              </w:rPr>
            </w:pPr>
            <w:r w:rsidRPr="009D76F9">
              <w:rPr>
                <w:i w:val="0"/>
                <w:sz w:val="22"/>
                <w:highlight w:val="green"/>
              </w:rPr>
              <w:t>Für Baustellen in der Nähe von Flächen, die der Waldgesetzgebung unterstehen oder die mit Pflanzen bewachsen sind, müssen die Unternehmen in Absprache mit der Bauleitung die erforderlichen Massnahmen treffen, um die umliegenden Bäume zu schützen (zum Beispiel durch Zäune/Trennwände).</w:t>
            </w:r>
          </w:p>
          <w:p w14:paraId="380F949C" w14:textId="77777777" w:rsidR="00745E67" w:rsidRPr="009D76F9" w:rsidRDefault="00745E67" w:rsidP="0071437F">
            <w:pPr>
              <w:pStyle w:val="berschrift4Kursiv"/>
              <w:numPr>
                <w:ilvl w:val="0"/>
                <w:numId w:val="10"/>
              </w:numPr>
              <w:spacing w:beforeLines="60" w:before="144" w:afterLines="60" w:after="144"/>
              <w:ind w:left="200" w:hanging="200"/>
              <w:rPr>
                <w:i w:val="0"/>
                <w:sz w:val="22"/>
                <w:highlight w:val="green"/>
              </w:rPr>
            </w:pPr>
            <w:r w:rsidRPr="009D76F9">
              <w:rPr>
                <w:i w:val="0"/>
                <w:sz w:val="22"/>
                <w:highlight w:val="green"/>
              </w:rPr>
              <w:t>Die Lagerung, auch nur vorübergehend, von Maschinen oder Material unter der Baumkrone oder im Bereich des Wurzelsystems ist verboten.</w:t>
            </w:r>
          </w:p>
          <w:p w14:paraId="48C4F5E5" w14:textId="44280888" w:rsidR="00745E67" w:rsidRPr="009D76F9" w:rsidRDefault="00745E67" w:rsidP="0071437F">
            <w:pPr>
              <w:pStyle w:val="berschrift4Kursiv"/>
              <w:numPr>
                <w:ilvl w:val="0"/>
                <w:numId w:val="10"/>
              </w:numPr>
              <w:spacing w:beforeLines="60" w:before="144" w:afterLines="60" w:after="144"/>
              <w:ind w:left="200" w:hanging="200"/>
              <w:rPr>
                <w:i w:val="0"/>
                <w:sz w:val="22"/>
                <w:highlight w:val="green"/>
              </w:rPr>
            </w:pPr>
            <w:r w:rsidRPr="009D76F9">
              <w:rPr>
                <w:i w:val="0"/>
                <w:sz w:val="22"/>
                <w:highlight w:val="green"/>
              </w:rPr>
              <w:t>Die Baumstämme und Äste sowie die Wurzeln dürfen nicht beschädigt werden (Nägel, Kerben usw.).</w:t>
            </w:r>
          </w:p>
          <w:p w14:paraId="471A2822" w14:textId="77777777" w:rsidR="00745E67" w:rsidRPr="009D76F9" w:rsidRDefault="00745E67" w:rsidP="0071437F">
            <w:pPr>
              <w:pStyle w:val="berschrift4Kursiv"/>
              <w:numPr>
                <w:ilvl w:val="0"/>
                <w:numId w:val="10"/>
              </w:numPr>
              <w:spacing w:beforeLines="60" w:before="144" w:afterLines="60" w:after="144"/>
              <w:ind w:left="200" w:hanging="200"/>
              <w:rPr>
                <w:i w:val="0"/>
                <w:sz w:val="22"/>
                <w:highlight w:val="green"/>
              </w:rPr>
            </w:pPr>
            <w:r w:rsidRPr="009D76F9">
              <w:rPr>
                <w:i w:val="0"/>
                <w:sz w:val="22"/>
                <w:highlight w:val="green"/>
              </w:rPr>
              <w:t>Alle Einrichtungen zum Schutz der Bäume und Sträucher müssen nach Abschluss der Arbeiten entfernt werden.</w:t>
            </w:r>
          </w:p>
          <w:p w14:paraId="00E93B71" w14:textId="3D765DBD" w:rsidR="003775AD" w:rsidRPr="009D76F9" w:rsidRDefault="00745E67" w:rsidP="0071437F">
            <w:pPr>
              <w:pStyle w:val="berschrift4Kursiv"/>
              <w:numPr>
                <w:ilvl w:val="0"/>
                <w:numId w:val="10"/>
              </w:numPr>
              <w:spacing w:beforeLines="60" w:before="144" w:afterLines="60" w:after="144"/>
              <w:ind w:left="200" w:hanging="200"/>
              <w:rPr>
                <w:i w:val="0"/>
                <w:sz w:val="22"/>
                <w:highlight w:val="green"/>
              </w:rPr>
            </w:pPr>
            <w:r w:rsidRPr="009D76F9">
              <w:rPr>
                <w:i w:val="0"/>
                <w:sz w:val="22"/>
                <w:highlight w:val="green"/>
              </w:rPr>
              <w:tab/>
            </w:r>
            <w:r w:rsidR="003775AD" w:rsidRPr="009D76F9">
              <w:rPr>
                <w:i w:val="0"/>
                <w:sz w:val="22"/>
                <w:highlight w:val="green"/>
              </w:rPr>
              <w:t xml:space="preserve">Nach Abschluss der Arbeiten sind die </w:t>
            </w:r>
            <w:r w:rsidR="00D25143" w:rsidRPr="009D76F9">
              <w:rPr>
                <w:i w:val="0"/>
                <w:sz w:val="22"/>
                <w:highlight w:val="green"/>
              </w:rPr>
              <w:t>brachliegenden</w:t>
            </w:r>
            <w:r w:rsidR="003775AD" w:rsidRPr="009D76F9">
              <w:rPr>
                <w:i w:val="0"/>
                <w:sz w:val="22"/>
                <w:highlight w:val="green"/>
              </w:rPr>
              <w:t xml:space="preserve"> Flächen so schnell wie möglich zu begrünen.</w:t>
            </w:r>
          </w:p>
          <w:p w14:paraId="5182874D" w14:textId="0E9A1CB2" w:rsidR="00745E67" w:rsidRPr="009D76F9" w:rsidRDefault="00745E67" w:rsidP="0071437F">
            <w:pPr>
              <w:pStyle w:val="berschrift4Kursiv"/>
              <w:numPr>
                <w:ilvl w:val="0"/>
                <w:numId w:val="10"/>
              </w:numPr>
              <w:spacing w:beforeLines="60" w:before="144" w:afterLines="60" w:after="144"/>
              <w:ind w:left="200" w:hanging="200"/>
              <w:rPr>
                <w:i w:val="0"/>
                <w:sz w:val="22"/>
                <w:highlight w:val="green"/>
              </w:rPr>
            </w:pPr>
            <w:r w:rsidRPr="009D76F9">
              <w:rPr>
                <w:i w:val="0"/>
                <w:sz w:val="22"/>
                <w:highlight w:val="green"/>
              </w:rPr>
              <w:t>Neu zu erstellende Böschungen sind mit standortgerechtem, einheimischem Saat- und Pflanzgut aus der Region gemäss Empfehlungen der Schweizerischen Kommission für die Erhaltung von Wildpflanzen (SKEW) zu begrünen.</w:t>
            </w:r>
          </w:p>
          <w:p w14:paraId="4092391E" w14:textId="7585B481" w:rsidR="00745E67" w:rsidRPr="009D76F9" w:rsidRDefault="00745E67" w:rsidP="0071437F">
            <w:pPr>
              <w:pStyle w:val="berschrift4Kursiv"/>
              <w:numPr>
                <w:ilvl w:val="0"/>
                <w:numId w:val="10"/>
              </w:numPr>
              <w:spacing w:beforeLines="60" w:before="144" w:afterLines="60" w:after="144"/>
              <w:ind w:left="200" w:hanging="200"/>
              <w:rPr>
                <w:i w:val="0"/>
                <w:sz w:val="22"/>
                <w:highlight w:val="green"/>
              </w:rPr>
            </w:pPr>
            <w:r w:rsidRPr="009D76F9">
              <w:rPr>
                <w:i w:val="0"/>
                <w:sz w:val="22"/>
                <w:highlight w:val="green"/>
              </w:rPr>
              <w:t>Der Einsatz von Pflanzenbehandlungsmitteln (Herbizide) ist auf den Baustellen verboten. Die Bauleitung kann jedoch gezielte Eingriffe</w:t>
            </w:r>
            <w:r w:rsidR="003775AD" w:rsidRPr="009D76F9">
              <w:rPr>
                <w:i w:val="0"/>
                <w:sz w:val="22"/>
                <w:highlight w:val="green"/>
              </w:rPr>
              <w:t xml:space="preserve"> </w:t>
            </w:r>
            <w:r w:rsidR="004C51ED" w:rsidRPr="009D76F9">
              <w:rPr>
                <w:bCs/>
                <w:i w:val="0"/>
                <w:sz w:val="22"/>
                <w:highlight w:val="green"/>
              </w:rPr>
              <w:t>durch autorisierte Fachpersonen</w:t>
            </w:r>
            <w:r w:rsidR="004C51ED" w:rsidRPr="009D76F9">
              <w:rPr>
                <w:i w:val="0"/>
                <w:sz w:val="22"/>
                <w:highlight w:val="green"/>
              </w:rPr>
              <w:t xml:space="preserve"> </w:t>
            </w:r>
            <w:r w:rsidR="003775AD" w:rsidRPr="009D76F9">
              <w:rPr>
                <w:i w:val="0"/>
                <w:sz w:val="22"/>
                <w:highlight w:val="green"/>
              </w:rPr>
              <w:t>bewilligen (Kontaktherbizide).</w:t>
            </w:r>
          </w:p>
          <w:p w14:paraId="63788875" w14:textId="4F8B3F6C" w:rsidR="003775AD" w:rsidRPr="009D76F9" w:rsidRDefault="003775AD" w:rsidP="0071437F">
            <w:pPr>
              <w:pStyle w:val="berschrift4Kursiv"/>
              <w:numPr>
                <w:ilvl w:val="0"/>
                <w:numId w:val="10"/>
              </w:numPr>
              <w:spacing w:beforeLines="60" w:before="144" w:afterLines="60" w:after="144"/>
              <w:ind w:left="200" w:hanging="200"/>
              <w:rPr>
                <w:i w:val="0"/>
                <w:sz w:val="22"/>
                <w:highlight w:val="green"/>
              </w:rPr>
            </w:pPr>
            <w:r w:rsidRPr="009D76F9">
              <w:rPr>
                <w:i w:val="0"/>
                <w:sz w:val="22"/>
                <w:highlight w:val="green"/>
              </w:rPr>
              <w:t xml:space="preserve">Der Baustellenbereich, insbesondere </w:t>
            </w:r>
            <w:r w:rsidR="00D25143" w:rsidRPr="009D76F9">
              <w:rPr>
                <w:i w:val="0"/>
                <w:sz w:val="22"/>
                <w:highlight w:val="green"/>
              </w:rPr>
              <w:t>brachliegende</w:t>
            </w:r>
            <w:r w:rsidRPr="009D76F9">
              <w:rPr>
                <w:i w:val="0"/>
                <w:sz w:val="22"/>
                <w:highlight w:val="green"/>
              </w:rPr>
              <w:t xml:space="preserve"> Flächen und Installations- und Zwischenlagerflächen, ist während der Bauphase regelmässig auf das Aufkommen von invasiven Neophyten zu überprüfen. Bei Vorkommen von invasiven Neophyten sind entsprechende Bekämpfungsmassnahmen vorzunehmen.</w:t>
            </w:r>
          </w:p>
          <w:p w14:paraId="2B2E0D37" w14:textId="2217DE0D" w:rsidR="003775AD" w:rsidRPr="009D76F9" w:rsidRDefault="003775AD" w:rsidP="0071437F">
            <w:pPr>
              <w:pStyle w:val="berschrift4Kursiv"/>
              <w:numPr>
                <w:ilvl w:val="0"/>
                <w:numId w:val="10"/>
              </w:numPr>
              <w:spacing w:beforeLines="60" w:before="144" w:afterLines="60" w:after="144"/>
              <w:ind w:left="200" w:hanging="200"/>
              <w:rPr>
                <w:i w:val="0"/>
                <w:sz w:val="22"/>
                <w:highlight w:val="green"/>
              </w:rPr>
            </w:pPr>
            <w:r w:rsidRPr="009D76F9">
              <w:rPr>
                <w:i w:val="0"/>
                <w:sz w:val="22"/>
                <w:highlight w:val="green"/>
              </w:rPr>
              <w:t>Grüngut mit invasiven Neophyten ist gemäss den Vorgaben der AGIN zu entsorgen.</w:t>
            </w:r>
          </w:p>
        </w:tc>
      </w:tr>
      <w:tr w:rsidR="003C7615" w:rsidRPr="003C7615" w14:paraId="0E9087F9" w14:textId="77777777" w:rsidTr="009B68C8">
        <w:trPr>
          <w:gridAfter w:val="1"/>
          <w:wAfter w:w="24" w:type="dxa"/>
        </w:trPr>
        <w:tc>
          <w:tcPr>
            <w:tcW w:w="752" w:type="dxa"/>
          </w:tcPr>
          <w:p w14:paraId="29970147" w14:textId="65407D92" w:rsidR="00745E67" w:rsidRPr="003C7615" w:rsidRDefault="00745E67" w:rsidP="004B6C17">
            <w:pPr>
              <w:pStyle w:val="berschrift4Kursiv"/>
              <w:spacing w:beforeLines="60" w:before="144" w:afterLines="60" w:after="144"/>
              <w:rPr>
                <w:i w:val="0"/>
                <w:sz w:val="22"/>
              </w:rPr>
            </w:pPr>
          </w:p>
        </w:tc>
        <w:tc>
          <w:tcPr>
            <w:tcW w:w="680" w:type="dxa"/>
          </w:tcPr>
          <w:p w14:paraId="2118CCFF" w14:textId="77777777" w:rsidR="00745E67" w:rsidRPr="00CC3B09" w:rsidRDefault="00745E67" w:rsidP="00745E67">
            <w:pPr>
              <w:pStyle w:val="berschrift4"/>
              <w:numPr>
                <w:ilvl w:val="0"/>
                <w:numId w:val="0"/>
              </w:numPr>
              <w:spacing w:beforeLines="60" w:before="144" w:afterLines="60" w:after="144"/>
              <w:ind w:left="864" w:hanging="864"/>
              <w:contextualSpacing w:val="0"/>
              <w:rPr>
                <w:szCs w:val="22"/>
              </w:rPr>
            </w:pPr>
            <w:r w:rsidRPr="00CC3B09">
              <w:rPr>
                <w:szCs w:val="22"/>
              </w:rPr>
              <w:t>.220</w:t>
            </w:r>
          </w:p>
        </w:tc>
        <w:tc>
          <w:tcPr>
            <w:tcW w:w="7907" w:type="dxa"/>
          </w:tcPr>
          <w:p w14:paraId="4F7D220F" w14:textId="77777777" w:rsidR="00745E67" w:rsidRPr="00CC3B09" w:rsidRDefault="00745E67" w:rsidP="00CE502C">
            <w:pPr>
              <w:spacing w:beforeLines="60" w:before="144" w:afterLines="60" w:after="144"/>
              <w:rPr>
                <w:lang w:eastAsia="de-DE"/>
              </w:rPr>
            </w:pPr>
            <w:r w:rsidRPr="00CC3B09">
              <w:t xml:space="preserve">01 </w:t>
            </w:r>
            <w:r w:rsidRPr="00CC3B09">
              <w:rPr>
                <w:i/>
              </w:rPr>
              <w:t>Art</w:t>
            </w:r>
            <w:r w:rsidRPr="00CC3B09">
              <w:br/>
              <w:t xml:space="preserve">02 </w:t>
            </w:r>
            <w:r w:rsidRPr="00CC3B09">
              <w:rPr>
                <w:i/>
              </w:rPr>
              <w:t>Beschreibung……………………….…..</w:t>
            </w:r>
          </w:p>
        </w:tc>
      </w:tr>
      <w:tr w:rsidR="003C7615" w:rsidRPr="003C7615" w14:paraId="464D65F4" w14:textId="77777777" w:rsidTr="009B68C8">
        <w:trPr>
          <w:gridAfter w:val="1"/>
          <w:wAfter w:w="24" w:type="dxa"/>
        </w:trPr>
        <w:tc>
          <w:tcPr>
            <w:tcW w:w="752" w:type="dxa"/>
          </w:tcPr>
          <w:p w14:paraId="59BD0BDC" w14:textId="77777777" w:rsidR="00745E67" w:rsidRPr="003C7615" w:rsidRDefault="00745E67" w:rsidP="004B6C17">
            <w:pPr>
              <w:pStyle w:val="berschrift4Kursiv"/>
              <w:spacing w:beforeLines="60" w:before="144" w:afterLines="60" w:after="144"/>
              <w:rPr>
                <w:i w:val="0"/>
                <w:sz w:val="22"/>
                <w:highlight w:val="green"/>
              </w:rPr>
            </w:pPr>
          </w:p>
        </w:tc>
        <w:tc>
          <w:tcPr>
            <w:tcW w:w="680" w:type="dxa"/>
          </w:tcPr>
          <w:p w14:paraId="447CDDCC" w14:textId="77777777" w:rsidR="00745E67" w:rsidRPr="00CC3B09" w:rsidRDefault="00745E67" w:rsidP="00745E67">
            <w:pPr>
              <w:spacing w:beforeLines="60" w:before="144" w:afterLines="60" w:after="144"/>
              <w:rPr>
                <w:b/>
              </w:rPr>
            </w:pPr>
            <w:r w:rsidRPr="00CC3B09">
              <w:rPr>
                <w:b/>
              </w:rPr>
              <w:t>.230</w:t>
            </w:r>
          </w:p>
        </w:tc>
        <w:tc>
          <w:tcPr>
            <w:tcW w:w="7907" w:type="dxa"/>
          </w:tcPr>
          <w:p w14:paraId="0555C403" w14:textId="77777777" w:rsidR="00745E67" w:rsidRPr="00CC3B09" w:rsidRDefault="00745E67" w:rsidP="00745E67">
            <w:pPr>
              <w:spacing w:beforeLines="60" w:before="144" w:afterLines="60" w:after="144"/>
            </w:pPr>
            <w:r w:rsidRPr="00CC3B09">
              <w:t>bis .280 wie .220</w:t>
            </w:r>
          </w:p>
        </w:tc>
      </w:tr>
      <w:tr w:rsidR="009B68C8" w:rsidRPr="00445456" w14:paraId="470B762A" w14:textId="77777777" w:rsidTr="009B68C8">
        <w:trPr>
          <w:gridAfter w:val="1"/>
          <w:wAfter w:w="24" w:type="dxa"/>
        </w:trPr>
        <w:tc>
          <w:tcPr>
            <w:tcW w:w="752" w:type="dxa"/>
          </w:tcPr>
          <w:p w14:paraId="224D2AB1" w14:textId="77777777" w:rsidR="00745E67" w:rsidRPr="009D76F9" w:rsidRDefault="00745E67" w:rsidP="004B6C17">
            <w:pPr>
              <w:pStyle w:val="berschrift4Kursiv"/>
              <w:spacing w:beforeLines="60" w:before="144" w:afterLines="60" w:after="144"/>
              <w:rPr>
                <w:i w:val="0"/>
                <w:sz w:val="22"/>
              </w:rPr>
            </w:pPr>
          </w:p>
        </w:tc>
        <w:tc>
          <w:tcPr>
            <w:tcW w:w="680" w:type="dxa"/>
          </w:tcPr>
          <w:p w14:paraId="056B951B" w14:textId="77777777" w:rsidR="00745E67" w:rsidRPr="009D76F9" w:rsidRDefault="00745E67" w:rsidP="00CE502C">
            <w:pPr>
              <w:pStyle w:val="berschrift4"/>
              <w:numPr>
                <w:ilvl w:val="0"/>
                <w:numId w:val="0"/>
              </w:numPr>
              <w:spacing w:beforeLines="60" w:before="144" w:afterLines="60" w:after="144"/>
              <w:ind w:left="864" w:hanging="864"/>
              <w:contextualSpacing w:val="0"/>
              <w:rPr>
                <w:szCs w:val="22"/>
                <w:highlight w:val="green"/>
              </w:rPr>
            </w:pPr>
            <w:r w:rsidRPr="009D76F9">
              <w:rPr>
                <w:szCs w:val="22"/>
                <w:highlight w:val="green"/>
              </w:rPr>
              <w:t>.300</w:t>
            </w:r>
          </w:p>
        </w:tc>
        <w:tc>
          <w:tcPr>
            <w:tcW w:w="7907" w:type="dxa"/>
          </w:tcPr>
          <w:p w14:paraId="0B43E742" w14:textId="77777777" w:rsidR="00745E67" w:rsidRPr="009D76F9" w:rsidRDefault="00745E67" w:rsidP="00CE502C">
            <w:pPr>
              <w:spacing w:beforeLines="60" w:before="144" w:afterLines="60" w:after="144"/>
              <w:rPr>
                <w:b/>
              </w:rPr>
            </w:pPr>
            <w:r w:rsidRPr="009D76F9">
              <w:rPr>
                <w:b/>
                <w:highlight w:val="green"/>
              </w:rPr>
              <w:t>Kontrollen, Prüfungen.</w:t>
            </w:r>
          </w:p>
        </w:tc>
      </w:tr>
      <w:tr w:rsidR="009B68C8" w:rsidRPr="00445456" w14:paraId="6BAC82E2" w14:textId="77777777" w:rsidTr="009B68C8">
        <w:trPr>
          <w:gridAfter w:val="1"/>
          <w:wAfter w:w="24" w:type="dxa"/>
        </w:trPr>
        <w:tc>
          <w:tcPr>
            <w:tcW w:w="752" w:type="dxa"/>
          </w:tcPr>
          <w:p w14:paraId="1DC10306" w14:textId="77777777" w:rsidR="00497184" w:rsidRPr="009D76F9" w:rsidRDefault="00497184" w:rsidP="004B6C17">
            <w:pPr>
              <w:pStyle w:val="berschrift4Kursiv"/>
              <w:spacing w:beforeLines="60" w:before="144" w:afterLines="60" w:after="144"/>
              <w:rPr>
                <w:i w:val="0"/>
                <w:sz w:val="22"/>
                <w:highlight w:val="green"/>
              </w:rPr>
            </w:pPr>
          </w:p>
        </w:tc>
        <w:tc>
          <w:tcPr>
            <w:tcW w:w="680" w:type="dxa"/>
          </w:tcPr>
          <w:p w14:paraId="109DC7E3" w14:textId="77777777" w:rsidR="00497184" w:rsidRPr="009D76F9" w:rsidRDefault="00497184" w:rsidP="00CE502C">
            <w:pPr>
              <w:pStyle w:val="berschrift4"/>
              <w:numPr>
                <w:ilvl w:val="0"/>
                <w:numId w:val="0"/>
              </w:numPr>
              <w:spacing w:beforeLines="60" w:before="144" w:afterLines="60" w:after="144"/>
              <w:ind w:left="864" w:hanging="864"/>
              <w:contextualSpacing w:val="0"/>
              <w:rPr>
                <w:szCs w:val="22"/>
                <w:highlight w:val="green"/>
              </w:rPr>
            </w:pPr>
            <w:r w:rsidRPr="009D76F9">
              <w:rPr>
                <w:szCs w:val="22"/>
                <w:highlight w:val="green"/>
              </w:rPr>
              <w:t>.310</w:t>
            </w:r>
          </w:p>
        </w:tc>
        <w:tc>
          <w:tcPr>
            <w:tcW w:w="7907" w:type="dxa"/>
          </w:tcPr>
          <w:p w14:paraId="100A069E" w14:textId="27F50C68" w:rsidR="00497184" w:rsidRPr="009D76F9" w:rsidRDefault="00497184" w:rsidP="0051653A">
            <w:pPr>
              <w:spacing w:beforeLines="60" w:before="144" w:afterLines="60" w:after="144"/>
              <w:rPr>
                <w:highlight w:val="green"/>
              </w:rPr>
            </w:pPr>
            <w:r w:rsidRPr="009D76F9">
              <w:rPr>
                <w:highlight w:val="green"/>
              </w:rPr>
              <w:t xml:space="preserve">Durch den Unternehmer </w:t>
            </w:r>
            <w:r w:rsidR="0051653A" w:rsidRPr="009D76F9">
              <w:rPr>
                <w:highlight w:val="green"/>
              </w:rPr>
              <w:t>ist sicherzustellen</w:t>
            </w:r>
            <w:r w:rsidRPr="009D76F9">
              <w:rPr>
                <w:highlight w:val="green"/>
              </w:rPr>
              <w:t xml:space="preserve">, dass die Flächen ausserhalb des Baustellenperimeters nicht beeinträchtigt werden. </w:t>
            </w:r>
          </w:p>
        </w:tc>
      </w:tr>
      <w:tr w:rsidR="009B68C8" w:rsidRPr="00445456" w14:paraId="79B74C50" w14:textId="77777777" w:rsidTr="009B68C8">
        <w:trPr>
          <w:gridAfter w:val="1"/>
          <w:wAfter w:w="24" w:type="dxa"/>
        </w:trPr>
        <w:tc>
          <w:tcPr>
            <w:tcW w:w="752" w:type="dxa"/>
          </w:tcPr>
          <w:p w14:paraId="54260DBD" w14:textId="77777777" w:rsidR="00745E67" w:rsidRPr="009D76F9" w:rsidRDefault="00745E67" w:rsidP="004B6C17">
            <w:pPr>
              <w:pStyle w:val="berschrift4Kursiv"/>
              <w:spacing w:beforeLines="60" w:before="144" w:afterLines="60" w:after="144"/>
              <w:rPr>
                <w:i w:val="0"/>
                <w:sz w:val="22"/>
                <w:highlight w:val="green"/>
              </w:rPr>
            </w:pPr>
          </w:p>
        </w:tc>
        <w:tc>
          <w:tcPr>
            <w:tcW w:w="680" w:type="dxa"/>
          </w:tcPr>
          <w:p w14:paraId="52E9EC64" w14:textId="77777777" w:rsidR="00745E67" w:rsidRPr="009D76F9" w:rsidRDefault="00745E67" w:rsidP="00497184">
            <w:pPr>
              <w:pStyle w:val="berschrift4"/>
              <w:numPr>
                <w:ilvl w:val="0"/>
                <w:numId w:val="0"/>
              </w:numPr>
              <w:spacing w:beforeLines="60" w:before="144" w:afterLines="60" w:after="144"/>
              <w:ind w:left="864" w:hanging="864"/>
              <w:contextualSpacing w:val="0"/>
              <w:rPr>
                <w:szCs w:val="22"/>
              </w:rPr>
            </w:pPr>
            <w:r w:rsidRPr="009D76F9">
              <w:rPr>
                <w:szCs w:val="22"/>
              </w:rPr>
              <w:t>.3</w:t>
            </w:r>
            <w:r w:rsidR="00497184" w:rsidRPr="009D76F9">
              <w:rPr>
                <w:szCs w:val="22"/>
              </w:rPr>
              <w:t>2</w:t>
            </w:r>
            <w:r w:rsidRPr="009D76F9">
              <w:rPr>
                <w:szCs w:val="22"/>
              </w:rPr>
              <w:t>0</w:t>
            </w:r>
          </w:p>
        </w:tc>
        <w:tc>
          <w:tcPr>
            <w:tcW w:w="7907" w:type="dxa"/>
          </w:tcPr>
          <w:p w14:paraId="731EA545" w14:textId="77777777" w:rsidR="00745E67" w:rsidRPr="009D76F9" w:rsidRDefault="00745E67" w:rsidP="00CE502C">
            <w:pPr>
              <w:spacing w:beforeLines="60" w:before="144" w:afterLines="60" w:after="144"/>
              <w:rPr>
                <w:lang w:eastAsia="de-DE"/>
              </w:rPr>
            </w:pPr>
            <w:r w:rsidRPr="009D76F9">
              <w:t xml:space="preserve">01 </w:t>
            </w:r>
            <w:r w:rsidRPr="009D76F9">
              <w:rPr>
                <w:i/>
              </w:rPr>
              <w:t>Art</w:t>
            </w:r>
            <w:r w:rsidRPr="009D76F9">
              <w:br/>
              <w:t xml:space="preserve">02 </w:t>
            </w:r>
            <w:r w:rsidRPr="009D76F9">
              <w:rPr>
                <w:i/>
              </w:rPr>
              <w:t>Beschreibung……………………….…..</w:t>
            </w:r>
          </w:p>
        </w:tc>
      </w:tr>
      <w:tr w:rsidR="009B68C8" w:rsidRPr="00445456" w14:paraId="37AA3A0D" w14:textId="77777777" w:rsidTr="009B68C8">
        <w:trPr>
          <w:gridAfter w:val="1"/>
          <w:wAfter w:w="24" w:type="dxa"/>
        </w:trPr>
        <w:tc>
          <w:tcPr>
            <w:tcW w:w="752" w:type="dxa"/>
          </w:tcPr>
          <w:p w14:paraId="07F789D5" w14:textId="77777777" w:rsidR="00745E67" w:rsidRPr="009D76F9" w:rsidRDefault="00745E67" w:rsidP="004B6C17">
            <w:pPr>
              <w:pStyle w:val="berschrift4Kursiv"/>
              <w:spacing w:beforeLines="60" w:before="144" w:afterLines="60" w:after="144"/>
              <w:rPr>
                <w:i w:val="0"/>
                <w:sz w:val="22"/>
                <w:highlight w:val="green"/>
              </w:rPr>
            </w:pPr>
          </w:p>
        </w:tc>
        <w:tc>
          <w:tcPr>
            <w:tcW w:w="680" w:type="dxa"/>
          </w:tcPr>
          <w:p w14:paraId="3E6F7217" w14:textId="77777777" w:rsidR="00745E67" w:rsidRPr="009D76F9" w:rsidRDefault="00745E67" w:rsidP="00497184">
            <w:pPr>
              <w:spacing w:beforeLines="60" w:before="144" w:afterLines="60" w:after="144"/>
              <w:rPr>
                <w:b/>
              </w:rPr>
            </w:pPr>
            <w:r w:rsidRPr="009D76F9">
              <w:rPr>
                <w:b/>
              </w:rPr>
              <w:t>.3</w:t>
            </w:r>
            <w:r w:rsidR="00497184" w:rsidRPr="009D76F9">
              <w:rPr>
                <w:b/>
              </w:rPr>
              <w:t>3</w:t>
            </w:r>
            <w:r w:rsidRPr="009D76F9">
              <w:rPr>
                <w:b/>
              </w:rPr>
              <w:t>0</w:t>
            </w:r>
          </w:p>
        </w:tc>
        <w:tc>
          <w:tcPr>
            <w:tcW w:w="7907" w:type="dxa"/>
          </w:tcPr>
          <w:p w14:paraId="5478C1A8" w14:textId="77777777" w:rsidR="00745E67" w:rsidRPr="009D76F9" w:rsidRDefault="00745E67" w:rsidP="00497184">
            <w:pPr>
              <w:spacing w:beforeLines="60" w:before="144" w:afterLines="60" w:after="144"/>
            </w:pPr>
            <w:r w:rsidRPr="009D76F9">
              <w:t>bis .380 wie .3</w:t>
            </w:r>
            <w:r w:rsidR="00497184" w:rsidRPr="009D76F9">
              <w:t>2</w:t>
            </w:r>
            <w:r w:rsidRPr="009D76F9">
              <w:t>0</w:t>
            </w:r>
          </w:p>
        </w:tc>
      </w:tr>
      <w:tr w:rsidR="009B68C8" w:rsidRPr="00445456" w14:paraId="040355FC" w14:textId="77777777" w:rsidTr="009B68C8">
        <w:trPr>
          <w:gridAfter w:val="1"/>
          <w:wAfter w:w="24" w:type="dxa"/>
        </w:trPr>
        <w:tc>
          <w:tcPr>
            <w:tcW w:w="752" w:type="dxa"/>
          </w:tcPr>
          <w:p w14:paraId="1881CD68" w14:textId="77777777" w:rsidR="00745E67" w:rsidRPr="009D76F9" w:rsidRDefault="00745E67" w:rsidP="004B6C17">
            <w:pPr>
              <w:pStyle w:val="berschrift4Kursiv"/>
              <w:spacing w:beforeLines="60" w:before="144" w:afterLines="60" w:after="144"/>
              <w:rPr>
                <w:i w:val="0"/>
                <w:sz w:val="22"/>
                <w:highlight w:val="green"/>
              </w:rPr>
            </w:pPr>
          </w:p>
        </w:tc>
        <w:tc>
          <w:tcPr>
            <w:tcW w:w="680" w:type="dxa"/>
          </w:tcPr>
          <w:p w14:paraId="46B1C99A" w14:textId="77777777" w:rsidR="00745E67" w:rsidRPr="009D76F9" w:rsidRDefault="00745E67" w:rsidP="00CE502C">
            <w:pPr>
              <w:pStyle w:val="berschrift4"/>
              <w:numPr>
                <w:ilvl w:val="0"/>
                <w:numId w:val="0"/>
              </w:numPr>
              <w:spacing w:beforeLines="60" w:before="144" w:afterLines="60" w:after="144"/>
              <w:ind w:left="864" w:hanging="864"/>
              <w:contextualSpacing w:val="0"/>
              <w:rPr>
                <w:szCs w:val="22"/>
              </w:rPr>
            </w:pPr>
            <w:r w:rsidRPr="009D76F9">
              <w:rPr>
                <w:szCs w:val="22"/>
              </w:rPr>
              <w:t>.400</w:t>
            </w:r>
          </w:p>
        </w:tc>
        <w:tc>
          <w:tcPr>
            <w:tcW w:w="7907" w:type="dxa"/>
          </w:tcPr>
          <w:p w14:paraId="2D8FE2FA" w14:textId="77777777" w:rsidR="00745E67" w:rsidRPr="009D76F9" w:rsidRDefault="00745E67" w:rsidP="00CE502C">
            <w:pPr>
              <w:spacing w:beforeLines="60" w:before="144" w:afterLines="60" w:after="144"/>
              <w:rPr>
                <w:lang w:eastAsia="de-DE"/>
              </w:rPr>
            </w:pPr>
            <w:r w:rsidRPr="009D76F9">
              <w:t xml:space="preserve">01 </w:t>
            </w:r>
            <w:r w:rsidRPr="009D76F9">
              <w:rPr>
                <w:i/>
              </w:rPr>
              <w:t>Art</w:t>
            </w:r>
            <w:r w:rsidRPr="009D76F9">
              <w:br/>
              <w:t xml:space="preserve">02 </w:t>
            </w:r>
            <w:r w:rsidRPr="009D76F9">
              <w:rPr>
                <w:i/>
              </w:rPr>
              <w:t>Beschreibung……………………….…..</w:t>
            </w:r>
          </w:p>
        </w:tc>
      </w:tr>
      <w:tr w:rsidR="009B68C8" w:rsidRPr="00445456" w14:paraId="23402FD4" w14:textId="77777777" w:rsidTr="009B68C8">
        <w:trPr>
          <w:gridAfter w:val="1"/>
          <w:wAfter w:w="24" w:type="dxa"/>
        </w:trPr>
        <w:tc>
          <w:tcPr>
            <w:tcW w:w="752" w:type="dxa"/>
          </w:tcPr>
          <w:p w14:paraId="0F064AC3" w14:textId="77777777" w:rsidR="00745E67" w:rsidRPr="009D76F9" w:rsidRDefault="00745E67" w:rsidP="004B6C17">
            <w:pPr>
              <w:pStyle w:val="berschrift4Kursiv"/>
              <w:spacing w:beforeLines="60" w:before="144" w:afterLines="60" w:after="144"/>
              <w:rPr>
                <w:i w:val="0"/>
                <w:sz w:val="22"/>
                <w:highlight w:val="green"/>
              </w:rPr>
            </w:pPr>
          </w:p>
        </w:tc>
        <w:tc>
          <w:tcPr>
            <w:tcW w:w="680" w:type="dxa"/>
          </w:tcPr>
          <w:p w14:paraId="7F6EE6BD" w14:textId="77777777" w:rsidR="00745E67" w:rsidRPr="009D76F9" w:rsidRDefault="00745E67" w:rsidP="00CE502C">
            <w:pPr>
              <w:spacing w:beforeLines="60" w:before="144" w:afterLines="60" w:after="144"/>
              <w:rPr>
                <w:b/>
              </w:rPr>
            </w:pPr>
            <w:r w:rsidRPr="009D76F9">
              <w:rPr>
                <w:b/>
              </w:rPr>
              <w:t>.500</w:t>
            </w:r>
          </w:p>
        </w:tc>
        <w:tc>
          <w:tcPr>
            <w:tcW w:w="7907" w:type="dxa"/>
          </w:tcPr>
          <w:p w14:paraId="5C96E0F0" w14:textId="77777777" w:rsidR="00745E67" w:rsidRPr="009D76F9" w:rsidRDefault="00745E67" w:rsidP="00CE502C">
            <w:pPr>
              <w:spacing w:beforeLines="60" w:before="144" w:afterLines="60" w:after="144"/>
            </w:pPr>
            <w:r w:rsidRPr="009D76F9">
              <w:t>bis .800 wie .400</w:t>
            </w:r>
          </w:p>
        </w:tc>
      </w:tr>
      <w:tr w:rsidR="009B68C8" w:rsidRPr="00445456" w14:paraId="3A3F981F" w14:textId="77777777" w:rsidTr="009B68C8">
        <w:trPr>
          <w:gridAfter w:val="1"/>
          <w:wAfter w:w="24" w:type="dxa"/>
        </w:trPr>
        <w:tc>
          <w:tcPr>
            <w:tcW w:w="9339" w:type="dxa"/>
            <w:gridSpan w:val="3"/>
          </w:tcPr>
          <w:p w14:paraId="7077AD48" w14:textId="78D32E7D" w:rsidR="00745E67" w:rsidRPr="00E64ADF" w:rsidRDefault="00745E67" w:rsidP="004B6C17">
            <w:pPr>
              <w:pStyle w:val="berschrift3"/>
              <w:numPr>
                <w:ilvl w:val="0"/>
                <w:numId w:val="0"/>
              </w:numPr>
              <w:tabs>
                <w:tab w:val="left" w:pos="1392"/>
              </w:tabs>
              <w:spacing w:beforeLines="60" w:before="144" w:afterLines="60" w:after="144"/>
              <w:contextualSpacing w:val="0"/>
              <w:rPr>
                <w:sz w:val="22"/>
                <w:szCs w:val="22"/>
                <w:highlight w:val="green"/>
              </w:rPr>
            </w:pPr>
            <w:bookmarkStart w:id="191" w:name="_Toc185859492"/>
            <w:r w:rsidRPr="00E64ADF">
              <w:rPr>
                <w:sz w:val="22"/>
                <w:szCs w:val="22"/>
                <w:highlight w:val="green"/>
              </w:rPr>
              <w:t>555</w:t>
            </w:r>
            <w:r w:rsidRPr="00E64ADF">
              <w:rPr>
                <w:sz w:val="22"/>
                <w:szCs w:val="22"/>
                <w:highlight w:val="green"/>
              </w:rPr>
              <w:tab/>
              <w:t>Schutz der Fauna.</w:t>
            </w:r>
            <w:bookmarkEnd w:id="191"/>
          </w:p>
        </w:tc>
      </w:tr>
      <w:tr w:rsidR="009B68C8" w:rsidRPr="00445456" w14:paraId="2390CFAA" w14:textId="77777777" w:rsidTr="009B68C8">
        <w:trPr>
          <w:gridAfter w:val="1"/>
          <w:wAfter w:w="24" w:type="dxa"/>
        </w:trPr>
        <w:tc>
          <w:tcPr>
            <w:tcW w:w="752" w:type="dxa"/>
            <w:shd w:val="clear" w:color="auto" w:fill="auto"/>
          </w:tcPr>
          <w:p w14:paraId="34BBA592" w14:textId="77777777" w:rsidR="00745E67" w:rsidRPr="00E64ADF" w:rsidRDefault="00745E67" w:rsidP="004B6C17">
            <w:pPr>
              <w:spacing w:beforeLines="60" w:before="144" w:afterLines="60" w:after="144"/>
              <w:rPr>
                <w:b/>
                <w:highlight w:val="green"/>
              </w:rPr>
            </w:pPr>
          </w:p>
        </w:tc>
        <w:tc>
          <w:tcPr>
            <w:tcW w:w="680" w:type="dxa"/>
            <w:shd w:val="clear" w:color="auto" w:fill="auto"/>
          </w:tcPr>
          <w:p w14:paraId="1DCB9062" w14:textId="77777777" w:rsidR="00745E67" w:rsidRPr="00E64ADF" w:rsidRDefault="00745E67" w:rsidP="004B6C17">
            <w:pPr>
              <w:pStyle w:val="Standardkursiv"/>
              <w:spacing w:beforeLines="60" w:before="144" w:afterLines="60" w:after="144"/>
              <w:rPr>
                <w:b/>
                <w:i w:val="0"/>
                <w:highlight w:val="green"/>
              </w:rPr>
            </w:pPr>
            <w:r w:rsidRPr="00E64ADF">
              <w:rPr>
                <w:b/>
                <w:i w:val="0"/>
                <w:highlight w:val="green"/>
              </w:rPr>
              <w:t>.100</w:t>
            </w:r>
          </w:p>
        </w:tc>
        <w:tc>
          <w:tcPr>
            <w:tcW w:w="7907" w:type="dxa"/>
            <w:shd w:val="clear" w:color="auto" w:fill="auto"/>
          </w:tcPr>
          <w:p w14:paraId="256EB7E0" w14:textId="77777777" w:rsidR="00745E67" w:rsidRPr="00E64ADF" w:rsidRDefault="00745E67" w:rsidP="004B6C17">
            <w:pPr>
              <w:pStyle w:val="Erluterung1"/>
              <w:spacing w:beforeLines="60" w:before="144" w:afterLines="60" w:after="144"/>
              <w:rPr>
                <w:b/>
                <w:i w:val="0"/>
                <w:color w:val="auto"/>
                <w:highlight w:val="green"/>
              </w:rPr>
            </w:pPr>
            <w:r w:rsidRPr="00E64ADF">
              <w:rPr>
                <w:b/>
                <w:i w:val="0"/>
                <w:color w:val="auto"/>
                <w:highlight w:val="green"/>
              </w:rPr>
              <w:t>Vorgaben.</w:t>
            </w:r>
          </w:p>
        </w:tc>
      </w:tr>
      <w:tr w:rsidR="009B68C8" w:rsidRPr="00445456" w14:paraId="35832889" w14:textId="77777777" w:rsidTr="009B68C8">
        <w:trPr>
          <w:gridAfter w:val="1"/>
          <w:wAfter w:w="24" w:type="dxa"/>
        </w:trPr>
        <w:tc>
          <w:tcPr>
            <w:tcW w:w="752" w:type="dxa"/>
          </w:tcPr>
          <w:p w14:paraId="057B6495" w14:textId="77777777" w:rsidR="00745E67" w:rsidRPr="00E64ADF" w:rsidRDefault="00745E67" w:rsidP="004B6C17">
            <w:pPr>
              <w:spacing w:beforeLines="60" w:before="144" w:afterLines="60" w:after="144"/>
              <w:rPr>
                <w:highlight w:val="green"/>
              </w:rPr>
            </w:pPr>
          </w:p>
        </w:tc>
        <w:tc>
          <w:tcPr>
            <w:tcW w:w="680" w:type="dxa"/>
          </w:tcPr>
          <w:p w14:paraId="69CE67F7" w14:textId="77777777" w:rsidR="00745E67" w:rsidRPr="00E64ADF" w:rsidRDefault="00745E67" w:rsidP="004B6C17">
            <w:pPr>
              <w:pStyle w:val="Standardkursiv"/>
              <w:spacing w:beforeLines="60" w:before="144" w:afterLines="60" w:after="144"/>
              <w:rPr>
                <w:b/>
                <w:i w:val="0"/>
                <w:highlight w:val="green"/>
              </w:rPr>
            </w:pPr>
            <w:r w:rsidRPr="00E64ADF">
              <w:rPr>
                <w:b/>
                <w:i w:val="0"/>
                <w:highlight w:val="green"/>
              </w:rPr>
              <w:t>.110</w:t>
            </w:r>
          </w:p>
        </w:tc>
        <w:tc>
          <w:tcPr>
            <w:tcW w:w="7907" w:type="dxa"/>
          </w:tcPr>
          <w:p w14:paraId="2E7765A5" w14:textId="5F1C52BB" w:rsidR="00745E67" w:rsidRPr="00E64ADF" w:rsidRDefault="00745E67" w:rsidP="00792207">
            <w:pPr>
              <w:pStyle w:val="Erluterung1"/>
              <w:spacing w:beforeLines="60" w:before="144" w:afterLines="60" w:after="144"/>
              <w:rPr>
                <w:i w:val="0"/>
                <w:color w:val="auto"/>
                <w:highlight w:val="green"/>
              </w:rPr>
            </w:pPr>
            <w:r w:rsidRPr="00E64ADF">
              <w:rPr>
                <w:b/>
                <w:i w:val="0"/>
                <w:color w:val="auto"/>
                <w:highlight w:val="green"/>
              </w:rPr>
              <w:t>Fischerei:</w:t>
            </w:r>
            <w:r w:rsidRPr="00E64ADF">
              <w:rPr>
                <w:i w:val="0"/>
                <w:color w:val="auto"/>
                <w:highlight w:val="green"/>
              </w:rPr>
              <w:br/>
              <w:t xml:space="preserve">Mindestens 4 Arbeitstage vor Bauarbeiten an und in Gewässern hat die Unternehmung </w:t>
            </w:r>
            <w:r w:rsidR="00792207" w:rsidRPr="00E64ADF">
              <w:rPr>
                <w:i w:val="0"/>
                <w:color w:val="auto"/>
                <w:highlight w:val="green"/>
              </w:rPr>
              <w:t xml:space="preserve">via Bauleitung </w:t>
            </w:r>
            <w:r w:rsidRPr="00E64ADF">
              <w:rPr>
                <w:i w:val="0"/>
                <w:color w:val="auto"/>
                <w:highlight w:val="green"/>
              </w:rPr>
              <w:t>die Kant. Jagd- und Fischereiverwaltung, zwecks Abfischens zu verständigen.</w:t>
            </w:r>
          </w:p>
        </w:tc>
      </w:tr>
      <w:tr w:rsidR="009B68C8" w:rsidRPr="00445456" w14:paraId="1B4EC3DF" w14:textId="77777777" w:rsidTr="009B68C8">
        <w:trPr>
          <w:gridAfter w:val="1"/>
          <w:wAfter w:w="24" w:type="dxa"/>
        </w:trPr>
        <w:tc>
          <w:tcPr>
            <w:tcW w:w="752" w:type="dxa"/>
          </w:tcPr>
          <w:p w14:paraId="03B6CF17" w14:textId="77777777" w:rsidR="00497184" w:rsidRPr="00E64ADF" w:rsidRDefault="00497184" w:rsidP="004B6C17">
            <w:pPr>
              <w:spacing w:beforeLines="60" w:before="144" w:afterLines="60" w:after="144"/>
              <w:rPr>
                <w:highlight w:val="green"/>
              </w:rPr>
            </w:pPr>
          </w:p>
        </w:tc>
        <w:tc>
          <w:tcPr>
            <w:tcW w:w="680" w:type="dxa"/>
          </w:tcPr>
          <w:p w14:paraId="17334521" w14:textId="77777777" w:rsidR="00497184" w:rsidRPr="00E64ADF" w:rsidRDefault="00497184" w:rsidP="007E12B2">
            <w:pPr>
              <w:pStyle w:val="Standardkursiv"/>
              <w:spacing w:beforeLines="60" w:before="144" w:afterLines="60" w:after="144"/>
              <w:rPr>
                <w:b/>
                <w:i w:val="0"/>
                <w:highlight w:val="green"/>
              </w:rPr>
            </w:pPr>
            <w:r w:rsidRPr="00E64ADF">
              <w:rPr>
                <w:b/>
                <w:i w:val="0"/>
                <w:highlight w:val="green"/>
              </w:rPr>
              <w:t>.120</w:t>
            </w:r>
          </w:p>
        </w:tc>
        <w:tc>
          <w:tcPr>
            <w:tcW w:w="7907" w:type="dxa"/>
          </w:tcPr>
          <w:p w14:paraId="24EFB711" w14:textId="54C95310" w:rsidR="00497184" w:rsidRPr="00E64ADF" w:rsidRDefault="00497184" w:rsidP="00AC2D40">
            <w:pPr>
              <w:pStyle w:val="Erluterung1"/>
              <w:tabs>
                <w:tab w:val="clear" w:pos="7460"/>
                <w:tab w:val="right" w:pos="7571"/>
              </w:tabs>
              <w:spacing w:beforeLines="60" w:before="144" w:afterLines="60" w:after="144"/>
              <w:rPr>
                <w:i w:val="0"/>
                <w:color w:val="auto"/>
                <w:highlight w:val="green"/>
              </w:rPr>
            </w:pPr>
            <w:r w:rsidRPr="00E64ADF">
              <w:rPr>
                <w:i w:val="0"/>
                <w:color w:val="auto"/>
                <w:highlight w:val="green"/>
              </w:rPr>
              <w:t>Der Unternehmer trifft alle Vorkehrungen, dass die Bereiche ausserhalb des Baustellenperimeters nicht durch Lärm oder Licht von der B</w:t>
            </w:r>
            <w:r w:rsidR="00AC2D40" w:rsidRPr="00E64ADF">
              <w:rPr>
                <w:i w:val="0"/>
                <w:color w:val="auto"/>
                <w:highlight w:val="green"/>
              </w:rPr>
              <w:t>austelle beeinträchtigt werden.</w:t>
            </w:r>
          </w:p>
        </w:tc>
      </w:tr>
      <w:tr w:rsidR="009B68C8" w:rsidRPr="00445456" w14:paraId="185B5C6D" w14:textId="77777777" w:rsidTr="009B68C8">
        <w:trPr>
          <w:gridAfter w:val="1"/>
          <w:wAfter w:w="24" w:type="dxa"/>
        </w:trPr>
        <w:tc>
          <w:tcPr>
            <w:tcW w:w="752" w:type="dxa"/>
          </w:tcPr>
          <w:p w14:paraId="37BCFA6F" w14:textId="77777777" w:rsidR="00745E67" w:rsidRPr="00E64ADF" w:rsidRDefault="00745E67" w:rsidP="004B6C17">
            <w:pPr>
              <w:spacing w:beforeLines="60" w:before="144" w:afterLines="60" w:after="144"/>
            </w:pPr>
          </w:p>
        </w:tc>
        <w:tc>
          <w:tcPr>
            <w:tcW w:w="680" w:type="dxa"/>
          </w:tcPr>
          <w:p w14:paraId="67E0458B" w14:textId="77777777" w:rsidR="00745E67" w:rsidRPr="00E64ADF" w:rsidRDefault="00745E67" w:rsidP="00497184">
            <w:pPr>
              <w:pStyle w:val="Standardkursiv"/>
              <w:spacing w:beforeLines="60" w:before="144" w:afterLines="60" w:after="144"/>
              <w:rPr>
                <w:b/>
                <w:i w:val="0"/>
              </w:rPr>
            </w:pPr>
            <w:r w:rsidRPr="00E64ADF">
              <w:rPr>
                <w:b/>
                <w:i w:val="0"/>
              </w:rPr>
              <w:t>.1</w:t>
            </w:r>
            <w:r w:rsidR="00497184" w:rsidRPr="00E64ADF">
              <w:rPr>
                <w:b/>
                <w:i w:val="0"/>
              </w:rPr>
              <w:t>3</w:t>
            </w:r>
            <w:r w:rsidRPr="00E64ADF">
              <w:rPr>
                <w:b/>
                <w:i w:val="0"/>
              </w:rPr>
              <w:t>0</w:t>
            </w:r>
          </w:p>
        </w:tc>
        <w:tc>
          <w:tcPr>
            <w:tcW w:w="7907" w:type="dxa"/>
          </w:tcPr>
          <w:p w14:paraId="21D8E1CE" w14:textId="77777777" w:rsidR="00745E67" w:rsidRPr="00E64ADF" w:rsidRDefault="00745E67" w:rsidP="007E12B2">
            <w:pPr>
              <w:pStyle w:val="Erluterung1"/>
              <w:spacing w:beforeLines="60" w:before="144" w:afterLines="60" w:after="144"/>
              <w:rPr>
                <w:color w:val="auto"/>
              </w:rPr>
            </w:pPr>
            <w:r w:rsidRPr="00E64ADF">
              <w:rPr>
                <w:i w:val="0"/>
                <w:color w:val="auto"/>
              </w:rPr>
              <w:t xml:space="preserve">01 </w:t>
            </w:r>
            <w:r w:rsidRPr="00E64ADF">
              <w:rPr>
                <w:color w:val="auto"/>
              </w:rPr>
              <w:t>Art</w:t>
            </w:r>
            <w:r w:rsidRPr="00E64ADF">
              <w:rPr>
                <w:i w:val="0"/>
                <w:color w:val="auto"/>
              </w:rPr>
              <w:br/>
              <w:t xml:space="preserve">02 </w:t>
            </w:r>
            <w:r w:rsidRPr="00E64ADF">
              <w:rPr>
                <w:color w:val="auto"/>
              </w:rPr>
              <w:t>Beschreibung……………………….…..</w:t>
            </w:r>
          </w:p>
        </w:tc>
      </w:tr>
      <w:tr w:rsidR="009B68C8" w:rsidRPr="00445456" w14:paraId="59BC78A9" w14:textId="77777777" w:rsidTr="009B68C8">
        <w:trPr>
          <w:gridAfter w:val="1"/>
          <w:wAfter w:w="24" w:type="dxa"/>
        </w:trPr>
        <w:tc>
          <w:tcPr>
            <w:tcW w:w="752" w:type="dxa"/>
          </w:tcPr>
          <w:p w14:paraId="03F58B1B" w14:textId="77777777" w:rsidR="00745E67" w:rsidRPr="00E64ADF" w:rsidRDefault="00745E67" w:rsidP="004B6C17">
            <w:pPr>
              <w:spacing w:beforeLines="60" w:before="144" w:afterLines="60" w:after="144"/>
              <w:rPr>
                <w:highlight w:val="green"/>
              </w:rPr>
            </w:pPr>
          </w:p>
        </w:tc>
        <w:tc>
          <w:tcPr>
            <w:tcW w:w="680" w:type="dxa"/>
          </w:tcPr>
          <w:p w14:paraId="7DE6458D" w14:textId="77777777" w:rsidR="00745E67" w:rsidRPr="00E64ADF" w:rsidRDefault="00745E67" w:rsidP="00497184">
            <w:pPr>
              <w:spacing w:beforeLines="60" w:before="144" w:afterLines="60" w:after="144"/>
              <w:rPr>
                <w:b/>
              </w:rPr>
            </w:pPr>
            <w:r w:rsidRPr="00E64ADF">
              <w:rPr>
                <w:b/>
              </w:rPr>
              <w:t>.1</w:t>
            </w:r>
            <w:r w:rsidR="00497184" w:rsidRPr="00E64ADF">
              <w:rPr>
                <w:b/>
              </w:rPr>
              <w:t>4</w:t>
            </w:r>
            <w:r w:rsidRPr="00E64ADF">
              <w:rPr>
                <w:b/>
              </w:rPr>
              <w:t>0</w:t>
            </w:r>
          </w:p>
        </w:tc>
        <w:tc>
          <w:tcPr>
            <w:tcW w:w="7907" w:type="dxa"/>
          </w:tcPr>
          <w:p w14:paraId="06071BA7" w14:textId="77777777" w:rsidR="00745E67" w:rsidRPr="00E64ADF" w:rsidRDefault="00745E67" w:rsidP="00497184">
            <w:pPr>
              <w:spacing w:beforeLines="60" w:before="144" w:afterLines="60" w:after="144"/>
            </w:pPr>
            <w:r w:rsidRPr="00E64ADF">
              <w:t>bis .180 wie .1</w:t>
            </w:r>
            <w:r w:rsidR="00497184" w:rsidRPr="00E64ADF">
              <w:t>3</w:t>
            </w:r>
            <w:r w:rsidRPr="00E64ADF">
              <w:t>0</w:t>
            </w:r>
          </w:p>
        </w:tc>
      </w:tr>
      <w:tr w:rsidR="009B68C8" w:rsidRPr="00445456" w14:paraId="3B5513BA" w14:textId="77777777" w:rsidTr="009B68C8">
        <w:trPr>
          <w:gridAfter w:val="1"/>
          <w:wAfter w:w="24" w:type="dxa"/>
        </w:trPr>
        <w:tc>
          <w:tcPr>
            <w:tcW w:w="752" w:type="dxa"/>
          </w:tcPr>
          <w:p w14:paraId="2E6DBE91" w14:textId="77777777" w:rsidR="00745E67" w:rsidRPr="00E64ADF" w:rsidRDefault="00745E67" w:rsidP="004B6C17">
            <w:pPr>
              <w:spacing w:beforeLines="60" w:before="144" w:afterLines="60" w:after="144"/>
              <w:rPr>
                <w:highlight w:val="green"/>
              </w:rPr>
            </w:pPr>
          </w:p>
        </w:tc>
        <w:tc>
          <w:tcPr>
            <w:tcW w:w="680" w:type="dxa"/>
          </w:tcPr>
          <w:p w14:paraId="43348BFB" w14:textId="77777777" w:rsidR="00745E67" w:rsidRPr="00E64ADF" w:rsidRDefault="00745E67" w:rsidP="004B6C17">
            <w:pPr>
              <w:pStyle w:val="Standardkursiv"/>
              <w:spacing w:beforeLines="60" w:before="144" w:afterLines="60" w:after="144"/>
              <w:rPr>
                <w:b/>
                <w:i w:val="0"/>
                <w:highlight w:val="green"/>
              </w:rPr>
            </w:pPr>
            <w:r w:rsidRPr="00E64ADF">
              <w:rPr>
                <w:b/>
                <w:i w:val="0"/>
                <w:highlight w:val="green"/>
              </w:rPr>
              <w:t>.200</w:t>
            </w:r>
          </w:p>
        </w:tc>
        <w:tc>
          <w:tcPr>
            <w:tcW w:w="7907" w:type="dxa"/>
          </w:tcPr>
          <w:p w14:paraId="51EAE4B7" w14:textId="77777777" w:rsidR="00745E67" w:rsidRPr="00E64ADF" w:rsidRDefault="00745E67" w:rsidP="004B6C17">
            <w:pPr>
              <w:pStyle w:val="Erluterung1"/>
              <w:spacing w:beforeLines="60" w:before="144" w:afterLines="60" w:after="144"/>
              <w:rPr>
                <w:b/>
                <w:i w:val="0"/>
                <w:color w:val="auto"/>
                <w:highlight w:val="green"/>
              </w:rPr>
            </w:pPr>
            <w:r w:rsidRPr="00E64ADF">
              <w:rPr>
                <w:b/>
                <w:i w:val="0"/>
                <w:color w:val="auto"/>
                <w:highlight w:val="green"/>
              </w:rPr>
              <w:t xml:space="preserve">Massnahmen. </w:t>
            </w:r>
          </w:p>
        </w:tc>
      </w:tr>
      <w:tr w:rsidR="009B68C8" w:rsidRPr="00445456" w14:paraId="51FD2CA9" w14:textId="77777777" w:rsidTr="009B68C8">
        <w:trPr>
          <w:gridAfter w:val="1"/>
          <w:wAfter w:w="24" w:type="dxa"/>
        </w:trPr>
        <w:tc>
          <w:tcPr>
            <w:tcW w:w="752" w:type="dxa"/>
          </w:tcPr>
          <w:p w14:paraId="49E298D7" w14:textId="77777777" w:rsidR="002E6B61" w:rsidRPr="00E64ADF" w:rsidRDefault="002E6B61" w:rsidP="004B6C17">
            <w:pPr>
              <w:spacing w:beforeLines="60" w:before="144" w:afterLines="60" w:after="144"/>
              <w:rPr>
                <w:highlight w:val="green"/>
              </w:rPr>
            </w:pPr>
          </w:p>
        </w:tc>
        <w:tc>
          <w:tcPr>
            <w:tcW w:w="680" w:type="dxa"/>
          </w:tcPr>
          <w:p w14:paraId="150E5AE2" w14:textId="77777777" w:rsidR="002E6B61" w:rsidRPr="00E64ADF" w:rsidRDefault="002E6B61" w:rsidP="007E12B2">
            <w:pPr>
              <w:pStyle w:val="berschrift4"/>
              <w:numPr>
                <w:ilvl w:val="0"/>
                <w:numId w:val="0"/>
              </w:numPr>
              <w:spacing w:beforeLines="60" w:before="144" w:afterLines="60" w:after="144"/>
              <w:ind w:left="864" w:hanging="864"/>
              <w:contextualSpacing w:val="0"/>
              <w:rPr>
                <w:szCs w:val="22"/>
                <w:highlight w:val="green"/>
              </w:rPr>
            </w:pPr>
            <w:r w:rsidRPr="00E64ADF">
              <w:rPr>
                <w:szCs w:val="22"/>
                <w:highlight w:val="green"/>
              </w:rPr>
              <w:t>.210</w:t>
            </w:r>
          </w:p>
        </w:tc>
        <w:tc>
          <w:tcPr>
            <w:tcW w:w="7907" w:type="dxa"/>
          </w:tcPr>
          <w:p w14:paraId="62C13D5B" w14:textId="77777777" w:rsidR="002E6B61" w:rsidRPr="00E64ADF" w:rsidRDefault="002E6B61" w:rsidP="00497184">
            <w:pPr>
              <w:pStyle w:val="Erluterung1"/>
              <w:tabs>
                <w:tab w:val="left" w:pos="200"/>
              </w:tabs>
              <w:spacing w:beforeLines="60" w:before="144" w:afterLines="60" w:after="144"/>
              <w:rPr>
                <w:i w:val="0"/>
                <w:color w:val="auto"/>
                <w:highlight w:val="green"/>
              </w:rPr>
            </w:pPr>
            <w:r w:rsidRPr="00E64ADF">
              <w:rPr>
                <w:i w:val="0"/>
                <w:color w:val="auto"/>
                <w:highlight w:val="green"/>
              </w:rPr>
              <w:t xml:space="preserve">Fallen, aus denen sich Tiere nicht befreien können, sind zu vermeiden. </w:t>
            </w:r>
          </w:p>
          <w:p w14:paraId="2A5BC12C" w14:textId="2C41E976" w:rsidR="002E6B61" w:rsidRPr="00E64ADF" w:rsidRDefault="002E6B61" w:rsidP="00497184">
            <w:pPr>
              <w:pStyle w:val="Erluterung1"/>
              <w:tabs>
                <w:tab w:val="left" w:pos="200"/>
              </w:tabs>
              <w:spacing w:beforeLines="60" w:before="144" w:afterLines="60" w:after="144"/>
              <w:rPr>
                <w:color w:val="auto"/>
                <w:highlight w:val="green"/>
              </w:rPr>
            </w:pPr>
            <w:r w:rsidRPr="00E64ADF">
              <w:rPr>
                <w:i w:val="0"/>
                <w:color w:val="auto"/>
                <w:highlight w:val="green"/>
              </w:rPr>
              <w:t>Bei problematischen Elementen (wie z. B. Becken, Schächte, Brunnen etc. für Amphibien) sind geeignete Massnahmen für Fluchtwege zu treffen oder sie sind regelmässig zu überwachen. Bei Bedarf sind die Bauleitung</w:t>
            </w:r>
            <w:r w:rsidR="0017286D" w:rsidRPr="00E64ADF">
              <w:rPr>
                <w:i w:val="0"/>
                <w:color w:val="auto"/>
                <w:highlight w:val="green"/>
              </w:rPr>
              <w:t xml:space="preserve"> und</w:t>
            </w:r>
            <w:r w:rsidRPr="00E64ADF">
              <w:rPr>
                <w:i w:val="0"/>
                <w:color w:val="auto"/>
                <w:highlight w:val="green"/>
              </w:rPr>
              <w:t xml:space="preserve"> die UBB beizuziehen.</w:t>
            </w:r>
          </w:p>
          <w:p w14:paraId="1D0E8B28" w14:textId="45FD976A" w:rsidR="002E6B61" w:rsidRPr="00E64ADF" w:rsidRDefault="002E6B61" w:rsidP="00AC2D40">
            <w:pPr>
              <w:pStyle w:val="Erluterung1"/>
              <w:tabs>
                <w:tab w:val="left" w:pos="200"/>
              </w:tabs>
              <w:spacing w:beforeLines="60" w:before="144" w:afterLines="60" w:after="144"/>
              <w:rPr>
                <w:color w:val="auto"/>
                <w:highlight w:val="green"/>
              </w:rPr>
            </w:pPr>
            <w:r w:rsidRPr="00E64ADF">
              <w:rPr>
                <w:i w:val="0"/>
                <w:color w:val="auto"/>
                <w:highlight w:val="green"/>
              </w:rPr>
              <w:t>Tiere, die sich in die Baustellenbereiche verirrt haben (Amphibien, Reptilien, Säuger) sind mit geeigneten Massnahmen zu entfernen. Die Bauleitung</w:t>
            </w:r>
            <w:r w:rsidR="00AC2D40" w:rsidRPr="00E64ADF">
              <w:rPr>
                <w:i w:val="0"/>
                <w:color w:val="auto"/>
                <w:highlight w:val="green"/>
              </w:rPr>
              <w:t xml:space="preserve"> bzw. die UBB sind beizuziehen.</w:t>
            </w:r>
          </w:p>
        </w:tc>
      </w:tr>
      <w:tr w:rsidR="009B68C8" w:rsidRPr="00445456" w14:paraId="0D370D54" w14:textId="77777777" w:rsidTr="009B68C8">
        <w:trPr>
          <w:gridAfter w:val="1"/>
          <w:wAfter w:w="24" w:type="dxa"/>
        </w:trPr>
        <w:tc>
          <w:tcPr>
            <w:tcW w:w="752" w:type="dxa"/>
          </w:tcPr>
          <w:p w14:paraId="78A732E5" w14:textId="77777777" w:rsidR="002E6B61" w:rsidRPr="00E64ADF" w:rsidRDefault="002E6B61" w:rsidP="004B6C17">
            <w:pPr>
              <w:spacing w:beforeLines="60" w:before="144" w:afterLines="60" w:after="144"/>
              <w:rPr>
                <w:highlight w:val="green"/>
              </w:rPr>
            </w:pPr>
          </w:p>
        </w:tc>
        <w:tc>
          <w:tcPr>
            <w:tcW w:w="680" w:type="dxa"/>
          </w:tcPr>
          <w:p w14:paraId="415883C9" w14:textId="77777777" w:rsidR="002E6B61" w:rsidRPr="00E64ADF" w:rsidRDefault="002E6B61" w:rsidP="007E12B2">
            <w:pPr>
              <w:pStyle w:val="berschrift4"/>
              <w:numPr>
                <w:ilvl w:val="0"/>
                <w:numId w:val="0"/>
              </w:numPr>
              <w:spacing w:beforeLines="60" w:before="144" w:afterLines="60" w:after="144"/>
              <w:ind w:left="864" w:hanging="864"/>
              <w:contextualSpacing w:val="0"/>
              <w:rPr>
                <w:szCs w:val="22"/>
                <w:highlight w:val="green"/>
              </w:rPr>
            </w:pPr>
            <w:r w:rsidRPr="00E64ADF">
              <w:rPr>
                <w:szCs w:val="22"/>
                <w:highlight w:val="green"/>
              </w:rPr>
              <w:t>.220</w:t>
            </w:r>
          </w:p>
        </w:tc>
        <w:tc>
          <w:tcPr>
            <w:tcW w:w="7907" w:type="dxa"/>
          </w:tcPr>
          <w:p w14:paraId="3F9333CD" w14:textId="7596CB57" w:rsidR="002E6B61" w:rsidRPr="00E64ADF" w:rsidRDefault="0085258A" w:rsidP="00497184">
            <w:pPr>
              <w:spacing w:beforeLines="60" w:before="144" w:afterLines="60" w:after="144"/>
              <w:rPr>
                <w:highlight w:val="green"/>
              </w:rPr>
            </w:pPr>
            <w:r w:rsidRPr="00E64ADF">
              <w:rPr>
                <w:highlight w:val="green"/>
              </w:rPr>
              <w:t>Die Baustelle ist so abzusichern, dass weder Tiere noch Menschen Zugang zur Fahrbahn haben.</w:t>
            </w:r>
          </w:p>
        </w:tc>
      </w:tr>
      <w:tr w:rsidR="009B68C8" w:rsidRPr="00445456" w14:paraId="42F88DF9" w14:textId="77777777" w:rsidTr="009B68C8">
        <w:trPr>
          <w:gridAfter w:val="1"/>
          <w:wAfter w:w="24" w:type="dxa"/>
        </w:trPr>
        <w:tc>
          <w:tcPr>
            <w:tcW w:w="752" w:type="dxa"/>
          </w:tcPr>
          <w:p w14:paraId="1406F86E" w14:textId="77777777" w:rsidR="00497184" w:rsidRPr="00E64ADF" w:rsidRDefault="00497184" w:rsidP="004B6C17">
            <w:pPr>
              <w:spacing w:beforeLines="60" w:before="144" w:afterLines="60" w:after="144"/>
              <w:rPr>
                <w:highlight w:val="green"/>
              </w:rPr>
            </w:pPr>
          </w:p>
        </w:tc>
        <w:tc>
          <w:tcPr>
            <w:tcW w:w="680" w:type="dxa"/>
          </w:tcPr>
          <w:p w14:paraId="6A754E2E" w14:textId="77777777" w:rsidR="00497184" w:rsidRPr="00E64ADF" w:rsidRDefault="00497184" w:rsidP="007E12B2">
            <w:pPr>
              <w:pStyle w:val="berschrift4"/>
              <w:numPr>
                <w:ilvl w:val="0"/>
                <w:numId w:val="0"/>
              </w:numPr>
              <w:spacing w:beforeLines="60" w:before="144" w:afterLines="60" w:after="144"/>
              <w:ind w:left="864" w:hanging="864"/>
              <w:contextualSpacing w:val="0"/>
              <w:rPr>
                <w:szCs w:val="22"/>
                <w:highlight w:val="green"/>
              </w:rPr>
            </w:pPr>
            <w:r w:rsidRPr="00E64ADF">
              <w:rPr>
                <w:szCs w:val="22"/>
                <w:highlight w:val="green"/>
              </w:rPr>
              <w:t>.230</w:t>
            </w:r>
          </w:p>
        </w:tc>
        <w:tc>
          <w:tcPr>
            <w:tcW w:w="7907" w:type="dxa"/>
          </w:tcPr>
          <w:p w14:paraId="314519B9" w14:textId="0DB886A1" w:rsidR="00497184" w:rsidRPr="00E64ADF" w:rsidRDefault="00497184" w:rsidP="00AC2D40">
            <w:pPr>
              <w:pStyle w:val="Erluterung1"/>
              <w:tabs>
                <w:tab w:val="left" w:pos="200"/>
              </w:tabs>
              <w:spacing w:beforeLines="60" w:before="144" w:afterLines="60" w:after="144"/>
              <w:rPr>
                <w:i w:val="0"/>
                <w:color w:val="auto"/>
                <w:highlight w:val="green"/>
              </w:rPr>
            </w:pPr>
            <w:r w:rsidRPr="00E64ADF">
              <w:rPr>
                <w:i w:val="0"/>
                <w:color w:val="auto"/>
                <w:highlight w:val="green"/>
              </w:rPr>
              <w:t>Ausserhalb der Arbeitszeiten sind die Maschinen und Geräte abzustellen und die Beleuchtung auszuschalten. Ausgenommen davon sind Tätigkeiten zum Schutz von Personen und Bauwerk.</w:t>
            </w:r>
          </w:p>
        </w:tc>
      </w:tr>
      <w:tr w:rsidR="00B01733" w:rsidRPr="00771E0D" w14:paraId="1F8C5F1B" w14:textId="77777777" w:rsidTr="009B68C8">
        <w:trPr>
          <w:gridAfter w:val="1"/>
          <w:wAfter w:w="24" w:type="dxa"/>
        </w:trPr>
        <w:tc>
          <w:tcPr>
            <w:tcW w:w="9339" w:type="dxa"/>
            <w:gridSpan w:val="3"/>
          </w:tcPr>
          <w:p w14:paraId="39FC4FC1" w14:textId="0CC91A62" w:rsidR="00B01733" w:rsidRPr="00771E0D" w:rsidRDefault="00DE1C05" w:rsidP="004B6C17">
            <w:pPr>
              <w:pStyle w:val="berschrift1"/>
              <w:numPr>
                <w:ilvl w:val="0"/>
                <w:numId w:val="0"/>
              </w:numPr>
              <w:tabs>
                <w:tab w:val="left" w:pos="1407"/>
              </w:tabs>
              <w:spacing w:beforeLines="60" w:before="144" w:afterLines="60" w:after="144"/>
              <w:contextualSpacing w:val="0"/>
              <w:rPr>
                <w:smallCaps/>
                <w:sz w:val="28"/>
              </w:rPr>
            </w:pPr>
            <w:bookmarkStart w:id="192" w:name="_Toc91503886"/>
            <w:bookmarkStart w:id="193" w:name="_Toc197833769"/>
            <w:bookmarkStart w:id="194" w:name="_Toc335734948"/>
            <w:bookmarkStart w:id="195" w:name="_Toc335735297"/>
            <w:bookmarkStart w:id="196" w:name="_Toc185859493"/>
            <w:r w:rsidRPr="00771E0D">
              <w:rPr>
                <w:smallCaps/>
                <w:sz w:val="24"/>
                <w:szCs w:val="24"/>
              </w:rPr>
              <w:lastRenderedPageBreak/>
              <w:t>600</w:t>
            </w:r>
            <w:bookmarkEnd w:id="192"/>
            <w:bookmarkEnd w:id="193"/>
            <w:r w:rsidR="00EB3510" w:rsidRPr="00771E0D">
              <w:rPr>
                <w:smallCaps/>
                <w:sz w:val="28"/>
              </w:rPr>
              <w:tab/>
            </w:r>
            <w:r w:rsidR="00E26506" w:rsidRPr="00771E0D">
              <w:rPr>
                <w:smallCaps/>
                <w:sz w:val="28"/>
              </w:rPr>
              <w:t>Bauablauf</w:t>
            </w:r>
            <w:r w:rsidRPr="00771E0D">
              <w:rPr>
                <w:smallCaps/>
                <w:sz w:val="28"/>
              </w:rPr>
              <w:t xml:space="preserve">, </w:t>
            </w:r>
            <w:r w:rsidR="00E26506" w:rsidRPr="00771E0D">
              <w:rPr>
                <w:smallCaps/>
                <w:sz w:val="28"/>
              </w:rPr>
              <w:t>Fristen</w:t>
            </w:r>
            <w:r w:rsidRPr="00771E0D">
              <w:rPr>
                <w:smallCaps/>
                <w:sz w:val="28"/>
              </w:rPr>
              <w:t xml:space="preserve">, </w:t>
            </w:r>
            <w:r w:rsidR="00E26506" w:rsidRPr="00771E0D">
              <w:rPr>
                <w:smallCaps/>
                <w:sz w:val="28"/>
              </w:rPr>
              <w:t>Prämien</w:t>
            </w:r>
            <w:r w:rsidRPr="00771E0D">
              <w:rPr>
                <w:smallCaps/>
                <w:sz w:val="28"/>
              </w:rPr>
              <w:t xml:space="preserve">, </w:t>
            </w:r>
            <w:bookmarkEnd w:id="194"/>
            <w:bookmarkEnd w:id="195"/>
            <w:r w:rsidR="00E26506" w:rsidRPr="00771E0D">
              <w:rPr>
                <w:smallCaps/>
                <w:sz w:val="28"/>
              </w:rPr>
              <w:t>Strafen</w:t>
            </w:r>
            <w:bookmarkEnd w:id="196"/>
          </w:p>
        </w:tc>
      </w:tr>
      <w:tr w:rsidR="00B01733" w:rsidRPr="00771E0D" w14:paraId="3592F42D" w14:textId="77777777" w:rsidTr="009B68C8">
        <w:trPr>
          <w:gridAfter w:val="1"/>
          <w:wAfter w:w="24" w:type="dxa"/>
        </w:trPr>
        <w:tc>
          <w:tcPr>
            <w:tcW w:w="9339" w:type="dxa"/>
            <w:gridSpan w:val="3"/>
          </w:tcPr>
          <w:p w14:paraId="672946EE" w14:textId="7E62686A" w:rsidR="00B01733" w:rsidRPr="000A3C34" w:rsidRDefault="00B01733" w:rsidP="004B6C17">
            <w:pPr>
              <w:pStyle w:val="berschrift2"/>
              <w:numPr>
                <w:ilvl w:val="0"/>
                <w:numId w:val="0"/>
              </w:numPr>
              <w:tabs>
                <w:tab w:val="left" w:pos="1407"/>
              </w:tabs>
              <w:spacing w:beforeLines="60" w:before="144" w:afterLines="60" w:after="144"/>
              <w:contextualSpacing w:val="0"/>
              <w:rPr>
                <w:smallCaps/>
                <w:sz w:val="22"/>
                <w:szCs w:val="22"/>
              </w:rPr>
            </w:pPr>
            <w:bookmarkStart w:id="197" w:name="_Toc91503887"/>
            <w:bookmarkStart w:id="198" w:name="_Toc197833770"/>
            <w:bookmarkStart w:id="199" w:name="_Toc185859494"/>
            <w:r w:rsidRPr="000A3C34">
              <w:rPr>
                <w:smallCaps/>
                <w:sz w:val="22"/>
                <w:szCs w:val="22"/>
              </w:rPr>
              <w:t>610</w:t>
            </w:r>
            <w:r w:rsidRPr="000A3C34">
              <w:rPr>
                <w:smallCaps/>
                <w:sz w:val="22"/>
                <w:szCs w:val="22"/>
              </w:rPr>
              <w:tab/>
            </w:r>
            <w:bookmarkEnd w:id="197"/>
            <w:bookmarkEnd w:id="198"/>
            <w:r w:rsidR="00EF179A" w:rsidRPr="000A3C34">
              <w:rPr>
                <w:smallCaps/>
                <w:sz w:val="24"/>
                <w:szCs w:val="24"/>
              </w:rPr>
              <w:t>vereinfachte Anwendung</w:t>
            </w:r>
            <w:bookmarkEnd w:id="199"/>
          </w:p>
        </w:tc>
      </w:tr>
      <w:tr w:rsidR="00B01733" w:rsidRPr="00771E0D" w14:paraId="4A9E22DC" w14:textId="77777777" w:rsidTr="009B68C8">
        <w:trPr>
          <w:gridAfter w:val="1"/>
          <w:wAfter w:w="24" w:type="dxa"/>
        </w:trPr>
        <w:tc>
          <w:tcPr>
            <w:tcW w:w="752" w:type="dxa"/>
          </w:tcPr>
          <w:p w14:paraId="61AE2269" w14:textId="77777777" w:rsidR="00B01733" w:rsidRPr="000A3C34" w:rsidRDefault="00B01733" w:rsidP="004B6C17">
            <w:pPr>
              <w:spacing w:beforeLines="60" w:before="144" w:afterLines="60" w:after="144"/>
              <w:rPr>
                <w:b/>
              </w:rPr>
            </w:pPr>
            <w:r w:rsidRPr="000A3C34">
              <w:rPr>
                <w:b/>
              </w:rPr>
              <w:t>611</w:t>
            </w:r>
          </w:p>
        </w:tc>
        <w:tc>
          <w:tcPr>
            <w:tcW w:w="680" w:type="dxa"/>
          </w:tcPr>
          <w:p w14:paraId="706AFB98" w14:textId="77777777" w:rsidR="00B01733" w:rsidRPr="000A3C34" w:rsidRDefault="00B01733" w:rsidP="004B6C17">
            <w:pPr>
              <w:spacing w:beforeLines="60" w:before="144" w:afterLines="60" w:after="144"/>
              <w:rPr>
                <w:b/>
              </w:rPr>
            </w:pPr>
          </w:p>
        </w:tc>
        <w:tc>
          <w:tcPr>
            <w:tcW w:w="7907" w:type="dxa"/>
          </w:tcPr>
          <w:p w14:paraId="5342F42C" w14:textId="77777777" w:rsidR="00B01733" w:rsidRPr="000A3C34" w:rsidRDefault="00B01733" w:rsidP="004B6C17">
            <w:pPr>
              <w:spacing w:beforeLines="60" w:before="144" w:afterLines="60" w:after="144"/>
              <w:rPr>
                <w:b/>
              </w:rPr>
            </w:pPr>
            <w:r w:rsidRPr="000A3C34">
              <w:rPr>
                <w:b/>
              </w:rPr>
              <w:t xml:space="preserve">Bauvorgang, Ablaufplanung, Bauphasen, Bauprogramm; </w:t>
            </w:r>
            <w:r w:rsidR="000A3C34">
              <w:rPr>
                <w:b/>
              </w:rPr>
              <w:t>Termine, Fristen; Prä</w:t>
            </w:r>
            <w:r w:rsidRPr="000A3C34">
              <w:rPr>
                <w:b/>
              </w:rPr>
              <w:t>mien, Strafen, Bonus-Malus-Regelungen; Streiterledigung</w:t>
            </w:r>
            <w:r w:rsidR="000A3C34" w:rsidRPr="000A3C34">
              <w:rPr>
                <w:b/>
              </w:rPr>
              <w:t>.</w:t>
            </w:r>
          </w:p>
        </w:tc>
      </w:tr>
      <w:tr w:rsidR="00B01733" w:rsidRPr="00771E0D" w14:paraId="67863E9B" w14:textId="77777777" w:rsidTr="009B68C8">
        <w:trPr>
          <w:gridAfter w:val="1"/>
          <w:wAfter w:w="24" w:type="dxa"/>
        </w:trPr>
        <w:tc>
          <w:tcPr>
            <w:tcW w:w="9339" w:type="dxa"/>
            <w:gridSpan w:val="3"/>
          </w:tcPr>
          <w:p w14:paraId="5A3CBF5D" w14:textId="1D318FAB" w:rsidR="00B01733" w:rsidRPr="000A3C34" w:rsidRDefault="00B01733" w:rsidP="004B6C17">
            <w:pPr>
              <w:pStyle w:val="berschrift2"/>
              <w:numPr>
                <w:ilvl w:val="0"/>
                <w:numId w:val="0"/>
              </w:numPr>
              <w:tabs>
                <w:tab w:val="left" w:pos="1407"/>
              </w:tabs>
              <w:spacing w:beforeLines="60" w:before="144" w:afterLines="60" w:after="144"/>
              <w:contextualSpacing w:val="0"/>
              <w:rPr>
                <w:smallCaps/>
                <w:sz w:val="22"/>
                <w:szCs w:val="22"/>
              </w:rPr>
            </w:pPr>
            <w:bookmarkStart w:id="200" w:name="_Toc91503888"/>
            <w:bookmarkStart w:id="201" w:name="_Toc197833771"/>
            <w:bookmarkStart w:id="202" w:name="_Toc185859495"/>
            <w:r w:rsidRPr="000A3C34">
              <w:rPr>
                <w:smallCaps/>
                <w:sz w:val="22"/>
                <w:szCs w:val="22"/>
              </w:rPr>
              <w:t>620</w:t>
            </w:r>
            <w:r w:rsidRPr="000A3C34">
              <w:rPr>
                <w:smallCaps/>
                <w:sz w:val="22"/>
                <w:szCs w:val="22"/>
              </w:rPr>
              <w:tab/>
            </w:r>
            <w:r w:rsidRPr="000A3C34">
              <w:rPr>
                <w:smallCaps/>
                <w:sz w:val="24"/>
                <w:szCs w:val="24"/>
              </w:rPr>
              <w:t>Bauvorgang, Ablaufplanung, Bauphasen, Bauprogramm</w:t>
            </w:r>
            <w:bookmarkEnd w:id="200"/>
            <w:bookmarkEnd w:id="201"/>
            <w:bookmarkEnd w:id="202"/>
          </w:p>
        </w:tc>
      </w:tr>
      <w:tr w:rsidR="00AB62D7" w:rsidRPr="00771E0D" w14:paraId="7A82FC41" w14:textId="77777777" w:rsidTr="009B68C8">
        <w:trPr>
          <w:gridAfter w:val="1"/>
          <w:wAfter w:w="24" w:type="dxa"/>
        </w:trPr>
        <w:tc>
          <w:tcPr>
            <w:tcW w:w="9339" w:type="dxa"/>
            <w:gridSpan w:val="3"/>
          </w:tcPr>
          <w:p w14:paraId="241CA8C3" w14:textId="5AE0071F" w:rsidR="00AB62D7" w:rsidRPr="000A3C34" w:rsidRDefault="00AB62D7" w:rsidP="004B6C17">
            <w:pPr>
              <w:pStyle w:val="berschrift3"/>
              <w:numPr>
                <w:ilvl w:val="0"/>
                <w:numId w:val="0"/>
              </w:numPr>
              <w:tabs>
                <w:tab w:val="left" w:pos="1392"/>
              </w:tabs>
              <w:spacing w:beforeLines="60" w:before="144" w:afterLines="60" w:after="144"/>
              <w:contextualSpacing w:val="0"/>
              <w:rPr>
                <w:sz w:val="22"/>
                <w:szCs w:val="22"/>
              </w:rPr>
            </w:pPr>
            <w:bookmarkStart w:id="203" w:name="_Toc185859496"/>
            <w:r w:rsidRPr="000A3C34">
              <w:rPr>
                <w:sz w:val="22"/>
                <w:szCs w:val="22"/>
              </w:rPr>
              <w:t>621</w:t>
            </w:r>
            <w:r w:rsidRPr="000A3C34">
              <w:rPr>
                <w:sz w:val="22"/>
                <w:szCs w:val="22"/>
              </w:rPr>
              <w:tab/>
              <w:t>Bauvorgang</w:t>
            </w:r>
            <w:r w:rsidR="000A3C34" w:rsidRPr="000A3C34">
              <w:rPr>
                <w:sz w:val="22"/>
                <w:szCs w:val="22"/>
              </w:rPr>
              <w:t>.</w:t>
            </w:r>
            <w:bookmarkEnd w:id="203"/>
          </w:p>
        </w:tc>
      </w:tr>
      <w:tr w:rsidR="00AB62D7" w:rsidRPr="00771E0D" w14:paraId="792A117D" w14:textId="77777777" w:rsidTr="009B68C8">
        <w:trPr>
          <w:gridAfter w:val="1"/>
          <w:wAfter w:w="24" w:type="dxa"/>
        </w:trPr>
        <w:tc>
          <w:tcPr>
            <w:tcW w:w="9339" w:type="dxa"/>
            <w:gridSpan w:val="3"/>
          </w:tcPr>
          <w:p w14:paraId="5F63225C" w14:textId="568537A8" w:rsidR="00AB62D7" w:rsidRPr="000A3C34" w:rsidRDefault="00AB62D7" w:rsidP="004B6C17">
            <w:pPr>
              <w:pStyle w:val="berschrift3"/>
              <w:numPr>
                <w:ilvl w:val="0"/>
                <w:numId w:val="0"/>
              </w:numPr>
              <w:tabs>
                <w:tab w:val="left" w:pos="1392"/>
              </w:tabs>
              <w:spacing w:beforeLines="60" w:before="144" w:afterLines="60" w:after="144"/>
              <w:contextualSpacing w:val="0"/>
              <w:rPr>
                <w:sz w:val="22"/>
                <w:szCs w:val="22"/>
              </w:rPr>
            </w:pPr>
            <w:bookmarkStart w:id="204" w:name="_Toc185859497"/>
            <w:r w:rsidRPr="000A3C34">
              <w:rPr>
                <w:sz w:val="22"/>
                <w:szCs w:val="22"/>
              </w:rPr>
              <w:t>622</w:t>
            </w:r>
            <w:r w:rsidRPr="000A3C34">
              <w:rPr>
                <w:sz w:val="22"/>
                <w:szCs w:val="22"/>
              </w:rPr>
              <w:tab/>
              <w:t>Ablaufplanung</w:t>
            </w:r>
            <w:r w:rsidR="000A3C34">
              <w:rPr>
                <w:sz w:val="22"/>
                <w:szCs w:val="22"/>
              </w:rPr>
              <w:t>.</w:t>
            </w:r>
            <w:bookmarkEnd w:id="204"/>
          </w:p>
        </w:tc>
      </w:tr>
      <w:tr w:rsidR="00AB62D7" w:rsidRPr="00771E0D" w14:paraId="67B88310" w14:textId="77777777" w:rsidTr="009B68C8">
        <w:trPr>
          <w:gridAfter w:val="1"/>
          <w:wAfter w:w="24" w:type="dxa"/>
        </w:trPr>
        <w:tc>
          <w:tcPr>
            <w:tcW w:w="9339" w:type="dxa"/>
            <w:gridSpan w:val="3"/>
          </w:tcPr>
          <w:p w14:paraId="72ACBC16" w14:textId="31A05240" w:rsidR="00AB62D7" w:rsidRPr="000A3C34" w:rsidRDefault="00AB62D7" w:rsidP="004B6C17">
            <w:pPr>
              <w:pStyle w:val="berschrift3"/>
              <w:numPr>
                <w:ilvl w:val="0"/>
                <w:numId w:val="0"/>
              </w:numPr>
              <w:tabs>
                <w:tab w:val="left" w:pos="1392"/>
              </w:tabs>
              <w:spacing w:beforeLines="60" w:before="144" w:afterLines="60" w:after="144"/>
              <w:contextualSpacing w:val="0"/>
              <w:rPr>
                <w:sz w:val="22"/>
                <w:szCs w:val="22"/>
              </w:rPr>
            </w:pPr>
            <w:bookmarkStart w:id="205" w:name="_Toc185859498"/>
            <w:r w:rsidRPr="000A3C34">
              <w:rPr>
                <w:sz w:val="22"/>
                <w:szCs w:val="22"/>
              </w:rPr>
              <w:t>623</w:t>
            </w:r>
            <w:r w:rsidRPr="000A3C34">
              <w:rPr>
                <w:sz w:val="22"/>
                <w:szCs w:val="22"/>
              </w:rPr>
              <w:tab/>
              <w:t>Bauphasen</w:t>
            </w:r>
            <w:bookmarkEnd w:id="205"/>
          </w:p>
        </w:tc>
      </w:tr>
      <w:tr w:rsidR="00AB62D7" w:rsidRPr="00771E0D" w14:paraId="791963EB" w14:textId="77777777" w:rsidTr="009B68C8">
        <w:trPr>
          <w:gridAfter w:val="1"/>
          <w:wAfter w:w="24" w:type="dxa"/>
        </w:trPr>
        <w:tc>
          <w:tcPr>
            <w:tcW w:w="9339" w:type="dxa"/>
            <w:gridSpan w:val="3"/>
          </w:tcPr>
          <w:p w14:paraId="78128230" w14:textId="6F030B15" w:rsidR="00AB62D7" w:rsidRPr="009C2E6E" w:rsidRDefault="00AB62D7" w:rsidP="009C2E6E">
            <w:pPr>
              <w:pStyle w:val="berschrift3"/>
              <w:numPr>
                <w:ilvl w:val="0"/>
                <w:numId w:val="0"/>
              </w:numPr>
              <w:tabs>
                <w:tab w:val="left" w:pos="1392"/>
              </w:tabs>
              <w:spacing w:beforeLines="60" w:before="144" w:afterLines="60" w:after="144"/>
              <w:contextualSpacing w:val="0"/>
              <w:rPr>
                <w:sz w:val="22"/>
                <w:szCs w:val="22"/>
              </w:rPr>
            </w:pPr>
            <w:bookmarkStart w:id="206" w:name="_Toc185859499"/>
            <w:r w:rsidRPr="009C2E6E">
              <w:rPr>
                <w:sz w:val="22"/>
                <w:szCs w:val="22"/>
              </w:rPr>
              <w:t>624</w:t>
            </w:r>
            <w:r w:rsidRPr="009C2E6E">
              <w:rPr>
                <w:sz w:val="22"/>
                <w:szCs w:val="22"/>
              </w:rPr>
              <w:tab/>
            </w:r>
            <w:r w:rsidR="009C2E6E" w:rsidRPr="009C2E6E">
              <w:rPr>
                <w:sz w:val="22"/>
                <w:szCs w:val="22"/>
              </w:rPr>
              <w:t>Intensivbauphasen</w:t>
            </w:r>
            <w:bookmarkEnd w:id="206"/>
          </w:p>
        </w:tc>
      </w:tr>
      <w:tr w:rsidR="009C2E6E" w:rsidRPr="00445456" w14:paraId="21513345" w14:textId="77777777" w:rsidTr="009B68C8">
        <w:trPr>
          <w:gridAfter w:val="1"/>
          <w:wAfter w:w="24" w:type="dxa"/>
        </w:trPr>
        <w:tc>
          <w:tcPr>
            <w:tcW w:w="9339" w:type="dxa"/>
            <w:gridSpan w:val="3"/>
          </w:tcPr>
          <w:p w14:paraId="241DABB6" w14:textId="6540BF4F" w:rsidR="009C2E6E" w:rsidRPr="00445456" w:rsidRDefault="009C2E6E" w:rsidP="009C2E6E">
            <w:pPr>
              <w:pStyle w:val="berschrift3"/>
              <w:numPr>
                <w:ilvl w:val="0"/>
                <w:numId w:val="0"/>
              </w:numPr>
              <w:tabs>
                <w:tab w:val="left" w:pos="1392"/>
              </w:tabs>
              <w:spacing w:beforeLines="60" w:before="144" w:afterLines="60" w:after="144"/>
              <w:contextualSpacing w:val="0"/>
            </w:pPr>
            <w:bookmarkStart w:id="207" w:name="_Toc185859500"/>
            <w:r w:rsidRPr="00445456">
              <w:rPr>
                <w:sz w:val="22"/>
                <w:szCs w:val="22"/>
              </w:rPr>
              <w:t>625</w:t>
            </w:r>
            <w:r w:rsidRPr="00445456">
              <w:rPr>
                <w:sz w:val="22"/>
                <w:szCs w:val="22"/>
              </w:rPr>
              <w:tab/>
              <w:t>Bauprogramm</w:t>
            </w:r>
            <w:bookmarkEnd w:id="207"/>
          </w:p>
        </w:tc>
      </w:tr>
      <w:tr w:rsidR="00E454FF" w:rsidRPr="00E454FF" w14:paraId="17D85561" w14:textId="77777777" w:rsidTr="009B68C8">
        <w:trPr>
          <w:gridAfter w:val="1"/>
          <w:wAfter w:w="24" w:type="dxa"/>
        </w:trPr>
        <w:tc>
          <w:tcPr>
            <w:tcW w:w="9339" w:type="dxa"/>
            <w:gridSpan w:val="3"/>
          </w:tcPr>
          <w:p w14:paraId="4AC58DA8" w14:textId="71059F2D" w:rsidR="00AB62D7" w:rsidRPr="00E454FF" w:rsidRDefault="00AB62D7" w:rsidP="004B6C17">
            <w:pPr>
              <w:pStyle w:val="berschrift3"/>
              <w:numPr>
                <w:ilvl w:val="0"/>
                <w:numId w:val="0"/>
              </w:numPr>
              <w:tabs>
                <w:tab w:val="left" w:pos="1392"/>
              </w:tabs>
              <w:spacing w:beforeLines="60" w:before="144" w:afterLines="60" w:after="144"/>
              <w:contextualSpacing w:val="0"/>
              <w:rPr>
                <w:sz w:val="22"/>
                <w:szCs w:val="22"/>
              </w:rPr>
            </w:pPr>
            <w:bookmarkStart w:id="208" w:name="_Toc185859501"/>
            <w:r w:rsidRPr="00E454FF">
              <w:rPr>
                <w:sz w:val="22"/>
                <w:szCs w:val="22"/>
              </w:rPr>
              <w:t>R629</w:t>
            </w:r>
            <w:r w:rsidRPr="00E454FF">
              <w:rPr>
                <w:sz w:val="22"/>
                <w:szCs w:val="22"/>
              </w:rPr>
              <w:tab/>
              <w:t>Voraussetzungen bei ausserordentlichen Arbeitszeiten im Baugewerbe</w:t>
            </w:r>
            <w:bookmarkEnd w:id="208"/>
          </w:p>
        </w:tc>
      </w:tr>
      <w:tr w:rsidR="00B01BD6" w:rsidRPr="00771E0D" w14:paraId="0764598F" w14:textId="77777777" w:rsidTr="009B68C8">
        <w:trPr>
          <w:gridAfter w:val="1"/>
          <w:wAfter w:w="24" w:type="dxa"/>
        </w:trPr>
        <w:tc>
          <w:tcPr>
            <w:tcW w:w="9339" w:type="dxa"/>
            <w:gridSpan w:val="3"/>
          </w:tcPr>
          <w:p w14:paraId="4116165A" w14:textId="33EE99BB" w:rsidR="00B01BD6" w:rsidRPr="003C2E9F" w:rsidRDefault="00B01BD6" w:rsidP="004B6C17">
            <w:pPr>
              <w:pStyle w:val="berschrift2"/>
              <w:numPr>
                <w:ilvl w:val="0"/>
                <w:numId w:val="0"/>
              </w:numPr>
              <w:tabs>
                <w:tab w:val="left" w:pos="1407"/>
              </w:tabs>
              <w:spacing w:beforeLines="60" w:before="144" w:afterLines="60" w:after="144"/>
              <w:contextualSpacing w:val="0"/>
              <w:rPr>
                <w:smallCaps/>
                <w:sz w:val="22"/>
                <w:szCs w:val="22"/>
              </w:rPr>
            </w:pPr>
            <w:bookmarkStart w:id="209" w:name="_Toc91503889"/>
            <w:bookmarkStart w:id="210" w:name="_Toc197833772"/>
            <w:bookmarkStart w:id="211" w:name="_Toc185859502"/>
            <w:r w:rsidRPr="003C2E9F">
              <w:rPr>
                <w:smallCaps/>
                <w:sz w:val="22"/>
                <w:szCs w:val="22"/>
              </w:rPr>
              <w:t>630</w:t>
            </w:r>
            <w:r w:rsidRPr="003C2E9F">
              <w:rPr>
                <w:smallCaps/>
                <w:sz w:val="22"/>
                <w:szCs w:val="22"/>
              </w:rPr>
              <w:tab/>
            </w:r>
            <w:bookmarkEnd w:id="209"/>
            <w:bookmarkEnd w:id="210"/>
            <w:r w:rsidR="00EF179A" w:rsidRPr="003C2E9F">
              <w:rPr>
                <w:smallCaps/>
                <w:sz w:val="24"/>
                <w:szCs w:val="24"/>
              </w:rPr>
              <w:t>Termine, Fristen</w:t>
            </w:r>
            <w:bookmarkEnd w:id="211"/>
          </w:p>
        </w:tc>
      </w:tr>
      <w:tr w:rsidR="00AB62D7" w:rsidRPr="00771E0D" w14:paraId="0A7124D0" w14:textId="77777777" w:rsidTr="009B68C8">
        <w:trPr>
          <w:gridAfter w:val="1"/>
          <w:wAfter w:w="24" w:type="dxa"/>
        </w:trPr>
        <w:tc>
          <w:tcPr>
            <w:tcW w:w="9339" w:type="dxa"/>
            <w:gridSpan w:val="3"/>
          </w:tcPr>
          <w:p w14:paraId="4BC2C7A0" w14:textId="332C65B8" w:rsidR="00AB62D7" w:rsidRPr="003C2E9F" w:rsidRDefault="00AB62D7" w:rsidP="004B6C17">
            <w:pPr>
              <w:pStyle w:val="berschrift3"/>
              <w:numPr>
                <w:ilvl w:val="0"/>
                <w:numId w:val="0"/>
              </w:numPr>
              <w:tabs>
                <w:tab w:val="left" w:pos="1392"/>
              </w:tabs>
              <w:spacing w:beforeLines="60" w:before="144" w:afterLines="60" w:after="144"/>
              <w:contextualSpacing w:val="0"/>
              <w:rPr>
                <w:sz w:val="22"/>
                <w:szCs w:val="22"/>
              </w:rPr>
            </w:pPr>
            <w:bookmarkStart w:id="212" w:name="_Toc185859503"/>
            <w:r w:rsidRPr="003C2E9F">
              <w:rPr>
                <w:sz w:val="22"/>
                <w:szCs w:val="22"/>
              </w:rPr>
              <w:t>631</w:t>
            </w:r>
            <w:r w:rsidRPr="003C2E9F">
              <w:rPr>
                <w:sz w:val="22"/>
                <w:szCs w:val="22"/>
              </w:rPr>
              <w:tab/>
              <w:t>Termine für Vorbereitungsarbeiten</w:t>
            </w:r>
            <w:r w:rsidR="003C2E9F">
              <w:rPr>
                <w:sz w:val="22"/>
                <w:szCs w:val="22"/>
              </w:rPr>
              <w:t>.</w:t>
            </w:r>
            <w:bookmarkEnd w:id="212"/>
          </w:p>
        </w:tc>
      </w:tr>
      <w:tr w:rsidR="00AB62D7" w:rsidRPr="00771E0D" w14:paraId="1092A94A" w14:textId="77777777" w:rsidTr="009B68C8">
        <w:trPr>
          <w:gridAfter w:val="1"/>
          <w:wAfter w:w="24" w:type="dxa"/>
        </w:trPr>
        <w:tc>
          <w:tcPr>
            <w:tcW w:w="9339" w:type="dxa"/>
            <w:gridSpan w:val="3"/>
          </w:tcPr>
          <w:p w14:paraId="2F8EB3C0" w14:textId="00DBAB94" w:rsidR="00AB62D7" w:rsidRPr="003C2E9F" w:rsidRDefault="00AB62D7" w:rsidP="004B6C17">
            <w:pPr>
              <w:pStyle w:val="berschrift3"/>
              <w:numPr>
                <w:ilvl w:val="0"/>
                <w:numId w:val="0"/>
              </w:numPr>
              <w:tabs>
                <w:tab w:val="left" w:pos="1392"/>
              </w:tabs>
              <w:spacing w:beforeLines="60" w:before="144" w:afterLines="60" w:after="144"/>
              <w:contextualSpacing w:val="0"/>
              <w:rPr>
                <w:sz w:val="22"/>
                <w:szCs w:val="22"/>
              </w:rPr>
            </w:pPr>
            <w:bookmarkStart w:id="213" w:name="_Toc185859504"/>
            <w:r w:rsidRPr="003C2E9F">
              <w:rPr>
                <w:sz w:val="22"/>
                <w:szCs w:val="22"/>
              </w:rPr>
              <w:t>632</w:t>
            </w:r>
            <w:r w:rsidRPr="003C2E9F">
              <w:rPr>
                <w:sz w:val="22"/>
                <w:szCs w:val="22"/>
              </w:rPr>
              <w:tab/>
              <w:t>Baubeginn</w:t>
            </w:r>
            <w:r w:rsidR="003C2E9F">
              <w:rPr>
                <w:sz w:val="22"/>
                <w:szCs w:val="22"/>
              </w:rPr>
              <w:t>.</w:t>
            </w:r>
            <w:bookmarkEnd w:id="213"/>
            <w:r w:rsidRPr="003C2E9F">
              <w:rPr>
                <w:sz w:val="22"/>
                <w:szCs w:val="22"/>
              </w:rPr>
              <w:t xml:space="preserve"> </w:t>
            </w:r>
          </w:p>
        </w:tc>
      </w:tr>
      <w:tr w:rsidR="00AB62D7" w:rsidRPr="00771E0D" w14:paraId="3ACB85A1" w14:textId="77777777" w:rsidTr="009B68C8">
        <w:trPr>
          <w:gridAfter w:val="1"/>
          <w:wAfter w:w="24" w:type="dxa"/>
        </w:trPr>
        <w:tc>
          <w:tcPr>
            <w:tcW w:w="9339" w:type="dxa"/>
            <w:gridSpan w:val="3"/>
          </w:tcPr>
          <w:p w14:paraId="1C491586" w14:textId="59D6765E" w:rsidR="00AB62D7" w:rsidRPr="003C2E9F" w:rsidRDefault="00AB62D7" w:rsidP="004B6C17">
            <w:pPr>
              <w:pStyle w:val="berschrift3"/>
              <w:numPr>
                <w:ilvl w:val="0"/>
                <w:numId w:val="0"/>
              </w:numPr>
              <w:tabs>
                <w:tab w:val="left" w:pos="1392"/>
              </w:tabs>
              <w:spacing w:beforeLines="60" w:before="144" w:afterLines="60" w:after="144"/>
              <w:contextualSpacing w:val="0"/>
              <w:rPr>
                <w:sz w:val="22"/>
                <w:szCs w:val="22"/>
              </w:rPr>
            </w:pPr>
            <w:bookmarkStart w:id="214" w:name="_Toc185859505"/>
            <w:r w:rsidRPr="003C2E9F">
              <w:rPr>
                <w:sz w:val="22"/>
                <w:szCs w:val="22"/>
              </w:rPr>
              <w:t>63</w:t>
            </w:r>
            <w:r w:rsidR="003C2E9F" w:rsidRPr="003C2E9F">
              <w:rPr>
                <w:sz w:val="22"/>
                <w:szCs w:val="22"/>
              </w:rPr>
              <w:t>3</w:t>
            </w:r>
            <w:r w:rsidR="003C2E9F" w:rsidRPr="003C2E9F">
              <w:rPr>
                <w:sz w:val="22"/>
                <w:szCs w:val="22"/>
              </w:rPr>
              <w:tab/>
              <w:t>Fristen und T</w:t>
            </w:r>
            <w:r w:rsidRPr="003C2E9F">
              <w:rPr>
                <w:sz w:val="22"/>
                <w:szCs w:val="22"/>
              </w:rPr>
              <w:t>ermine</w:t>
            </w:r>
            <w:r w:rsidR="003C2E9F">
              <w:rPr>
                <w:sz w:val="22"/>
                <w:szCs w:val="22"/>
              </w:rPr>
              <w:t>.</w:t>
            </w:r>
            <w:bookmarkEnd w:id="214"/>
          </w:p>
        </w:tc>
      </w:tr>
      <w:tr w:rsidR="00AB62D7" w:rsidRPr="00771E0D" w14:paraId="46DA8294" w14:textId="77777777" w:rsidTr="009B68C8">
        <w:trPr>
          <w:gridAfter w:val="1"/>
          <w:wAfter w:w="24" w:type="dxa"/>
        </w:trPr>
        <w:tc>
          <w:tcPr>
            <w:tcW w:w="9339" w:type="dxa"/>
            <w:gridSpan w:val="3"/>
          </w:tcPr>
          <w:p w14:paraId="2EDBF1DD" w14:textId="34D3851E" w:rsidR="00AB62D7" w:rsidRPr="003C2E9F" w:rsidRDefault="00AB62D7" w:rsidP="003C2E9F">
            <w:pPr>
              <w:pStyle w:val="berschrift3"/>
              <w:numPr>
                <w:ilvl w:val="0"/>
                <w:numId w:val="0"/>
              </w:numPr>
              <w:tabs>
                <w:tab w:val="left" w:pos="1392"/>
              </w:tabs>
              <w:spacing w:beforeLines="60" w:before="144" w:afterLines="60" w:after="144"/>
              <w:contextualSpacing w:val="0"/>
              <w:rPr>
                <w:sz w:val="22"/>
                <w:szCs w:val="22"/>
              </w:rPr>
            </w:pPr>
            <w:bookmarkStart w:id="215" w:name="_Toc185859506"/>
            <w:r w:rsidRPr="003C2E9F">
              <w:rPr>
                <w:sz w:val="22"/>
                <w:szCs w:val="22"/>
              </w:rPr>
              <w:t>634</w:t>
            </w:r>
            <w:r w:rsidRPr="003C2E9F">
              <w:rPr>
                <w:sz w:val="22"/>
                <w:szCs w:val="22"/>
              </w:rPr>
              <w:tab/>
            </w:r>
            <w:r w:rsidR="003C2E9F" w:rsidRPr="003C2E9F">
              <w:rPr>
                <w:sz w:val="22"/>
                <w:szCs w:val="22"/>
              </w:rPr>
              <w:t>Rohbauende</w:t>
            </w:r>
            <w:r w:rsidR="003C2E9F">
              <w:rPr>
                <w:sz w:val="22"/>
                <w:szCs w:val="22"/>
              </w:rPr>
              <w:t>.</w:t>
            </w:r>
            <w:bookmarkEnd w:id="215"/>
          </w:p>
        </w:tc>
      </w:tr>
      <w:tr w:rsidR="00AB62D7" w:rsidRPr="00771E0D" w14:paraId="00622CDA" w14:textId="77777777" w:rsidTr="009B68C8">
        <w:trPr>
          <w:gridAfter w:val="1"/>
          <w:wAfter w:w="24" w:type="dxa"/>
        </w:trPr>
        <w:tc>
          <w:tcPr>
            <w:tcW w:w="9339" w:type="dxa"/>
            <w:gridSpan w:val="3"/>
          </w:tcPr>
          <w:p w14:paraId="615476E5" w14:textId="407903B4" w:rsidR="00AB62D7" w:rsidRPr="003C2E9F" w:rsidRDefault="00AB62D7" w:rsidP="003C2E9F">
            <w:pPr>
              <w:pStyle w:val="berschrift3"/>
              <w:numPr>
                <w:ilvl w:val="0"/>
                <w:numId w:val="0"/>
              </w:numPr>
              <w:tabs>
                <w:tab w:val="left" w:pos="1392"/>
              </w:tabs>
              <w:spacing w:beforeLines="60" w:before="144" w:afterLines="60" w:after="144"/>
              <w:contextualSpacing w:val="0"/>
              <w:rPr>
                <w:sz w:val="22"/>
                <w:szCs w:val="22"/>
              </w:rPr>
            </w:pPr>
            <w:bookmarkStart w:id="216" w:name="_Toc185859507"/>
            <w:r w:rsidRPr="003C2E9F">
              <w:rPr>
                <w:sz w:val="22"/>
                <w:szCs w:val="22"/>
              </w:rPr>
              <w:t>635</w:t>
            </w:r>
            <w:r w:rsidRPr="003C2E9F">
              <w:rPr>
                <w:sz w:val="22"/>
                <w:szCs w:val="22"/>
              </w:rPr>
              <w:tab/>
            </w:r>
            <w:r w:rsidR="003C2E9F" w:rsidRPr="003C2E9F">
              <w:rPr>
                <w:sz w:val="22"/>
                <w:szCs w:val="22"/>
              </w:rPr>
              <w:t>Inbetriebnahme, Abnahme, Bauübergabe</w:t>
            </w:r>
            <w:bookmarkEnd w:id="216"/>
          </w:p>
        </w:tc>
      </w:tr>
      <w:tr w:rsidR="009B68C8" w:rsidRPr="009B68C8" w14:paraId="25CD794B" w14:textId="77777777" w:rsidTr="009B68C8">
        <w:trPr>
          <w:gridAfter w:val="1"/>
          <w:wAfter w:w="24" w:type="dxa"/>
        </w:trPr>
        <w:tc>
          <w:tcPr>
            <w:tcW w:w="9339" w:type="dxa"/>
            <w:gridSpan w:val="3"/>
          </w:tcPr>
          <w:p w14:paraId="48A9667C" w14:textId="472A82CF" w:rsidR="00AB62D7" w:rsidRPr="009B68C8" w:rsidRDefault="00AB62D7" w:rsidP="004B6C17">
            <w:pPr>
              <w:pStyle w:val="berschrift3"/>
              <w:numPr>
                <w:ilvl w:val="0"/>
                <w:numId w:val="0"/>
              </w:numPr>
              <w:tabs>
                <w:tab w:val="left" w:pos="1392"/>
              </w:tabs>
              <w:spacing w:beforeLines="60" w:before="144" w:afterLines="60" w:after="144"/>
              <w:contextualSpacing w:val="0"/>
              <w:rPr>
                <w:sz w:val="22"/>
                <w:szCs w:val="22"/>
              </w:rPr>
            </w:pPr>
            <w:bookmarkStart w:id="217" w:name="_Toc185859508"/>
            <w:r w:rsidRPr="009B68C8">
              <w:rPr>
                <w:sz w:val="22"/>
                <w:szCs w:val="22"/>
              </w:rPr>
              <w:t>R639</w:t>
            </w:r>
            <w:r w:rsidRPr="009B68C8">
              <w:rPr>
                <w:sz w:val="22"/>
                <w:szCs w:val="22"/>
              </w:rPr>
              <w:tab/>
              <w:t>Lieferungen</w:t>
            </w:r>
            <w:bookmarkEnd w:id="217"/>
          </w:p>
        </w:tc>
      </w:tr>
      <w:tr w:rsidR="00C66253" w:rsidRPr="00771E0D" w14:paraId="16E50CB9" w14:textId="77777777" w:rsidTr="009B68C8">
        <w:trPr>
          <w:gridAfter w:val="1"/>
          <w:wAfter w:w="24" w:type="dxa"/>
        </w:trPr>
        <w:tc>
          <w:tcPr>
            <w:tcW w:w="9339" w:type="dxa"/>
            <w:gridSpan w:val="3"/>
          </w:tcPr>
          <w:p w14:paraId="0467A301" w14:textId="168C3C98" w:rsidR="00C66253" w:rsidRPr="000F6771" w:rsidRDefault="00C66253" w:rsidP="000F6771">
            <w:pPr>
              <w:pStyle w:val="berschrift2"/>
              <w:numPr>
                <w:ilvl w:val="0"/>
                <w:numId w:val="0"/>
              </w:numPr>
              <w:tabs>
                <w:tab w:val="left" w:pos="1348"/>
              </w:tabs>
              <w:spacing w:beforeLines="60" w:before="144" w:afterLines="60" w:after="144"/>
              <w:ind w:left="1348" w:hanging="1348"/>
              <w:contextualSpacing w:val="0"/>
              <w:rPr>
                <w:smallCaps/>
                <w:sz w:val="22"/>
                <w:szCs w:val="22"/>
              </w:rPr>
            </w:pPr>
            <w:bookmarkStart w:id="218" w:name="_Toc91503890"/>
            <w:bookmarkStart w:id="219" w:name="_Toc197833773"/>
            <w:bookmarkStart w:id="220" w:name="_Toc185859509"/>
            <w:r w:rsidRPr="000F6771">
              <w:rPr>
                <w:smallCaps/>
                <w:sz w:val="22"/>
                <w:szCs w:val="22"/>
              </w:rPr>
              <w:t>640</w:t>
            </w:r>
            <w:r w:rsidRPr="000F6771">
              <w:rPr>
                <w:smallCaps/>
                <w:sz w:val="22"/>
                <w:szCs w:val="22"/>
              </w:rPr>
              <w:tab/>
            </w:r>
            <w:r w:rsidRPr="000F6771">
              <w:rPr>
                <w:smallCaps/>
                <w:sz w:val="24"/>
                <w:szCs w:val="24"/>
              </w:rPr>
              <w:t>Prämien, Strafen, Bonus-Malus</w:t>
            </w:r>
            <w:bookmarkEnd w:id="218"/>
            <w:r w:rsidRPr="000F6771">
              <w:rPr>
                <w:smallCaps/>
                <w:sz w:val="24"/>
                <w:szCs w:val="24"/>
              </w:rPr>
              <w:t>-Regelung</w:t>
            </w:r>
            <w:bookmarkEnd w:id="219"/>
            <w:r w:rsidR="003A34E7" w:rsidRPr="000F6771">
              <w:rPr>
                <w:smallCaps/>
                <w:sz w:val="24"/>
                <w:szCs w:val="24"/>
              </w:rPr>
              <w:t>en</w:t>
            </w:r>
            <w:r w:rsidR="000F6771" w:rsidRPr="000F6771">
              <w:rPr>
                <w:smallCaps/>
                <w:sz w:val="24"/>
                <w:szCs w:val="24"/>
              </w:rPr>
              <w:t>, Miete von Fahrbahnen und Arbeitsflächen</w:t>
            </w:r>
            <w:bookmarkEnd w:id="220"/>
          </w:p>
        </w:tc>
      </w:tr>
      <w:tr w:rsidR="00AB62D7" w:rsidRPr="00771E0D" w14:paraId="6FBACB01" w14:textId="77777777" w:rsidTr="009B68C8">
        <w:trPr>
          <w:gridAfter w:val="1"/>
          <w:wAfter w:w="24" w:type="dxa"/>
        </w:trPr>
        <w:tc>
          <w:tcPr>
            <w:tcW w:w="9339" w:type="dxa"/>
            <w:gridSpan w:val="3"/>
          </w:tcPr>
          <w:p w14:paraId="49D44729" w14:textId="42A88E3E" w:rsidR="00AB62D7" w:rsidRPr="000F6771" w:rsidRDefault="00AB62D7" w:rsidP="004B6C17">
            <w:pPr>
              <w:pStyle w:val="berschrift3"/>
              <w:numPr>
                <w:ilvl w:val="0"/>
                <w:numId w:val="0"/>
              </w:numPr>
              <w:tabs>
                <w:tab w:val="left" w:pos="1392"/>
              </w:tabs>
              <w:spacing w:beforeLines="60" w:before="144" w:afterLines="60" w:after="144"/>
              <w:contextualSpacing w:val="0"/>
              <w:rPr>
                <w:sz w:val="22"/>
                <w:szCs w:val="22"/>
              </w:rPr>
            </w:pPr>
            <w:bookmarkStart w:id="221" w:name="_Toc185859510"/>
            <w:r w:rsidRPr="000F6771">
              <w:rPr>
                <w:sz w:val="22"/>
                <w:szCs w:val="22"/>
              </w:rPr>
              <w:t>641</w:t>
            </w:r>
            <w:r w:rsidRPr="000F6771">
              <w:rPr>
                <w:sz w:val="22"/>
                <w:szCs w:val="22"/>
              </w:rPr>
              <w:tab/>
              <w:t>Prämien</w:t>
            </w:r>
            <w:bookmarkEnd w:id="221"/>
          </w:p>
        </w:tc>
      </w:tr>
      <w:tr w:rsidR="00AB62D7" w:rsidRPr="00771E0D" w14:paraId="1C39CFB2" w14:textId="77777777" w:rsidTr="009B68C8">
        <w:trPr>
          <w:gridAfter w:val="1"/>
          <w:wAfter w:w="24" w:type="dxa"/>
        </w:trPr>
        <w:tc>
          <w:tcPr>
            <w:tcW w:w="9339" w:type="dxa"/>
            <w:gridSpan w:val="3"/>
          </w:tcPr>
          <w:p w14:paraId="1396D36E" w14:textId="50FE7419" w:rsidR="00AB62D7" w:rsidRPr="000F6771" w:rsidRDefault="00AB62D7" w:rsidP="000F6771">
            <w:pPr>
              <w:pStyle w:val="berschrift3"/>
              <w:numPr>
                <w:ilvl w:val="0"/>
                <w:numId w:val="0"/>
              </w:numPr>
              <w:tabs>
                <w:tab w:val="left" w:pos="1392"/>
              </w:tabs>
              <w:spacing w:beforeLines="60" w:before="144" w:afterLines="60" w:after="144"/>
              <w:contextualSpacing w:val="0"/>
              <w:rPr>
                <w:sz w:val="22"/>
                <w:szCs w:val="22"/>
              </w:rPr>
            </w:pPr>
            <w:bookmarkStart w:id="222" w:name="_Toc185859511"/>
            <w:r w:rsidRPr="000F6771">
              <w:rPr>
                <w:sz w:val="22"/>
                <w:szCs w:val="22"/>
              </w:rPr>
              <w:t>642</w:t>
            </w:r>
            <w:r w:rsidRPr="000F6771">
              <w:rPr>
                <w:sz w:val="22"/>
                <w:szCs w:val="22"/>
              </w:rPr>
              <w:tab/>
            </w:r>
            <w:r w:rsidR="000F6771">
              <w:rPr>
                <w:sz w:val="22"/>
                <w:szCs w:val="22"/>
              </w:rPr>
              <w:t>Konventionals</w:t>
            </w:r>
            <w:r w:rsidRPr="000F6771">
              <w:rPr>
                <w:sz w:val="22"/>
                <w:szCs w:val="22"/>
              </w:rPr>
              <w:t>trafen</w:t>
            </w:r>
            <w:bookmarkEnd w:id="222"/>
          </w:p>
        </w:tc>
      </w:tr>
      <w:tr w:rsidR="00AB62D7" w:rsidRPr="00771E0D" w14:paraId="51E4BB7C" w14:textId="77777777" w:rsidTr="009B68C8">
        <w:trPr>
          <w:gridAfter w:val="1"/>
          <w:wAfter w:w="24" w:type="dxa"/>
        </w:trPr>
        <w:tc>
          <w:tcPr>
            <w:tcW w:w="9339" w:type="dxa"/>
            <w:gridSpan w:val="3"/>
          </w:tcPr>
          <w:p w14:paraId="22D49F01" w14:textId="05649C7E" w:rsidR="00AB62D7" w:rsidRPr="000F6771" w:rsidRDefault="00AB62D7" w:rsidP="004B6C17">
            <w:pPr>
              <w:pStyle w:val="berschrift3"/>
              <w:numPr>
                <w:ilvl w:val="0"/>
                <w:numId w:val="0"/>
              </w:numPr>
              <w:tabs>
                <w:tab w:val="left" w:pos="1392"/>
              </w:tabs>
              <w:spacing w:beforeLines="60" w:before="144" w:afterLines="60" w:after="144"/>
              <w:contextualSpacing w:val="0"/>
              <w:rPr>
                <w:sz w:val="22"/>
                <w:szCs w:val="22"/>
              </w:rPr>
            </w:pPr>
            <w:bookmarkStart w:id="223" w:name="_Toc185859512"/>
            <w:r w:rsidRPr="000F6771">
              <w:rPr>
                <w:sz w:val="22"/>
                <w:szCs w:val="22"/>
              </w:rPr>
              <w:t>643</w:t>
            </w:r>
            <w:r w:rsidRPr="000F6771">
              <w:rPr>
                <w:sz w:val="22"/>
                <w:szCs w:val="22"/>
              </w:rPr>
              <w:tab/>
              <w:t>Bonus-</w:t>
            </w:r>
            <w:r w:rsidR="000F6771">
              <w:rPr>
                <w:sz w:val="22"/>
                <w:szCs w:val="22"/>
              </w:rPr>
              <w:t xml:space="preserve"> und </w:t>
            </w:r>
            <w:r w:rsidRPr="000F6771">
              <w:rPr>
                <w:sz w:val="22"/>
                <w:szCs w:val="22"/>
              </w:rPr>
              <w:t>Malus-Regelungen</w:t>
            </w:r>
            <w:bookmarkEnd w:id="223"/>
          </w:p>
        </w:tc>
      </w:tr>
      <w:tr w:rsidR="00AB62D7" w:rsidRPr="00771E0D" w14:paraId="5DDAEE92" w14:textId="77777777" w:rsidTr="009B68C8">
        <w:trPr>
          <w:gridAfter w:val="1"/>
          <w:wAfter w:w="24" w:type="dxa"/>
        </w:trPr>
        <w:tc>
          <w:tcPr>
            <w:tcW w:w="9339" w:type="dxa"/>
            <w:gridSpan w:val="3"/>
          </w:tcPr>
          <w:p w14:paraId="00628026" w14:textId="5BD08142" w:rsidR="00AB62D7" w:rsidRPr="007E12B2" w:rsidRDefault="00AB62D7" w:rsidP="007E12B2">
            <w:pPr>
              <w:pStyle w:val="berschrift3"/>
              <w:numPr>
                <w:ilvl w:val="0"/>
                <w:numId w:val="0"/>
              </w:numPr>
              <w:tabs>
                <w:tab w:val="left" w:pos="1392"/>
              </w:tabs>
              <w:spacing w:beforeLines="60" w:before="144" w:afterLines="60" w:after="144"/>
              <w:contextualSpacing w:val="0"/>
              <w:rPr>
                <w:sz w:val="22"/>
                <w:szCs w:val="22"/>
              </w:rPr>
            </w:pPr>
            <w:bookmarkStart w:id="224" w:name="_Toc185859513"/>
            <w:r w:rsidRPr="007E12B2">
              <w:rPr>
                <w:sz w:val="22"/>
                <w:szCs w:val="22"/>
              </w:rPr>
              <w:t>644</w:t>
            </w:r>
            <w:r w:rsidRPr="007E12B2">
              <w:rPr>
                <w:sz w:val="22"/>
                <w:szCs w:val="22"/>
              </w:rPr>
              <w:tab/>
            </w:r>
            <w:r w:rsidR="007E12B2">
              <w:rPr>
                <w:sz w:val="22"/>
                <w:szCs w:val="22"/>
              </w:rPr>
              <w:t xml:space="preserve">Miete von Fahrbahnen und </w:t>
            </w:r>
            <w:r w:rsidRPr="007E12B2">
              <w:rPr>
                <w:sz w:val="22"/>
                <w:szCs w:val="22"/>
              </w:rPr>
              <w:t>Arbeitsflächen</w:t>
            </w:r>
            <w:bookmarkEnd w:id="224"/>
          </w:p>
        </w:tc>
      </w:tr>
      <w:tr w:rsidR="00507A9E" w:rsidRPr="00771E0D" w14:paraId="5B8E941B" w14:textId="77777777" w:rsidTr="009B68C8">
        <w:trPr>
          <w:gridAfter w:val="1"/>
          <w:wAfter w:w="24" w:type="dxa"/>
        </w:trPr>
        <w:tc>
          <w:tcPr>
            <w:tcW w:w="9339" w:type="dxa"/>
            <w:gridSpan w:val="3"/>
          </w:tcPr>
          <w:p w14:paraId="7E3F4031" w14:textId="6B4019F0" w:rsidR="00507A9E" w:rsidRPr="00507A9E" w:rsidRDefault="00507A9E" w:rsidP="00507A9E">
            <w:pPr>
              <w:pStyle w:val="berschrift2"/>
              <w:numPr>
                <w:ilvl w:val="0"/>
                <w:numId w:val="0"/>
              </w:numPr>
              <w:tabs>
                <w:tab w:val="left" w:pos="1407"/>
              </w:tabs>
              <w:spacing w:beforeLines="60" w:before="144" w:afterLines="60" w:after="144"/>
              <w:contextualSpacing w:val="0"/>
              <w:rPr>
                <w:i/>
              </w:rPr>
            </w:pPr>
            <w:bookmarkStart w:id="225" w:name="_Toc185859514"/>
            <w:r>
              <w:rPr>
                <w:smallCaps/>
                <w:sz w:val="22"/>
                <w:szCs w:val="22"/>
              </w:rPr>
              <w:t>65</w:t>
            </w:r>
            <w:r w:rsidRPr="000A3C34">
              <w:rPr>
                <w:smallCaps/>
                <w:sz w:val="22"/>
                <w:szCs w:val="22"/>
              </w:rPr>
              <w:t>0</w:t>
            </w:r>
            <w:r w:rsidRPr="000A3C34">
              <w:rPr>
                <w:smallCaps/>
                <w:sz w:val="22"/>
                <w:szCs w:val="22"/>
              </w:rPr>
              <w:tab/>
            </w:r>
            <w:r>
              <w:rPr>
                <w:smallCaps/>
                <w:sz w:val="22"/>
                <w:szCs w:val="22"/>
              </w:rPr>
              <w:t>Streiterledigung</w:t>
            </w:r>
            <w:bookmarkEnd w:id="225"/>
          </w:p>
        </w:tc>
      </w:tr>
      <w:tr w:rsidR="00507A9E" w:rsidRPr="00771E0D" w14:paraId="06770038" w14:textId="77777777" w:rsidTr="009B68C8">
        <w:trPr>
          <w:gridAfter w:val="1"/>
          <w:wAfter w:w="24" w:type="dxa"/>
        </w:trPr>
        <w:tc>
          <w:tcPr>
            <w:tcW w:w="9339" w:type="dxa"/>
            <w:gridSpan w:val="3"/>
          </w:tcPr>
          <w:p w14:paraId="07D4B6D7" w14:textId="33B38D24" w:rsidR="00507A9E" w:rsidRPr="00507A9E" w:rsidRDefault="00507A9E" w:rsidP="00507A9E">
            <w:pPr>
              <w:pStyle w:val="berschrift3"/>
              <w:numPr>
                <w:ilvl w:val="0"/>
                <w:numId w:val="0"/>
              </w:numPr>
              <w:tabs>
                <w:tab w:val="left" w:pos="1392"/>
              </w:tabs>
              <w:spacing w:beforeLines="60" w:before="144" w:afterLines="60" w:after="144"/>
              <w:contextualSpacing w:val="0"/>
              <w:rPr>
                <w:i/>
              </w:rPr>
            </w:pPr>
            <w:bookmarkStart w:id="226" w:name="_Toc185859515"/>
            <w:r w:rsidRPr="007E12B2">
              <w:rPr>
                <w:sz w:val="22"/>
                <w:szCs w:val="22"/>
              </w:rPr>
              <w:t>6</w:t>
            </w:r>
            <w:r>
              <w:rPr>
                <w:sz w:val="22"/>
                <w:szCs w:val="22"/>
              </w:rPr>
              <w:t>51</w:t>
            </w:r>
            <w:r w:rsidRPr="007E12B2">
              <w:rPr>
                <w:sz w:val="22"/>
                <w:szCs w:val="22"/>
              </w:rPr>
              <w:tab/>
            </w:r>
            <w:r>
              <w:rPr>
                <w:sz w:val="22"/>
                <w:szCs w:val="22"/>
              </w:rPr>
              <w:t>Streiterledigung</w:t>
            </w:r>
            <w:bookmarkEnd w:id="226"/>
          </w:p>
        </w:tc>
      </w:tr>
      <w:tr w:rsidR="003D7C16" w:rsidRPr="00771E0D" w14:paraId="45D20C72" w14:textId="77777777" w:rsidTr="009B68C8">
        <w:trPr>
          <w:gridAfter w:val="1"/>
          <w:wAfter w:w="24" w:type="dxa"/>
        </w:trPr>
        <w:tc>
          <w:tcPr>
            <w:tcW w:w="9339" w:type="dxa"/>
            <w:gridSpan w:val="3"/>
          </w:tcPr>
          <w:p w14:paraId="22EEFFA4" w14:textId="77777777" w:rsidR="003D7C16" w:rsidRPr="003D7C16" w:rsidRDefault="003D7C16" w:rsidP="003D7C16"/>
        </w:tc>
      </w:tr>
      <w:tr w:rsidR="00B01733" w:rsidRPr="00771E0D" w14:paraId="4D7FF16B" w14:textId="77777777" w:rsidTr="00CC0EC1">
        <w:trPr>
          <w:gridAfter w:val="1"/>
          <w:wAfter w:w="24" w:type="dxa"/>
        </w:trPr>
        <w:tc>
          <w:tcPr>
            <w:tcW w:w="9339" w:type="dxa"/>
            <w:gridSpan w:val="3"/>
          </w:tcPr>
          <w:p w14:paraId="1D186FA6" w14:textId="5B0C8039" w:rsidR="00B01733" w:rsidRPr="00771E0D" w:rsidRDefault="00EB3510" w:rsidP="004B6C17">
            <w:pPr>
              <w:pStyle w:val="berschrift1"/>
              <w:numPr>
                <w:ilvl w:val="0"/>
                <w:numId w:val="0"/>
              </w:numPr>
              <w:tabs>
                <w:tab w:val="left" w:pos="1407"/>
              </w:tabs>
              <w:spacing w:beforeLines="60" w:before="144" w:afterLines="60" w:after="144"/>
              <w:contextualSpacing w:val="0"/>
              <w:rPr>
                <w:smallCaps/>
                <w:sz w:val="28"/>
              </w:rPr>
            </w:pPr>
            <w:bookmarkStart w:id="227" w:name="_Toc335734949"/>
            <w:bookmarkStart w:id="228" w:name="_Toc335735298"/>
            <w:bookmarkStart w:id="229" w:name="_Toc91503892"/>
            <w:bookmarkStart w:id="230" w:name="_Toc197833775"/>
            <w:bookmarkStart w:id="231" w:name="_Toc185859516"/>
            <w:r w:rsidRPr="00771E0D">
              <w:rPr>
                <w:smallCaps/>
                <w:sz w:val="24"/>
                <w:szCs w:val="24"/>
              </w:rPr>
              <w:lastRenderedPageBreak/>
              <w:t>700</w:t>
            </w:r>
            <w:r w:rsidRPr="00771E0D">
              <w:rPr>
                <w:smallCaps/>
                <w:sz w:val="28"/>
              </w:rPr>
              <w:tab/>
            </w:r>
            <w:r w:rsidR="00E26506" w:rsidRPr="00771E0D">
              <w:rPr>
                <w:smallCaps/>
                <w:sz w:val="28"/>
              </w:rPr>
              <w:t>Normen</w:t>
            </w:r>
            <w:r w:rsidR="007F2632" w:rsidRPr="00771E0D">
              <w:rPr>
                <w:smallCaps/>
                <w:sz w:val="28"/>
              </w:rPr>
              <w:t xml:space="preserve"> </w:t>
            </w:r>
            <w:r w:rsidR="00E26506" w:rsidRPr="00771E0D">
              <w:rPr>
                <w:smallCaps/>
                <w:sz w:val="28"/>
              </w:rPr>
              <w:t>und</w:t>
            </w:r>
            <w:r w:rsidR="007F2632" w:rsidRPr="00771E0D">
              <w:rPr>
                <w:smallCaps/>
                <w:sz w:val="28"/>
              </w:rPr>
              <w:t xml:space="preserve"> </w:t>
            </w:r>
            <w:r w:rsidR="00E26506" w:rsidRPr="00771E0D">
              <w:rPr>
                <w:smallCaps/>
                <w:sz w:val="28"/>
              </w:rPr>
              <w:t>andere</w:t>
            </w:r>
            <w:r w:rsidR="007F2632" w:rsidRPr="00771E0D">
              <w:rPr>
                <w:smallCaps/>
                <w:sz w:val="28"/>
              </w:rPr>
              <w:t xml:space="preserve"> </w:t>
            </w:r>
            <w:r w:rsidR="00E26506" w:rsidRPr="00771E0D">
              <w:rPr>
                <w:smallCaps/>
                <w:sz w:val="28"/>
              </w:rPr>
              <w:t>Regelwerke</w:t>
            </w:r>
            <w:r w:rsidR="007F2632" w:rsidRPr="00771E0D">
              <w:rPr>
                <w:smallCaps/>
                <w:sz w:val="28"/>
              </w:rPr>
              <w:t xml:space="preserve">, </w:t>
            </w:r>
            <w:bookmarkEnd w:id="227"/>
            <w:bookmarkEnd w:id="228"/>
            <w:r w:rsidR="00E26506" w:rsidRPr="00771E0D">
              <w:rPr>
                <w:smallCaps/>
                <w:sz w:val="28"/>
              </w:rPr>
              <w:t>besondere</w:t>
            </w:r>
            <w:r w:rsidR="007F2632" w:rsidRPr="00771E0D">
              <w:rPr>
                <w:smallCaps/>
                <w:sz w:val="28"/>
              </w:rPr>
              <w:t xml:space="preserve"> </w:t>
            </w:r>
            <w:bookmarkEnd w:id="229"/>
            <w:bookmarkEnd w:id="230"/>
            <w:r w:rsidR="00600819" w:rsidRPr="00771E0D">
              <w:rPr>
                <w:smallCaps/>
                <w:sz w:val="28"/>
              </w:rPr>
              <w:br/>
            </w:r>
            <w:r w:rsidR="00600819" w:rsidRPr="00771E0D">
              <w:rPr>
                <w:smallCaps/>
                <w:sz w:val="28"/>
              </w:rPr>
              <w:tab/>
            </w:r>
            <w:r w:rsidR="00E26506" w:rsidRPr="00771E0D">
              <w:rPr>
                <w:smallCaps/>
                <w:sz w:val="28"/>
              </w:rPr>
              <w:t>Anforderungen</w:t>
            </w:r>
            <w:bookmarkEnd w:id="231"/>
          </w:p>
        </w:tc>
      </w:tr>
      <w:tr w:rsidR="007F2632" w:rsidRPr="00771E0D" w14:paraId="5EE92461" w14:textId="77777777" w:rsidTr="00CC0EC1">
        <w:trPr>
          <w:gridAfter w:val="1"/>
          <w:wAfter w:w="24" w:type="dxa"/>
        </w:trPr>
        <w:tc>
          <w:tcPr>
            <w:tcW w:w="9339" w:type="dxa"/>
            <w:gridSpan w:val="3"/>
          </w:tcPr>
          <w:p w14:paraId="405D85F7" w14:textId="5518B1E9" w:rsidR="007F2632" w:rsidRPr="001A63C4" w:rsidRDefault="007F2632" w:rsidP="004B6C17">
            <w:pPr>
              <w:pStyle w:val="berschrift2"/>
              <w:numPr>
                <w:ilvl w:val="0"/>
                <w:numId w:val="0"/>
              </w:numPr>
              <w:tabs>
                <w:tab w:val="left" w:pos="1407"/>
              </w:tabs>
              <w:spacing w:beforeLines="60" w:before="144" w:afterLines="60" w:after="144"/>
              <w:contextualSpacing w:val="0"/>
              <w:rPr>
                <w:smallCaps/>
                <w:sz w:val="22"/>
                <w:szCs w:val="22"/>
              </w:rPr>
            </w:pPr>
            <w:bookmarkStart w:id="232" w:name="_Toc91503893"/>
            <w:bookmarkStart w:id="233" w:name="_Toc197833776"/>
            <w:bookmarkStart w:id="234" w:name="_Toc185859517"/>
            <w:r w:rsidRPr="001A63C4">
              <w:rPr>
                <w:smallCaps/>
                <w:sz w:val="22"/>
                <w:szCs w:val="22"/>
              </w:rPr>
              <w:t>710</w:t>
            </w:r>
            <w:r w:rsidRPr="001A63C4">
              <w:rPr>
                <w:smallCaps/>
                <w:sz w:val="22"/>
                <w:szCs w:val="22"/>
              </w:rPr>
              <w:tab/>
            </w:r>
            <w:r w:rsidRPr="001A63C4">
              <w:rPr>
                <w:smallCaps/>
                <w:sz w:val="24"/>
                <w:szCs w:val="24"/>
              </w:rPr>
              <w:t>Vereinfachte Anwendung</w:t>
            </w:r>
            <w:bookmarkEnd w:id="232"/>
            <w:bookmarkEnd w:id="233"/>
            <w:bookmarkEnd w:id="234"/>
          </w:p>
        </w:tc>
      </w:tr>
      <w:tr w:rsidR="007F2632" w:rsidRPr="00771E0D" w14:paraId="343DA7B6" w14:textId="77777777" w:rsidTr="00CC0EC1">
        <w:trPr>
          <w:gridAfter w:val="1"/>
          <w:wAfter w:w="24" w:type="dxa"/>
        </w:trPr>
        <w:tc>
          <w:tcPr>
            <w:tcW w:w="752" w:type="dxa"/>
          </w:tcPr>
          <w:p w14:paraId="31257A4D" w14:textId="77777777" w:rsidR="007F2632" w:rsidRPr="001A63C4" w:rsidRDefault="007F2632" w:rsidP="004B6C17">
            <w:pPr>
              <w:pStyle w:val="berschrift4Kursiv"/>
              <w:spacing w:beforeLines="60" w:before="144" w:afterLines="60" w:after="144"/>
              <w:rPr>
                <w:b/>
                <w:i w:val="0"/>
                <w:sz w:val="22"/>
              </w:rPr>
            </w:pPr>
            <w:r w:rsidRPr="001A63C4">
              <w:rPr>
                <w:b/>
                <w:i w:val="0"/>
                <w:sz w:val="22"/>
              </w:rPr>
              <w:t>711</w:t>
            </w:r>
          </w:p>
        </w:tc>
        <w:tc>
          <w:tcPr>
            <w:tcW w:w="680" w:type="dxa"/>
          </w:tcPr>
          <w:p w14:paraId="05D1A661" w14:textId="77777777" w:rsidR="007F2632" w:rsidRPr="001A63C4" w:rsidRDefault="007F2632" w:rsidP="004B6C17">
            <w:pPr>
              <w:pStyle w:val="berschrift4Kursiv"/>
              <w:spacing w:beforeLines="60" w:before="144" w:afterLines="60" w:after="144"/>
              <w:rPr>
                <w:b/>
                <w:i w:val="0"/>
                <w:sz w:val="22"/>
              </w:rPr>
            </w:pPr>
          </w:p>
        </w:tc>
        <w:tc>
          <w:tcPr>
            <w:tcW w:w="7907" w:type="dxa"/>
          </w:tcPr>
          <w:p w14:paraId="56E898E0" w14:textId="77777777" w:rsidR="007F2632" w:rsidRPr="001A63C4" w:rsidRDefault="007F2632" w:rsidP="001A63C4">
            <w:pPr>
              <w:spacing w:beforeLines="60" w:before="144" w:afterLines="60" w:after="144"/>
              <w:rPr>
                <w:b/>
              </w:rPr>
            </w:pPr>
            <w:r w:rsidRPr="001A63C4">
              <w:rPr>
                <w:b/>
              </w:rPr>
              <w:t>SIA-Regelwerk</w:t>
            </w:r>
            <w:r w:rsidR="001A63C4">
              <w:rPr>
                <w:b/>
              </w:rPr>
              <w:t>;</w:t>
            </w:r>
            <w:r w:rsidRPr="001A63C4">
              <w:rPr>
                <w:b/>
              </w:rPr>
              <w:t xml:space="preserve"> VSS-Regelwerk</w:t>
            </w:r>
            <w:r w:rsidR="001A63C4">
              <w:rPr>
                <w:b/>
              </w:rPr>
              <w:t>;</w:t>
            </w:r>
            <w:r w:rsidRPr="001A63C4">
              <w:rPr>
                <w:b/>
              </w:rPr>
              <w:t xml:space="preserve"> Normen und Regelwerke anderer Fach</w:t>
            </w:r>
            <w:r w:rsidR="001A63C4">
              <w:rPr>
                <w:b/>
              </w:rPr>
              <w:t>ver</w:t>
            </w:r>
            <w:r w:rsidRPr="001A63C4">
              <w:rPr>
                <w:b/>
              </w:rPr>
              <w:t>bände; besondere Anforderungen</w:t>
            </w:r>
          </w:p>
        </w:tc>
      </w:tr>
      <w:tr w:rsidR="00B01733" w:rsidRPr="00771E0D" w14:paraId="591E4971" w14:textId="77777777" w:rsidTr="00CC0EC1">
        <w:trPr>
          <w:gridAfter w:val="1"/>
          <w:wAfter w:w="24" w:type="dxa"/>
        </w:trPr>
        <w:tc>
          <w:tcPr>
            <w:tcW w:w="9339" w:type="dxa"/>
            <w:gridSpan w:val="3"/>
          </w:tcPr>
          <w:p w14:paraId="5F584A11" w14:textId="6D9F6A1E" w:rsidR="00B01733" w:rsidRPr="001A63C4" w:rsidRDefault="00EF179A" w:rsidP="004B6C17">
            <w:pPr>
              <w:pStyle w:val="berschrift2"/>
              <w:numPr>
                <w:ilvl w:val="0"/>
                <w:numId w:val="0"/>
              </w:numPr>
              <w:tabs>
                <w:tab w:val="left" w:pos="1407"/>
              </w:tabs>
              <w:spacing w:beforeLines="60" w:before="144" w:afterLines="60" w:after="144"/>
              <w:contextualSpacing w:val="0"/>
              <w:rPr>
                <w:smallCaps/>
                <w:sz w:val="22"/>
                <w:szCs w:val="22"/>
              </w:rPr>
            </w:pPr>
            <w:bookmarkStart w:id="235" w:name="_Toc91503895"/>
            <w:bookmarkStart w:id="236" w:name="_Toc197833777"/>
            <w:bookmarkStart w:id="237" w:name="_Toc185859518"/>
            <w:r w:rsidRPr="001A63C4">
              <w:rPr>
                <w:smallCaps/>
                <w:sz w:val="22"/>
                <w:szCs w:val="22"/>
              </w:rPr>
              <w:t>720</w:t>
            </w:r>
            <w:r w:rsidRPr="001A63C4">
              <w:rPr>
                <w:smallCaps/>
                <w:sz w:val="22"/>
                <w:szCs w:val="22"/>
              </w:rPr>
              <w:tab/>
            </w:r>
            <w:r w:rsidRPr="001A63C4">
              <w:rPr>
                <w:smallCaps/>
                <w:sz w:val="24"/>
                <w:szCs w:val="24"/>
              </w:rPr>
              <w:t>SIA-</w:t>
            </w:r>
            <w:bookmarkEnd w:id="235"/>
            <w:bookmarkEnd w:id="236"/>
            <w:r w:rsidRPr="001A63C4">
              <w:rPr>
                <w:smallCaps/>
                <w:sz w:val="24"/>
                <w:szCs w:val="24"/>
              </w:rPr>
              <w:t>Regelwerk</w:t>
            </w:r>
            <w:bookmarkEnd w:id="237"/>
          </w:p>
        </w:tc>
      </w:tr>
      <w:tr w:rsidR="00AB62D7" w:rsidRPr="00771E0D" w14:paraId="2B6E603C" w14:textId="77777777" w:rsidTr="00626659">
        <w:trPr>
          <w:gridAfter w:val="1"/>
          <w:wAfter w:w="24" w:type="dxa"/>
        </w:trPr>
        <w:tc>
          <w:tcPr>
            <w:tcW w:w="9339" w:type="dxa"/>
            <w:gridSpan w:val="3"/>
          </w:tcPr>
          <w:p w14:paraId="79F447AB" w14:textId="6F0E58AA" w:rsidR="00AB62D7" w:rsidRPr="001A63C4" w:rsidRDefault="00AB62D7" w:rsidP="001A63C4">
            <w:pPr>
              <w:pStyle w:val="berschrift3"/>
              <w:numPr>
                <w:ilvl w:val="0"/>
                <w:numId w:val="0"/>
              </w:numPr>
              <w:tabs>
                <w:tab w:val="left" w:pos="1392"/>
              </w:tabs>
              <w:spacing w:beforeLines="60" w:before="144" w:afterLines="60" w:after="144"/>
              <w:contextualSpacing w:val="0"/>
              <w:rPr>
                <w:sz w:val="22"/>
                <w:szCs w:val="22"/>
              </w:rPr>
            </w:pPr>
            <w:bookmarkStart w:id="238" w:name="_Toc185859519"/>
            <w:r w:rsidRPr="001A63C4">
              <w:rPr>
                <w:sz w:val="22"/>
                <w:szCs w:val="22"/>
              </w:rPr>
              <w:t>721</w:t>
            </w:r>
            <w:r w:rsidRPr="001A63C4">
              <w:rPr>
                <w:sz w:val="22"/>
                <w:szCs w:val="22"/>
              </w:rPr>
              <w:tab/>
              <w:t>SIA-Normen, -</w:t>
            </w:r>
            <w:r w:rsidR="001A63C4" w:rsidRPr="001A63C4">
              <w:rPr>
                <w:sz w:val="22"/>
                <w:szCs w:val="22"/>
              </w:rPr>
              <w:t>Empfehlungen</w:t>
            </w:r>
            <w:r w:rsidRPr="001A63C4">
              <w:rPr>
                <w:sz w:val="22"/>
                <w:szCs w:val="22"/>
              </w:rPr>
              <w:t xml:space="preserve"> und -Richtlinien</w:t>
            </w:r>
            <w:bookmarkEnd w:id="238"/>
          </w:p>
        </w:tc>
      </w:tr>
      <w:tr w:rsidR="00B01733" w:rsidRPr="00771E0D" w14:paraId="4810C964" w14:textId="77777777" w:rsidTr="00CC0EC1">
        <w:trPr>
          <w:gridAfter w:val="1"/>
          <w:wAfter w:w="24" w:type="dxa"/>
        </w:trPr>
        <w:tc>
          <w:tcPr>
            <w:tcW w:w="9339" w:type="dxa"/>
            <w:gridSpan w:val="3"/>
          </w:tcPr>
          <w:p w14:paraId="3415EC23" w14:textId="4ED6E6C7" w:rsidR="00B01733" w:rsidRPr="001A63C4" w:rsidRDefault="00B01733" w:rsidP="004B6C17">
            <w:pPr>
              <w:pStyle w:val="berschrift2"/>
              <w:numPr>
                <w:ilvl w:val="0"/>
                <w:numId w:val="0"/>
              </w:numPr>
              <w:tabs>
                <w:tab w:val="left" w:pos="1407"/>
              </w:tabs>
              <w:spacing w:beforeLines="60" w:before="144" w:afterLines="60" w:after="144"/>
              <w:contextualSpacing w:val="0"/>
              <w:rPr>
                <w:smallCaps/>
                <w:sz w:val="22"/>
                <w:szCs w:val="22"/>
              </w:rPr>
            </w:pPr>
            <w:bookmarkStart w:id="239" w:name="_Toc91503896"/>
            <w:bookmarkStart w:id="240" w:name="_Toc197833778"/>
            <w:bookmarkStart w:id="241" w:name="_Toc185859520"/>
            <w:r w:rsidRPr="001A63C4">
              <w:rPr>
                <w:smallCaps/>
                <w:sz w:val="22"/>
                <w:szCs w:val="22"/>
              </w:rPr>
              <w:t>730</w:t>
            </w:r>
            <w:r w:rsidRPr="001A63C4">
              <w:rPr>
                <w:smallCaps/>
                <w:sz w:val="22"/>
                <w:szCs w:val="22"/>
              </w:rPr>
              <w:tab/>
            </w:r>
            <w:r w:rsidRPr="001A63C4">
              <w:rPr>
                <w:smallCaps/>
                <w:sz w:val="24"/>
                <w:szCs w:val="24"/>
              </w:rPr>
              <w:t>VSS-</w:t>
            </w:r>
            <w:bookmarkEnd w:id="239"/>
            <w:bookmarkEnd w:id="240"/>
            <w:r w:rsidR="00EF179A" w:rsidRPr="001A63C4">
              <w:rPr>
                <w:smallCaps/>
                <w:sz w:val="24"/>
                <w:szCs w:val="24"/>
              </w:rPr>
              <w:t>Regelwerk</w:t>
            </w:r>
            <w:bookmarkEnd w:id="241"/>
          </w:p>
        </w:tc>
      </w:tr>
      <w:tr w:rsidR="00AB62D7" w:rsidRPr="00771E0D" w14:paraId="04EEA4A9" w14:textId="77777777" w:rsidTr="00626659">
        <w:trPr>
          <w:gridAfter w:val="1"/>
          <w:wAfter w:w="24" w:type="dxa"/>
        </w:trPr>
        <w:tc>
          <w:tcPr>
            <w:tcW w:w="9339" w:type="dxa"/>
            <w:gridSpan w:val="3"/>
          </w:tcPr>
          <w:p w14:paraId="470AD087" w14:textId="77777777" w:rsidR="00AB62D7" w:rsidRPr="001A63C4" w:rsidRDefault="00AB62D7" w:rsidP="001A63C4">
            <w:pPr>
              <w:pStyle w:val="berschrift3"/>
              <w:numPr>
                <w:ilvl w:val="0"/>
                <w:numId w:val="0"/>
              </w:numPr>
              <w:tabs>
                <w:tab w:val="left" w:pos="1392"/>
              </w:tabs>
              <w:spacing w:beforeLines="60" w:before="144" w:afterLines="60" w:after="144"/>
              <w:contextualSpacing w:val="0"/>
              <w:rPr>
                <w:sz w:val="22"/>
                <w:szCs w:val="22"/>
              </w:rPr>
            </w:pPr>
            <w:bookmarkStart w:id="242" w:name="_Toc185859521"/>
            <w:r w:rsidRPr="001A63C4">
              <w:rPr>
                <w:sz w:val="22"/>
                <w:szCs w:val="22"/>
              </w:rPr>
              <w:t>731</w:t>
            </w:r>
            <w:r w:rsidRPr="001A63C4">
              <w:rPr>
                <w:sz w:val="22"/>
                <w:szCs w:val="22"/>
              </w:rPr>
              <w:tab/>
              <w:t>VSS-Normen</w:t>
            </w:r>
            <w:r w:rsidR="001A63C4">
              <w:rPr>
                <w:sz w:val="22"/>
                <w:szCs w:val="22"/>
              </w:rPr>
              <w:t>,</w:t>
            </w:r>
            <w:r w:rsidRPr="001A63C4">
              <w:rPr>
                <w:sz w:val="22"/>
                <w:szCs w:val="22"/>
              </w:rPr>
              <w:t xml:space="preserve"> -Empfehlungen</w:t>
            </w:r>
            <w:r w:rsidR="001A63C4">
              <w:rPr>
                <w:sz w:val="22"/>
                <w:szCs w:val="22"/>
              </w:rPr>
              <w:t xml:space="preserve"> und -Richtlinien</w:t>
            </w:r>
            <w:bookmarkEnd w:id="242"/>
            <w:r w:rsidRPr="001A63C4">
              <w:rPr>
                <w:sz w:val="22"/>
                <w:szCs w:val="22"/>
              </w:rPr>
              <w:t xml:space="preserve"> </w:t>
            </w:r>
          </w:p>
        </w:tc>
      </w:tr>
      <w:tr w:rsidR="00B01733" w:rsidRPr="00771E0D" w14:paraId="3038083F" w14:textId="77777777" w:rsidTr="00CC0EC1">
        <w:trPr>
          <w:gridAfter w:val="1"/>
          <w:wAfter w:w="24" w:type="dxa"/>
        </w:trPr>
        <w:tc>
          <w:tcPr>
            <w:tcW w:w="9339" w:type="dxa"/>
            <w:gridSpan w:val="3"/>
          </w:tcPr>
          <w:p w14:paraId="67E751BF" w14:textId="64658F74" w:rsidR="00B01733" w:rsidRPr="001A63C4" w:rsidRDefault="00B01733" w:rsidP="004B6C17">
            <w:pPr>
              <w:pStyle w:val="berschrift2"/>
              <w:numPr>
                <w:ilvl w:val="0"/>
                <w:numId w:val="0"/>
              </w:numPr>
              <w:tabs>
                <w:tab w:val="left" w:pos="1407"/>
              </w:tabs>
              <w:spacing w:beforeLines="60" w:before="144" w:afterLines="60" w:after="144"/>
              <w:contextualSpacing w:val="0"/>
              <w:rPr>
                <w:smallCaps/>
                <w:sz w:val="22"/>
                <w:szCs w:val="22"/>
              </w:rPr>
            </w:pPr>
            <w:bookmarkStart w:id="243" w:name="_Toc91503897"/>
            <w:bookmarkStart w:id="244" w:name="_Toc197833779"/>
            <w:bookmarkStart w:id="245" w:name="_Toc185859522"/>
            <w:r w:rsidRPr="001A63C4">
              <w:rPr>
                <w:smallCaps/>
                <w:sz w:val="22"/>
                <w:szCs w:val="22"/>
              </w:rPr>
              <w:t>740</w:t>
            </w:r>
            <w:r w:rsidRPr="001A63C4">
              <w:rPr>
                <w:smallCaps/>
                <w:sz w:val="22"/>
                <w:szCs w:val="22"/>
              </w:rPr>
              <w:tab/>
            </w:r>
            <w:r w:rsidRPr="001A63C4">
              <w:rPr>
                <w:smallCaps/>
                <w:sz w:val="24"/>
                <w:szCs w:val="24"/>
              </w:rPr>
              <w:t>Normen und Regelwerke anderer Fachverbände</w:t>
            </w:r>
            <w:bookmarkEnd w:id="243"/>
            <w:bookmarkEnd w:id="244"/>
            <w:bookmarkEnd w:id="245"/>
          </w:p>
        </w:tc>
      </w:tr>
      <w:tr w:rsidR="00AB62D7" w:rsidRPr="00771E0D" w14:paraId="6ED6ECC5" w14:textId="77777777" w:rsidTr="00626659">
        <w:trPr>
          <w:gridAfter w:val="1"/>
          <w:wAfter w:w="24" w:type="dxa"/>
        </w:trPr>
        <w:tc>
          <w:tcPr>
            <w:tcW w:w="9339" w:type="dxa"/>
            <w:gridSpan w:val="3"/>
          </w:tcPr>
          <w:p w14:paraId="70A11607" w14:textId="77777777" w:rsidR="00AB62D7" w:rsidRPr="001A63C4" w:rsidRDefault="00AB62D7" w:rsidP="004B6C17">
            <w:pPr>
              <w:pStyle w:val="berschrift3"/>
              <w:numPr>
                <w:ilvl w:val="0"/>
                <w:numId w:val="0"/>
              </w:numPr>
              <w:tabs>
                <w:tab w:val="left" w:pos="1392"/>
              </w:tabs>
              <w:spacing w:beforeLines="60" w:before="144" w:afterLines="60" w:after="144"/>
              <w:contextualSpacing w:val="0"/>
              <w:rPr>
                <w:sz w:val="22"/>
                <w:szCs w:val="22"/>
              </w:rPr>
            </w:pPr>
            <w:bookmarkStart w:id="246" w:name="_Toc185859523"/>
            <w:r w:rsidRPr="001A63C4">
              <w:rPr>
                <w:sz w:val="22"/>
                <w:szCs w:val="22"/>
              </w:rPr>
              <w:t>741</w:t>
            </w:r>
            <w:r w:rsidRPr="001A63C4">
              <w:rPr>
                <w:sz w:val="22"/>
                <w:szCs w:val="22"/>
              </w:rPr>
              <w:tab/>
              <w:t>Weitere Normen, Weisungen, Richtlinien, Wegleitungen, Empfehlungen</w:t>
            </w:r>
            <w:r w:rsidR="00484B0D" w:rsidRPr="001A63C4">
              <w:rPr>
                <w:sz w:val="22"/>
                <w:szCs w:val="22"/>
              </w:rPr>
              <w:br/>
            </w:r>
            <w:r w:rsidR="00484B0D" w:rsidRPr="001A63C4">
              <w:rPr>
                <w:sz w:val="22"/>
                <w:szCs w:val="22"/>
              </w:rPr>
              <w:tab/>
            </w:r>
            <w:r w:rsidRPr="001A63C4">
              <w:rPr>
                <w:sz w:val="22"/>
                <w:szCs w:val="22"/>
              </w:rPr>
              <w:t>und dgl.</w:t>
            </w:r>
            <w:bookmarkEnd w:id="246"/>
            <w:r w:rsidRPr="001A63C4">
              <w:rPr>
                <w:sz w:val="22"/>
                <w:szCs w:val="22"/>
              </w:rPr>
              <w:t xml:space="preserve"> </w:t>
            </w:r>
          </w:p>
        </w:tc>
      </w:tr>
      <w:tr w:rsidR="00B01733" w:rsidRPr="00771E0D" w14:paraId="2FBFC98D" w14:textId="77777777" w:rsidTr="00CC0EC1">
        <w:trPr>
          <w:gridAfter w:val="1"/>
          <w:wAfter w:w="24" w:type="dxa"/>
        </w:trPr>
        <w:tc>
          <w:tcPr>
            <w:tcW w:w="9339" w:type="dxa"/>
            <w:gridSpan w:val="3"/>
          </w:tcPr>
          <w:p w14:paraId="35B65AA2" w14:textId="1C40AE81" w:rsidR="00B01733" w:rsidRPr="001A63C4" w:rsidRDefault="00B01733" w:rsidP="004B6C17">
            <w:pPr>
              <w:pStyle w:val="berschrift2"/>
              <w:numPr>
                <w:ilvl w:val="0"/>
                <w:numId w:val="0"/>
              </w:numPr>
              <w:tabs>
                <w:tab w:val="left" w:pos="1407"/>
              </w:tabs>
              <w:spacing w:beforeLines="60" w:before="144" w:afterLines="60" w:after="144"/>
              <w:contextualSpacing w:val="0"/>
              <w:rPr>
                <w:smallCaps/>
                <w:sz w:val="22"/>
                <w:szCs w:val="22"/>
              </w:rPr>
            </w:pPr>
            <w:bookmarkStart w:id="247" w:name="_Toc91503898"/>
            <w:bookmarkStart w:id="248" w:name="_Toc197833780"/>
            <w:bookmarkStart w:id="249" w:name="_Toc185859524"/>
            <w:r w:rsidRPr="001A63C4">
              <w:rPr>
                <w:smallCaps/>
                <w:sz w:val="22"/>
                <w:szCs w:val="22"/>
              </w:rPr>
              <w:t>750</w:t>
            </w:r>
            <w:r w:rsidRPr="001A63C4">
              <w:rPr>
                <w:smallCaps/>
                <w:sz w:val="22"/>
                <w:szCs w:val="22"/>
              </w:rPr>
              <w:tab/>
            </w:r>
            <w:bookmarkEnd w:id="247"/>
            <w:bookmarkEnd w:id="248"/>
            <w:r w:rsidR="00EF179A" w:rsidRPr="001A63C4">
              <w:rPr>
                <w:smallCaps/>
                <w:sz w:val="24"/>
                <w:szCs w:val="24"/>
              </w:rPr>
              <w:t>Besondere Anforderungen</w:t>
            </w:r>
            <w:bookmarkEnd w:id="249"/>
          </w:p>
        </w:tc>
      </w:tr>
      <w:tr w:rsidR="00AB62D7" w:rsidRPr="00771E0D" w14:paraId="0B7E3030" w14:textId="77777777" w:rsidTr="00626659">
        <w:trPr>
          <w:gridAfter w:val="1"/>
          <w:wAfter w:w="24" w:type="dxa"/>
        </w:trPr>
        <w:tc>
          <w:tcPr>
            <w:tcW w:w="9339" w:type="dxa"/>
            <w:gridSpan w:val="3"/>
          </w:tcPr>
          <w:p w14:paraId="6BA3F1BF" w14:textId="66BF6607" w:rsidR="00AB62D7" w:rsidRPr="001A63C4" w:rsidRDefault="00AB62D7" w:rsidP="004B6C17">
            <w:pPr>
              <w:pStyle w:val="berschrift3"/>
              <w:numPr>
                <w:ilvl w:val="0"/>
                <w:numId w:val="0"/>
              </w:numPr>
              <w:tabs>
                <w:tab w:val="left" w:pos="1392"/>
              </w:tabs>
              <w:spacing w:beforeLines="60" w:before="144" w:afterLines="60" w:after="144"/>
              <w:contextualSpacing w:val="0"/>
              <w:rPr>
                <w:sz w:val="22"/>
                <w:szCs w:val="22"/>
              </w:rPr>
            </w:pPr>
            <w:bookmarkStart w:id="250" w:name="_Toc185859525"/>
            <w:r w:rsidRPr="001A63C4">
              <w:rPr>
                <w:sz w:val="22"/>
                <w:szCs w:val="22"/>
              </w:rPr>
              <w:t>751</w:t>
            </w:r>
            <w:r w:rsidRPr="001A63C4">
              <w:rPr>
                <w:sz w:val="22"/>
                <w:szCs w:val="22"/>
              </w:rPr>
              <w:tab/>
              <w:t>Besondere Anforderungen an Bauwerk und Ausführung</w:t>
            </w:r>
            <w:bookmarkEnd w:id="250"/>
          </w:p>
        </w:tc>
      </w:tr>
    </w:tbl>
    <w:p w14:paraId="46F934A6" w14:textId="7AF8CA81" w:rsidR="0011098D" w:rsidRDefault="0011098D">
      <w:bookmarkStart w:id="251" w:name="_Toc91503900"/>
      <w:bookmarkStart w:id="252" w:name="_Toc197833782"/>
      <w:bookmarkStart w:id="253" w:name="_Toc335734951"/>
      <w:bookmarkStart w:id="254" w:name="_Toc335735300"/>
    </w:p>
    <w:p w14:paraId="357DBE42" w14:textId="77777777" w:rsidR="003D7C16" w:rsidRPr="00771E0D" w:rsidRDefault="003D7C16"/>
    <w:tbl>
      <w:tblPr>
        <w:tblW w:w="9339" w:type="dxa"/>
        <w:tblInd w:w="-72" w:type="dxa"/>
        <w:tblLayout w:type="fixed"/>
        <w:tblLook w:val="01E0" w:firstRow="1" w:lastRow="1" w:firstColumn="1" w:lastColumn="1" w:noHBand="0" w:noVBand="0"/>
      </w:tblPr>
      <w:tblGrid>
        <w:gridCol w:w="639"/>
        <w:gridCol w:w="113"/>
        <w:gridCol w:w="626"/>
        <w:gridCol w:w="54"/>
        <w:gridCol w:w="7854"/>
        <w:gridCol w:w="53"/>
      </w:tblGrid>
      <w:tr w:rsidR="00B01733" w:rsidRPr="00771E0D" w14:paraId="14FD45C2" w14:textId="77777777" w:rsidTr="00040527">
        <w:tc>
          <w:tcPr>
            <w:tcW w:w="9339" w:type="dxa"/>
            <w:gridSpan w:val="6"/>
          </w:tcPr>
          <w:p w14:paraId="6165AF27" w14:textId="1313C499" w:rsidR="00B01733" w:rsidRPr="00771E0D" w:rsidRDefault="00B01733" w:rsidP="004B6C17">
            <w:pPr>
              <w:pStyle w:val="berschrift1"/>
              <w:numPr>
                <w:ilvl w:val="0"/>
                <w:numId w:val="0"/>
              </w:numPr>
              <w:tabs>
                <w:tab w:val="left" w:pos="1407"/>
              </w:tabs>
              <w:spacing w:beforeLines="60" w:before="144" w:afterLines="60" w:after="144"/>
              <w:contextualSpacing w:val="0"/>
              <w:rPr>
                <w:smallCaps/>
                <w:sz w:val="28"/>
              </w:rPr>
            </w:pPr>
            <w:bookmarkStart w:id="255" w:name="_Toc185859526"/>
            <w:r w:rsidRPr="00771E0D">
              <w:rPr>
                <w:smallCaps/>
                <w:sz w:val="24"/>
                <w:szCs w:val="24"/>
              </w:rPr>
              <w:t>800</w:t>
            </w:r>
            <w:bookmarkEnd w:id="251"/>
            <w:bookmarkEnd w:id="252"/>
            <w:r w:rsidR="00A25989" w:rsidRPr="00771E0D">
              <w:rPr>
                <w:smallCaps/>
                <w:sz w:val="28"/>
              </w:rPr>
              <w:tab/>
            </w:r>
            <w:r w:rsidR="00E26506" w:rsidRPr="00771E0D">
              <w:rPr>
                <w:smallCaps/>
                <w:sz w:val="28"/>
              </w:rPr>
              <w:t>Bauarbeiten</w:t>
            </w:r>
            <w:r w:rsidR="000D3D16" w:rsidRPr="00771E0D">
              <w:rPr>
                <w:smallCaps/>
                <w:sz w:val="28"/>
              </w:rPr>
              <w:t xml:space="preserve">, </w:t>
            </w:r>
            <w:bookmarkEnd w:id="253"/>
            <w:bookmarkEnd w:id="254"/>
            <w:r w:rsidR="00E26506" w:rsidRPr="00771E0D">
              <w:rPr>
                <w:smallCaps/>
                <w:sz w:val="28"/>
              </w:rPr>
              <w:t>Baubetrieb</w:t>
            </w:r>
            <w:bookmarkEnd w:id="255"/>
          </w:p>
        </w:tc>
      </w:tr>
      <w:tr w:rsidR="00B01733" w:rsidRPr="00771E0D" w14:paraId="21E0585A" w14:textId="77777777" w:rsidTr="00040527">
        <w:tc>
          <w:tcPr>
            <w:tcW w:w="9339" w:type="dxa"/>
            <w:gridSpan w:val="6"/>
          </w:tcPr>
          <w:p w14:paraId="5369EE1B" w14:textId="0B363304" w:rsidR="00B01733" w:rsidRPr="0063384C" w:rsidRDefault="00B01733" w:rsidP="004B6C17">
            <w:pPr>
              <w:pStyle w:val="berschrift2"/>
              <w:numPr>
                <w:ilvl w:val="0"/>
                <w:numId w:val="0"/>
              </w:numPr>
              <w:tabs>
                <w:tab w:val="left" w:pos="1407"/>
              </w:tabs>
              <w:spacing w:beforeLines="60" w:before="144" w:afterLines="60" w:after="144"/>
              <w:contextualSpacing w:val="0"/>
              <w:rPr>
                <w:smallCaps/>
                <w:sz w:val="22"/>
                <w:szCs w:val="22"/>
              </w:rPr>
            </w:pPr>
            <w:bookmarkStart w:id="256" w:name="_Toc91503901"/>
            <w:bookmarkStart w:id="257" w:name="_Toc197833783"/>
            <w:bookmarkStart w:id="258" w:name="_Toc185859527"/>
            <w:r w:rsidRPr="0063384C">
              <w:rPr>
                <w:smallCaps/>
                <w:sz w:val="22"/>
                <w:szCs w:val="22"/>
              </w:rPr>
              <w:t>810</w:t>
            </w:r>
            <w:r w:rsidRPr="0063384C">
              <w:rPr>
                <w:smallCaps/>
                <w:sz w:val="22"/>
                <w:szCs w:val="22"/>
              </w:rPr>
              <w:tab/>
            </w:r>
            <w:bookmarkEnd w:id="256"/>
            <w:bookmarkEnd w:id="257"/>
            <w:r w:rsidR="00EF179A" w:rsidRPr="0063384C">
              <w:rPr>
                <w:smallCaps/>
                <w:sz w:val="24"/>
                <w:szCs w:val="24"/>
              </w:rPr>
              <w:t>Vereinfachte Anwendung</w:t>
            </w:r>
            <w:bookmarkEnd w:id="258"/>
          </w:p>
        </w:tc>
      </w:tr>
      <w:tr w:rsidR="00B01733" w:rsidRPr="00771E0D" w14:paraId="4179E6FC" w14:textId="77777777" w:rsidTr="00040527">
        <w:tc>
          <w:tcPr>
            <w:tcW w:w="752" w:type="dxa"/>
            <w:gridSpan w:val="2"/>
          </w:tcPr>
          <w:p w14:paraId="36AA46AB" w14:textId="77777777" w:rsidR="00B01733" w:rsidRPr="0063384C" w:rsidRDefault="00B01733" w:rsidP="004B6C17">
            <w:pPr>
              <w:pStyle w:val="berschrift4Kursiv"/>
              <w:spacing w:beforeLines="60" w:before="144" w:afterLines="60" w:after="144"/>
              <w:rPr>
                <w:b/>
                <w:i w:val="0"/>
                <w:sz w:val="22"/>
              </w:rPr>
            </w:pPr>
            <w:r w:rsidRPr="0063384C">
              <w:rPr>
                <w:b/>
                <w:i w:val="0"/>
                <w:sz w:val="22"/>
              </w:rPr>
              <w:t>811</w:t>
            </w:r>
          </w:p>
        </w:tc>
        <w:tc>
          <w:tcPr>
            <w:tcW w:w="680" w:type="dxa"/>
            <w:gridSpan w:val="2"/>
          </w:tcPr>
          <w:p w14:paraId="3D65DD05" w14:textId="77777777" w:rsidR="00B01733" w:rsidRPr="0063384C" w:rsidRDefault="00B01733" w:rsidP="004B6C17">
            <w:pPr>
              <w:pStyle w:val="berschrift4Kursiv"/>
              <w:spacing w:beforeLines="60" w:before="144" w:afterLines="60" w:after="144"/>
              <w:rPr>
                <w:b/>
                <w:i w:val="0"/>
                <w:sz w:val="22"/>
              </w:rPr>
            </w:pPr>
          </w:p>
        </w:tc>
        <w:tc>
          <w:tcPr>
            <w:tcW w:w="7907" w:type="dxa"/>
            <w:gridSpan w:val="2"/>
          </w:tcPr>
          <w:p w14:paraId="07DCECED" w14:textId="77777777" w:rsidR="00B01733" w:rsidRPr="0063384C" w:rsidRDefault="00B01733" w:rsidP="0063384C">
            <w:pPr>
              <w:pStyle w:val="Erluterung1"/>
              <w:spacing w:beforeLines="60" w:before="144" w:afterLines="60" w:after="144"/>
              <w:rPr>
                <w:b/>
                <w:i w:val="0"/>
                <w:color w:val="auto"/>
              </w:rPr>
            </w:pPr>
            <w:r w:rsidRPr="0063384C">
              <w:rPr>
                <w:b/>
                <w:i w:val="0"/>
                <w:color w:val="auto"/>
              </w:rPr>
              <w:t xml:space="preserve">Baumethoden, Bautechnik, bautechnische Besonderheiten; Auflagen </w:t>
            </w:r>
            <w:r w:rsidR="0063384C">
              <w:rPr>
                <w:b/>
                <w:i w:val="0"/>
                <w:color w:val="auto"/>
              </w:rPr>
              <w:t>für</w:t>
            </w:r>
            <w:r w:rsidRPr="0063384C">
              <w:rPr>
                <w:b/>
                <w:i w:val="0"/>
                <w:color w:val="auto"/>
              </w:rPr>
              <w:t xml:space="preserve"> </w:t>
            </w:r>
            <w:r w:rsidR="0063384C">
              <w:rPr>
                <w:b/>
                <w:i w:val="0"/>
                <w:color w:val="auto"/>
              </w:rPr>
              <w:t>Einrichtungen und Bauausführung;</w:t>
            </w:r>
            <w:r w:rsidRPr="0063384C">
              <w:rPr>
                <w:b/>
                <w:i w:val="0"/>
                <w:color w:val="auto"/>
              </w:rPr>
              <w:t xml:space="preserve"> Vermessung, Absteckung, Kontroll-. und Deformationsmessung; Baulüftung, Bauheizung,</w:t>
            </w:r>
            <w:r w:rsidR="00E91F3E" w:rsidRPr="0063384C">
              <w:rPr>
                <w:b/>
                <w:i w:val="0"/>
                <w:color w:val="auto"/>
              </w:rPr>
              <w:t xml:space="preserve"> </w:t>
            </w:r>
            <w:r w:rsidR="0063384C">
              <w:rPr>
                <w:b/>
                <w:i w:val="0"/>
                <w:color w:val="auto"/>
              </w:rPr>
              <w:t xml:space="preserve">Baukühlung, </w:t>
            </w:r>
            <w:r w:rsidR="00E91F3E" w:rsidRPr="0063384C">
              <w:rPr>
                <w:b/>
                <w:i w:val="0"/>
                <w:color w:val="auto"/>
              </w:rPr>
              <w:t>Unterhalt, Reinigung,</w:t>
            </w:r>
            <w:r w:rsidRPr="0063384C">
              <w:rPr>
                <w:b/>
                <w:i w:val="0"/>
                <w:color w:val="auto"/>
              </w:rPr>
              <w:t xml:space="preserve"> Winterdienst; </w:t>
            </w:r>
            <w:r w:rsidR="0063384C">
              <w:rPr>
                <w:b/>
                <w:i w:val="0"/>
                <w:color w:val="auto"/>
              </w:rPr>
              <w:t>abbruch oder Demontage</w:t>
            </w:r>
            <w:r w:rsidRPr="0063384C">
              <w:rPr>
                <w:b/>
                <w:i w:val="0"/>
                <w:color w:val="auto"/>
              </w:rPr>
              <w:t>, Instandsetzung; Baustellenbewachung und -überwachung</w:t>
            </w:r>
            <w:r w:rsidR="0063384C">
              <w:rPr>
                <w:b/>
                <w:i w:val="0"/>
                <w:color w:val="auto"/>
              </w:rPr>
              <w:t>; Prüfungen und Proben</w:t>
            </w:r>
          </w:p>
        </w:tc>
      </w:tr>
      <w:tr w:rsidR="00B01733" w:rsidRPr="00771E0D" w14:paraId="2DC0E27E" w14:textId="77777777" w:rsidTr="00040527">
        <w:tc>
          <w:tcPr>
            <w:tcW w:w="9339" w:type="dxa"/>
            <w:gridSpan w:val="6"/>
          </w:tcPr>
          <w:p w14:paraId="3D1D7290" w14:textId="5D7DC24F" w:rsidR="00B01733" w:rsidRPr="0063384C" w:rsidRDefault="00B01733" w:rsidP="004B6C17">
            <w:pPr>
              <w:pStyle w:val="berschrift2"/>
              <w:numPr>
                <w:ilvl w:val="0"/>
                <w:numId w:val="0"/>
              </w:numPr>
              <w:tabs>
                <w:tab w:val="left" w:pos="1407"/>
              </w:tabs>
              <w:spacing w:beforeLines="60" w:before="144" w:afterLines="60" w:after="144"/>
              <w:contextualSpacing w:val="0"/>
              <w:rPr>
                <w:smallCaps/>
                <w:sz w:val="22"/>
                <w:szCs w:val="22"/>
              </w:rPr>
            </w:pPr>
            <w:bookmarkStart w:id="259" w:name="_Toc91503902"/>
            <w:bookmarkStart w:id="260" w:name="_Toc197833784"/>
            <w:bookmarkStart w:id="261" w:name="_Toc185859528"/>
            <w:r w:rsidRPr="0063384C">
              <w:rPr>
                <w:smallCaps/>
                <w:sz w:val="22"/>
                <w:szCs w:val="22"/>
              </w:rPr>
              <w:t>820</w:t>
            </w:r>
            <w:r w:rsidR="002136DE" w:rsidRPr="0063384C">
              <w:rPr>
                <w:smallCaps/>
                <w:sz w:val="22"/>
                <w:szCs w:val="22"/>
              </w:rPr>
              <w:tab/>
            </w:r>
            <w:r w:rsidR="00EF179A" w:rsidRPr="0063384C">
              <w:rPr>
                <w:smallCaps/>
                <w:sz w:val="24"/>
                <w:szCs w:val="24"/>
              </w:rPr>
              <w:t>Baumethoden, Bautechnik,</w:t>
            </w:r>
            <w:r w:rsidR="000D3D16" w:rsidRPr="0063384C">
              <w:rPr>
                <w:smallCaps/>
                <w:sz w:val="24"/>
                <w:szCs w:val="24"/>
              </w:rPr>
              <w:t xml:space="preserve"> </w:t>
            </w:r>
            <w:bookmarkEnd w:id="259"/>
            <w:bookmarkEnd w:id="260"/>
            <w:r w:rsidR="00EF179A" w:rsidRPr="0063384C">
              <w:rPr>
                <w:smallCaps/>
                <w:sz w:val="24"/>
                <w:szCs w:val="24"/>
              </w:rPr>
              <w:t>bautechnische Besonderheiten</w:t>
            </w:r>
            <w:bookmarkEnd w:id="261"/>
          </w:p>
        </w:tc>
      </w:tr>
      <w:tr w:rsidR="00333CF3" w:rsidRPr="00771E0D" w14:paraId="1BE12369" w14:textId="77777777" w:rsidTr="00040527">
        <w:tc>
          <w:tcPr>
            <w:tcW w:w="9339" w:type="dxa"/>
            <w:gridSpan w:val="6"/>
          </w:tcPr>
          <w:p w14:paraId="5BBDCFFE" w14:textId="54A480B3" w:rsidR="00333CF3" w:rsidRPr="0063384C" w:rsidRDefault="00333CF3" w:rsidP="004B6C17">
            <w:pPr>
              <w:pStyle w:val="berschrift3"/>
              <w:numPr>
                <w:ilvl w:val="0"/>
                <w:numId w:val="0"/>
              </w:numPr>
              <w:tabs>
                <w:tab w:val="left" w:pos="1392"/>
              </w:tabs>
              <w:spacing w:beforeLines="60" w:before="144" w:afterLines="60" w:after="144"/>
              <w:contextualSpacing w:val="0"/>
              <w:rPr>
                <w:sz w:val="22"/>
                <w:szCs w:val="22"/>
              </w:rPr>
            </w:pPr>
            <w:bookmarkStart w:id="262" w:name="_Toc185859529"/>
            <w:r w:rsidRPr="0063384C">
              <w:rPr>
                <w:sz w:val="22"/>
                <w:szCs w:val="22"/>
              </w:rPr>
              <w:t>821</w:t>
            </w:r>
            <w:r w:rsidRPr="0063384C">
              <w:rPr>
                <w:sz w:val="22"/>
                <w:szCs w:val="22"/>
              </w:rPr>
              <w:tab/>
              <w:t>Baumethoden und Bautechnik</w:t>
            </w:r>
            <w:bookmarkEnd w:id="262"/>
          </w:p>
        </w:tc>
      </w:tr>
      <w:tr w:rsidR="00333CF3" w:rsidRPr="00771E0D" w14:paraId="2FF44A6C" w14:textId="77777777" w:rsidTr="00040527">
        <w:tc>
          <w:tcPr>
            <w:tcW w:w="9339" w:type="dxa"/>
            <w:gridSpan w:val="6"/>
          </w:tcPr>
          <w:p w14:paraId="13CCB97A" w14:textId="00579A94" w:rsidR="00333CF3" w:rsidRPr="0063384C" w:rsidRDefault="00333CF3" w:rsidP="004B6C17">
            <w:pPr>
              <w:pStyle w:val="berschrift3"/>
              <w:numPr>
                <w:ilvl w:val="0"/>
                <w:numId w:val="0"/>
              </w:numPr>
              <w:tabs>
                <w:tab w:val="left" w:pos="1392"/>
              </w:tabs>
              <w:spacing w:beforeLines="60" w:before="144" w:afterLines="60" w:after="144"/>
              <w:contextualSpacing w:val="0"/>
              <w:rPr>
                <w:sz w:val="22"/>
                <w:szCs w:val="22"/>
              </w:rPr>
            </w:pPr>
            <w:bookmarkStart w:id="263" w:name="_Toc185859530"/>
            <w:r w:rsidRPr="0063384C">
              <w:rPr>
                <w:sz w:val="22"/>
                <w:szCs w:val="22"/>
              </w:rPr>
              <w:t>822</w:t>
            </w:r>
            <w:r w:rsidRPr="0063384C">
              <w:rPr>
                <w:sz w:val="22"/>
                <w:szCs w:val="22"/>
              </w:rPr>
              <w:tab/>
              <w:t>Bautechnische Besonderheiten</w:t>
            </w:r>
            <w:bookmarkEnd w:id="263"/>
          </w:p>
        </w:tc>
      </w:tr>
      <w:tr w:rsidR="00B01733" w:rsidRPr="00771E0D" w14:paraId="616F8A73" w14:textId="77777777" w:rsidTr="00040527">
        <w:tc>
          <w:tcPr>
            <w:tcW w:w="9339" w:type="dxa"/>
            <w:gridSpan w:val="6"/>
          </w:tcPr>
          <w:p w14:paraId="27682566" w14:textId="63486B05" w:rsidR="00B01733" w:rsidRPr="00A03BC2" w:rsidRDefault="00B01733" w:rsidP="00A03BC2">
            <w:pPr>
              <w:pStyle w:val="berschrift2"/>
              <w:numPr>
                <w:ilvl w:val="0"/>
                <w:numId w:val="0"/>
              </w:numPr>
              <w:tabs>
                <w:tab w:val="left" w:pos="1407"/>
              </w:tabs>
              <w:spacing w:beforeLines="60" w:before="144" w:afterLines="60" w:after="144"/>
              <w:contextualSpacing w:val="0"/>
              <w:rPr>
                <w:smallCaps/>
                <w:sz w:val="22"/>
                <w:szCs w:val="22"/>
              </w:rPr>
            </w:pPr>
            <w:bookmarkStart w:id="264" w:name="_Toc91503903"/>
            <w:bookmarkStart w:id="265" w:name="_Toc197833785"/>
            <w:bookmarkStart w:id="266" w:name="_Toc185859531"/>
            <w:r w:rsidRPr="00A03BC2">
              <w:rPr>
                <w:smallCaps/>
                <w:sz w:val="22"/>
                <w:szCs w:val="22"/>
              </w:rPr>
              <w:t>830</w:t>
            </w:r>
            <w:r w:rsidRPr="00A03BC2">
              <w:rPr>
                <w:smallCaps/>
                <w:sz w:val="22"/>
                <w:szCs w:val="22"/>
              </w:rPr>
              <w:tab/>
            </w:r>
            <w:bookmarkEnd w:id="264"/>
            <w:bookmarkEnd w:id="265"/>
            <w:r w:rsidR="00285A23" w:rsidRPr="00A03BC2">
              <w:rPr>
                <w:smallCaps/>
                <w:sz w:val="24"/>
                <w:szCs w:val="24"/>
              </w:rPr>
              <w:t xml:space="preserve">Auflagen </w:t>
            </w:r>
            <w:r w:rsidR="00A03BC2" w:rsidRPr="00A03BC2">
              <w:rPr>
                <w:smallCaps/>
                <w:sz w:val="24"/>
                <w:szCs w:val="24"/>
              </w:rPr>
              <w:t xml:space="preserve">bezüglich Einrichtungen und </w:t>
            </w:r>
            <w:r w:rsidR="00285A23" w:rsidRPr="00A03BC2">
              <w:rPr>
                <w:smallCaps/>
                <w:sz w:val="24"/>
                <w:szCs w:val="24"/>
              </w:rPr>
              <w:t>baua</w:t>
            </w:r>
            <w:r w:rsidR="00A03BC2" w:rsidRPr="00A03BC2">
              <w:rPr>
                <w:smallCaps/>
                <w:sz w:val="24"/>
                <w:szCs w:val="24"/>
              </w:rPr>
              <w:t>usführung</w:t>
            </w:r>
            <w:bookmarkEnd w:id="266"/>
          </w:p>
        </w:tc>
      </w:tr>
      <w:tr w:rsidR="00333CF3" w:rsidRPr="00771E0D" w14:paraId="40D29E74" w14:textId="77777777" w:rsidTr="00040527">
        <w:tc>
          <w:tcPr>
            <w:tcW w:w="9339" w:type="dxa"/>
            <w:gridSpan w:val="6"/>
          </w:tcPr>
          <w:p w14:paraId="0F1F5A29" w14:textId="593B1258" w:rsidR="00333CF3" w:rsidRPr="00FA1758" w:rsidRDefault="00333CF3" w:rsidP="004B6C17">
            <w:pPr>
              <w:pStyle w:val="berschrift3"/>
              <w:numPr>
                <w:ilvl w:val="0"/>
                <w:numId w:val="0"/>
              </w:numPr>
              <w:tabs>
                <w:tab w:val="left" w:pos="1392"/>
              </w:tabs>
              <w:spacing w:beforeLines="60" w:before="144" w:afterLines="60" w:after="144"/>
              <w:contextualSpacing w:val="0"/>
              <w:rPr>
                <w:sz w:val="22"/>
                <w:szCs w:val="22"/>
                <w:highlight w:val="green"/>
              </w:rPr>
            </w:pPr>
            <w:bookmarkStart w:id="267" w:name="_Toc185859532"/>
            <w:r w:rsidRPr="00FA1758">
              <w:rPr>
                <w:sz w:val="22"/>
                <w:szCs w:val="22"/>
                <w:highlight w:val="green"/>
              </w:rPr>
              <w:t>831</w:t>
            </w:r>
            <w:r w:rsidRPr="00FA1758">
              <w:rPr>
                <w:sz w:val="22"/>
                <w:szCs w:val="22"/>
                <w:highlight w:val="green"/>
              </w:rPr>
              <w:tab/>
              <w:t>Auflagen bezüglich Parkplätze, Umschlag- und Lagerflächen.</w:t>
            </w:r>
            <w:bookmarkEnd w:id="267"/>
          </w:p>
        </w:tc>
      </w:tr>
      <w:tr w:rsidR="00040527" w:rsidRPr="00771E0D" w14:paraId="5F3B652D" w14:textId="77777777" w:rsidTr="00040527">
        <w:trPr>
          <w:gridAfter w:val="1"/>
          <w:wAfter w:w="53" w:type="dxa"/>
        </w:trPr>
        <w:tc>
          <w:tcPr>
            <w:tcW w:w="639" w:type="dxa"/>
          </w:tcPr>
          <w:p w14:paraId="6CBE5E2F" w14:textId="77777777" w:rsidR="00040527" w:rsidRPr="00FA1758" w:rsidRDefault="00040527" w:rsidP="00040527">
            <w:pPr>
              <w:spacing w:before="144" w:after="144"/>
              <w:rPr>
                <w:highlight w:val="green"/>
              </w:rPr>
            </w:pPr>
            <w:bookmarkStart w:id="268" w:name="_Hlk44653613"/>
          </w:p>
        </w:tc>
        <w:tc>
          <w:tcPr>
            <w:tcW w:w="739" w:type="dxa"/>
            <w:gridSpan w:val="2"/>
          </w:tcPr>
          <w:p w14:paraId="5E3011E1" w14:textId="77777777" w:rsidR="00040527" w:rsidRPr="00643143" w:rsidRDefault="00040527" w:rsidP="00040527">
            <w:pPr>
              <w:pStyle w:val="Standardkursiv"/>
              <w:spacing w:before="144" w:after="144"/>
              <w:rPr>
                <w:b/>
                <w:i w:val="0"/>
                <w:highlight w:val="green"/>
              </w:rPr>
            </w:pPr>
            <w:r w:rsidRPr="00643143">
              <w:rPr>
                <w:b/>
                <w:i w:val="0"/>
                <w:highlight w:val="green"/>
              </w:rPr>
              <w:t>.100</w:t>
            </w:r>
          </w:p>
        </w:tc>
        <w:tc>
          <w:tcPr>
            <w:tcW w:w="7908" w:type="dxa"/>
            <w:gridSpan w:val="2"/>
          </w:tcPr>
          <w:p w14:paraId="752AD8A6" w14:textId="6F5D45E6" w:rsidR="00040527" w:rsidRPr="00643143" w:rsidRDefault="00040527" w:rsidP="00040527">
            <w:pPr>
              <w:pStyle w:val="Standardkursiv"/>
              <w:spacing w:before="144" w:after="144"/>
              <w:rPr>
                <w:b/>
                <w:i w:val="0"/>
                <w:highlight w:val="green"/>
              </w:rPr>
            </w:pPr>
            <w:r w:rsidRPr="00643143">
              <w:rPr>
                <w:b/>
                <w:i w:val="0"/>
                <w:highlight w:val="green"/>
              </w:rPr>
              <w:t>Umschlag- und Lagerflächen</w:t>
            </w:r>
          </w:p>
          <w:p w14:paraId="0A08FEC3" w14:textId="5B17F4DD" w:rsidR="00040527" w:rsidRPr="00FA1758" w:rsidRDefault="002C2482" w:rsidP="003240B2">
            <w:pPr>
              <w:pStyle w:val="Standardkursiv"/>
              <w:spacing w:before="144" w:after="144"/>
              <w:rPr>
                <w:bCs/>
                <w:highlight w:val="green"/>
              </w:rPr>
            </w:pPr>
            <w:r w:rsidRPr="00FA1758">
              <w:rPr>
                <w:bCs/>
                <w:highlight w:val="green"/>
              </w:rPr>
              <w:lastRenderedPageBreak/>
              <w:t xml:space="preserve">Dem Unternehmer </w:t>
            </w:r>
            <w:r w:rsidR="0076555E" w:rsidRPr="00FA1758">
              <w:rPr>
                <w:bCs/>
                <w:highlight w:val="green"/>
              </w:rPr>
              <w:t xml:space="preserve">ist </w:t>
            </w:r>
            <w:r w:rsidRPr="00FA1758">
              <w:rPr>
                <w:bCs/>
                <w:highlight w:val="green"/>
              </w:rPr>
              <w:t xml:space="preserve">hier </w:t>
            </w:r>
            <w:r w:rsidR="005E3959" w:rsidRPr="00FA1758">
              <w:rPr>
                <w:bCs/>
                <w:highlight w:val="green"/>
              </w:rPr>
              <w:t>das Vorgehen aus dem Entsorgungskonzept / Materialbewirtschaftungskonzept</w:t>
            </w:r>
            <w:r w:rsidR="0076555E" w:rsidRPr="00FA1758">
              <w:rPr>
                <w:bCs/>
                <w:highlight w:val="green"/>
              </w:rPr>
              <w:t xml:space="preserve"> f</w:t>
            </w:r>
            <w:r w:rsidRPr="00FA1758">
              <w:rPr>
                <w:bCs/>
                <w:highlight w:val="green"/>
              </w:rPr>
              <w:t>ür das Umschlag</w:t>
            </w:r>
            <w:r w:rsidR="0076555E" w:rsidRPr="00FA1758">
              <w:rPr>
                <w:bCs/>
                <w:highlight w:val="green"/>
              </w:rPr>
              <w:t>en der Aushub,- Ausbruchmaterialien und Bauabfälle sow</w:t>
            </w:r>
            <w:r w:rsidR="00A02770" w:rsidRPr="00FA1758">
              <w:rPr>
                <w:bCs/>
                <w:highlight w:val="green"/>
              </w:rPr>
              <w:t xml:space="preserve">ie </w:t>
            </w:r>
            <w:r w:rsidR="0076555E" w:rsidRPr="00FA1758">
              <w:rPr>
                <w:bCs/>
                <w:highlight w:val="green"/>
              </w:rPr>
              <w:t xml:space="preserve">der verfügbaren </w:t>
            </w:r>
            <w:r w:rsidR="003240B2" w:rsidRPr="00FA1758">
              <w:rPr>
                <w:bCs/>
                <w:highlight w:val="green"/>
              </w:rPr>
              <w:t xml:space="preserve">Zwischenlagerflächen </w:t>
            </w:r>
            <w:r w:rsidR="009C4D8F" w:rsidRPr="00FA1758">
              <w:rPr>
                <w:bCs/>
                <w:highlight w:val="green"/>
              </w:rPr>
              <w:t xml:space="preserve">von der Grösse </w:t>
            </w:r>
            <w:r w:rsidR="00A02770" w:rsidRPr="00FA1758">
              <w:rPr>
                <w:bCs/>
                <w:highlight w:val="green"/>
              </w:rPr>
              <w:t xml:space="preserve">der Bauaufgabe </w:t>
            </w:r>
            <w:r w:rsidR="009C4D8F" w:rsidRPr="00FA1758">
              <w:rPr>
                <w:bCs/>
                <w:highlight w:val="green"/>
              </w:rPr>
              <w:t xml:space="preserve">abhängig </w:t>
            </w:r>
            <w:r w:rsidR="00A02770" w:rsidRPr="00FA1758">
              <w:rPr>
                <w:bCs/>
                <w:highlight w:val="green"/>
              </w:rPr>
              <w:t xml:space="preserve">umfassend </w:t>
            </w:r>
            <w:r w:rsidRPr="00FA1758">
              <w:rPr>
                <w:bCs/>
                <w:highlight w:val="green"/>
              </w:rPr>
              <w:t>zu beschreiben</w:t>
            </w:r>
            <w:r w:rsidR="0076555E" w:rsidRPr="00FA1758">
              <w:rPr>
                <w:bCs/>
                <w:highlight w:val="green"/>
              </w:rPr>
              <w:t xml:space="preserve">, mitsamt den örtlichen Randbedingungen und den Auflagen aus der Plangenehmigung durch die Behörden </w:t>
            </w:r>
            <w:r w:rsidRPr="00FA1758">
              <w:rPr>
                <w:bCs/>
                <w:highlight w:val="green"/>
              </w:rPr>
              <w:t>vorzugeben</w:t>
            </w:r>
            <w:r w:rsidR="003240B2" w:rsidRPr="00FA1758">
              <w:rPr>
                <w:bCs/>
                <w:highlight w:val="green"/>
              </w:rPr>
              <w:t>.</w:t>
            </w:r>
          </w:p>
          <w:p w14:paraId="5C005F05" w14:textId="06011DAA" w:rsidR="003240B2" w:rsidRPr="00FA1758" w:rsidRDefault="003240B2" w:rsidP="0071437F">
            <w:pPr>
              <w:pStyle w:val="Standardkursiv"/>
              <w:numPr>
                <w:ilvl w:val="0"/>
                <w:numId w:val="16"/>
              </w:numPr>
              <w:spacing w:before="144" w:after="144"/>
              <w:rPr>
                <w:bCs/>
                <w:highlight w:val="green"/>
              </w:rPr>
            </w:pPr>
            <w:r w:rsidRPr="00FA1758">
              <w:rPr>
                <w:bCs/>
                <w:highlight w:val="green"/>
              </w:rPr>
              <w:t>Einschränkungen mit Verweis auf Installationspläne</w:t>
            </w:r>
          </w:p>
          <w:p w14:paraId="10D5373F" w14:textId="77777777" w:rsidR="003240B2" w:rsidRPr="00FA1758" w:rsidRDefault="003240B2" w:rsidP="0071437F">
            <w:pPr>
              <w:pStyle w:val="Standardkursiv"/>
              <w:numPr>
                <w:ilvl w:val="0"/>
                <w:numId w:val="16"/>
              </w:numPr>
              <w:spacing w:before="144" w:after="144"/>
              <w:rPr>
                <w:bCs/>
                <w:highlight w:val="green"/>
              </w:rPr>
            </w:pPr>
            <w:r w:rsidRPr="00FA1758">
              <w:rPr>
                <w:bCs/>
                <w:highlight w:val="green"/>
              </w:rPr>
              <w:t>Hinweis auf erforderliche Zwischentransporte</w:t>
            </w:r>
          </w:p>
          <w:p w14:paraId="07C65870" w14:textId="13BE5329" w:rsidR="0076555E" w:rsidRPr="00FA1758" w:rsidRDefault="00A02770" w:rsidP="0076555E">
            <w:pPr>
              <w:pStyle w:val="Standardkursiv"/>
              <w:spacing w:before="144" w:after="144"/>
              <w:rPr>
                <w:highlight w:val="green"/>
              </w:rPr>
            </w:pPr>
            <w:r w:rsidRPr="00FA1758">
              <w:rPr>
                <w:bCs/>
                <w:highlight w:val="green"/>
              </w:rPr>
              <w:t>Es ist hinzuweisen</w:t>
            </w:r>
            <w:r w:rsidR="0076555E" w:rsidRPr="00FA1758">
              <w:rPr>
                <w:bCs/>
                <w:highlight w:val="green"/>
              </w:rPr>
              <w:t>, in welche Positionen des Leistungsverzeichnisses die Leistungen einzurechnen sind</w:t>
            </w:r>
            <w:r w:rsidR="0076555E" w:rsidRPr="00FA1758">
              <w:rPr>
                <w:highlight w:val="green"/>
              </w:rPr>
              <w:t xml:space="preserve">. </w:t>
            </w:r>
          </w:p>
        </w:tc>
      </w:tr>
      <w:tr w:rsidR="00333CF3" w:rsidRPr="00771E0D" w14:paraId="53F05711" w14:textId="77777777" w:rsidTr="00040527">
        <w:tc>
          <w:tcPr>
            <w:tcW w:w="9339" w:type="dxa"/>
            <w:gridSpan w:val="6"/>
          </w:tcPr>
          <w:p w14:paraId="570AC9E6" w14:textId="10DC68A4" w:rsidR="00333CF3" w:rsidRPr="00F50FCA" w:rsidRDefault="00333CF3" w:rsidP="00F50FCA">
            <w:pPr>
              <w:pStyle w:val="berschrift3"/>
              <w:numPr>
                <w:ilvl w:val="0"/>
                <w:numId w:val="0"/>
              </w:numPr>
              <w:tabs>
                <w:tab w:val="left" w:pos="1392"/>
              </w:tabs>
              <w:spacing w:beforeLines="60" w:before="144" w:afterLines="60" w:after="144"/>
              <w:contextualSpacing w:val="0"/>
              <w:rPr>
                <w:sz w:val="22"/>
                <w:szCs w:val="22"/>
              </w:rPr>
            </w:pPr>
            <w:bookmarkStart w:id="269" w:name="_Toc185859533"/>
            <w:bookmarkEnd w:id="268"/>
            <w:r w:rsidRPr="007B7BF1">
              <w:rPr>
                <w:sz w:val="22"/>
                <w:szCs w:val="22"/>
                <w:highlight w:val="green"/>
              </w:rPr>
              <w:lastRenderedPageBreak/>
              <w:t>832</w:t>
            </w:r>
            <w:r w:rsidRPr="007B7BF1">
              <w:rPr>
                <w:sz w:val="22"/>
                <w:szCs w:val="22"/>
                <w:highlight w:val="green"/>
              </w:rPr>
              <w:tab/>
              <w:t>Auflagen bezüglich Verkehrs- und Transportwege</w:t>
            </w:r>
            <w:r w:rsidR="00F50FCA" w:rsidRPr="007B7BF1">
              <w:rPr>
                <w:sz w:val="22"/>
                <w:szCs w:val="22"/>
                <w:highlight w:val="green"/>
              </w:rPr>
              <w:t>.</w:t>
            </w:r>
            <w:bookmarkEnd w:id="269"/>
          </w:p>
        </w:tc>
      </w:tr>
      <w:tr w:rsidR="00040527" w:rsidRPr="00771E0D" w14:paraId="0059EFA1" w14:textId="77777777" w:rsidTr="00040527">
        <w:trPr>
          <w:gridAfter w:val="1"/>
          <w:wAfter w:w="53" w:type="dxa"/>
        </w:trPr>
        <w:tc>
          <w:tcPr>
            <w:tcW w:w="639" w:type="dxa"/>
          </w:tcPr>
          <w:p w14:paraId="45A78A78" w14:textId="77777777" w:rsidR="00040527" w:rsidRPr="00771E0D" w:rsidRDefault="00040527" w:rsidP="00040527">
            <w:pPr>
              <w:spacing w:before="144" w:after="144"/>
            </w:pPr>
          </w:p>
        </w:tc>
        <w:tc>
          <w:tcPr>
            <w:tcW w:w="739" w:type="dxa"/>
            <w:gridSpan w:val="2"/>
          </w:tcPr>
          <w:p w14:paraId="4777EE24" w14:textId="0695A77C" w:rsidR="00040527" w:rsidRPr="00643143" w:rsidRDefault="00040527" w:rsidP="00040527">
            <w:pPr>
              <w:pStyle w:val="Standardkursiv"/>
              <w:spacing w:before="144" w:after="144"/>
              <w:rPr>
                <w:b/>
                <w:i w:val="0"/>
                <w:highlight w:val="green"/>
              </w:rPr>
            </w:pPr>
            <w:r w:rsidRPr="00643143">
              <w:rPr>
                <w:b/>
                <w:i w:val="0"/>
                <w:highlight w:val="green"/>
              </w:rPr>
              <w:t>.</w:t>
            </w:r>
            <w:r w:rsidR="0076555E" w:rsidRPr="00643143">
              <w:rPr>
                <w:b/>
                <w:i w:val="0"/>
                <w:highlight w:val="green"/>
              </w:rPr>
              <w:t>2</w:t>
            </w:r>
            <w:r w:rsidRPr="00643143">
              <w:rPr>
                <w:b/>
                <w:i w:val="0"/>
                <w:highlight w:val="green"/>
              </w:rPr>
              <w:t>00</w:t>
            </w:r>
          </w:p>
        </w:tc>
        <w:tc>
          <w:tcPr>
            <w:tcW w:w="7908" w:type="dxa"/>
            <w:gridSpan w:val="2"/>
          </w:tcPr>
          <w:p w14:paraId="5EF7BF08" w14:textId="68EFD6A4" w:rsidR="00040527" w:rsidRPr="00643143" w:rsidRDefault="00B20EF3" w:rsidP="00040527">
            <w:pPr>
              <w:pStyle w:val="Standardkursiv"/>
              <w:spacing w:before="144" w:after="144"/>
              <w:rPr>
                <w:b/>
                <w:bCs/>
                <w:i w:val="0"/>
                <w:highlight w:val="green"/>
              </w:rPr>
            </w:pPr>
            <w:r w:rsidRPr="00643143">
              <w:rPr>
                <w:b/>
                <w:bCs/>
                <w:i w:val="0"/>
                <w:highlight w:val="green"/>
              </w:rPr>
              <w:t xml:space="preserve">Verkehrswege </w:t>
            </w:r>
            <w:r w:rsidR="00687167" w:rsidRPr="00643143">
              <w:rPr>
                <w:b/>
                <w:bCs/>
                <w:i w:val="0"/>
                <w:highlight w:val="green"/>
              </w:rPr>
              <w:t xml:space="preserve">für die </w:t>
            </w:r>
            <w:r w:rsidRPr="00643143">
              <w:rPr>
                <w:b/>
                <w:bCs/>
                <w:i w:val="0"/>
                <w:highlight w:val="green"/>
              </w:rPr>
              <w:t xml:space="preserve">Entsorgung </w:t>
            </w:r>
            <w:r w:rsidR="00687167" w:rsidRPr="00643143">
              <w:rPr>
                <w:b/>
                <w:bCs/>
                <w:i w:val="0"/>
                <w:highlight w:val="green"/>
              </w:rPr>
              <w:t>der Aushub,- Ausbruchmaterialien und Bauabfälle</w:t>
            </w:r>
          </w:p>
          <w:p w14:paraId="35EBDAFE" w14:textId="45E62A59" w:rsidR="00A02770" w:rsidRPr="007B7BF1" w:rsidRDefault="00A02770" w:rsidP="00A02770">
            <w:pPr>
              <w:pStyle w:val="Standardkursiv"/>
              <w:spacing w:before="144" w:after="144"/>
              <w:rPr>
                <w:bCs/>
                <w:highlight w:val="green"/>
              </w:rPr>
            </w:pPr>
            <w:r w:rsidRPr="007B7BF1">
              <w:rPr>
                <w:bCs/>
                <w:highlight w:val="green"/>
              </w:rPr>
              <w:t xml:space="preserve">Dem Unternehmer ist hier </w:t>
            </w:r>
            <w:r w:rsidR="005E3959" w:rsidRPr="007B7BF1">
              <w:rPr>
                <w:bCs/>
                <w:highlight w:val="green"/>
              </w:rPr>
              <w:t xml:space="preserve">das Vorgehen aus dem Entsorgungskonzept / Materialbewirtschaftungskonzept </w:t>
            </w:r>
            <w:r w:rsidRPr="007B7BF1">
              <w:rPr>
                <w:bCs/>
                <w:highlight w:val="green"/>
              </w:rPr>
              <w:t xml:space="preserve">für das Abtransportieren der Aushub,- Ausbruchmaterialien und Bauabfälle </w:t>
            </w:r>
            <w:r w:rsidR="009C4D8F" w:rsidRPr="007B7BF1">
              <w:rPr>
                <w:bCs/>
                <w:highlight w:val="green"/>
              </w:rPr>
              <w:t>von der Grösse der Bauaufgabe abhängig</w:t>
            </w:r>
            <w:r w:rsidRPr="007B7BF1">
              <w:rPr>
                <w:bCs/>
                <w:highlight w:val="green"/>
              </w:rPr>
              <w:t xml:space="preserve"> umfassend zu beschreiben, mitsamt den örtlichen Randbedingungen und den Auflagen aus der Plangenehmigung durch die Behörden vorzugeben.</w:t>
            </w:r>
          </w:p>
          <w:p w14:paraId="282FBC09" w14:textId="2A21887C" w:rsidR="0076555E" w:rsidRPr="007B7BF1" w:rsidRDefault="0076555E" w:rsidP="0071437F">
            <w:pPr>
              <w:pStyle w:val="Standardkursiv"/>
              <w:numPr>
                <w:ilvl w:val="0"/>
                <w:numId w:val="17"/>
              </w:numPr>
              <w:spacing w:before="144" w:after="144"/>
              <w:rPr>
                <w:bCs/>
                <w:highlight w:val="green"/>
              </w:rPr>
            </w:pPr>
            <w:r w:rsidRPr="007B7BF1">
              <w:rPr>
                <w:bCs/>
                <w:highlight w:val="green"/>
              </w:rPr>
              <w:t xml:space="preserve">Einschränkungen </w:t>
            </w:r>
            <w:r w:rsidR="00A02770" w:rsidRPr="007B7BF1">
              <w:rPr>
                <w:bCs/>
                <w:highlight w:val="green"/>
              </w:rPr>
              <w:t>bei de</w:t>
            </w:r>
            <w:r w:rsidR="00687167" w:rsidRPr="007B7BF1">
              <w:rPr>
                <w:bCs/>
                <w:highlight w:val="green"/>
              </w:rPr>
              <w:t>r</w:t>
            </w:r>
            <w:r w:rsidR="00A02770" w:rsidRPr="007B7BF1">
              <w:rPr>
                <w:bCs/>
                <w:highlight w:val="green"/>
              </w:rPr>
              <w:t xml:space="preserve"> Transportmittel</w:t>
            </w:r>
            <w:r w:rsidR="00687167" w:rsidRPr="007B7BF1">
              <w:rPr>
                <w:bCs/>
                <w:highlight w:val="green"/>
              </w:rPr>
              <w:t>wahl</w:t>
            </w:r>
            <w:r w:rsidR="00A02770" w:rsidRPr="007B7BF1">
              <w:rPr>
                <w:bCs/>
                <w:highlight w:val="green"/>
              </w:rPr>
              <w:t xml:space="preserve"> (z.B. </w:t>
            </w:r>
            <w:r w:rsidR="009C4D8F" w:rsidRPr="007B7BF1">
              <w:rPr>
                <w:bCs/>
                <w:highlight w:val="green"/>
              </w:rPr>
              <w:t xml:space="preserve">aus </w:t>
            </w:r>
            <w:r w:rsidR="00A02770" w:rsidRPr="007B7BF1">
              <w:rPr>
                <w:bCs/>
                <w:highlight w:val="green"/>
              </w:rPr>
              <w:t>nur direkter Abtransport des Materials per LKW möglich)</w:t>
            </w:r>
          </w:p>
          <w:p w14:paraId="233DD41F" w14:textId="0C92B520" w:rsidR="00040527" w:rsidRPr="007B7BF1" w:rsidRDefault="00A02770" w:rsidP="0071437F">
            <w:pPr>
              <w:pStyle w:val="Standardkursiv"/>
              <w:numPr>
                <w:ilvl w:val="0"/>
                <w:numId w:val="17"/>
              </w:numPr>
              <w:spacing w:before="144" w:after="144"/>
              <w:rPr>
                <w:bCs/>
                <w:highlight w:val="green"/>
              </w:rPr>
            </w:pPr>
            <w:r w:rsidRPr="007B7BF1">
              <w:rPr>
                <w:bCs/>
                <w:highlight w:val="green"/>
              </w:rPr>
              <w:t>Hinweis auf die ausgeschriebene Transportvariante (</w:t>
            </w:r>
            <w:r w:rsidR="00687167" w:rsidRPr="007B7BF1">
              <w:rPr>
                <w:bCs/>
                <w:highlight w:val="green"/>
              </w:rPr>
              <w:t xml:space="preserve">z.B. bei </w:t>
            </w:r>
            <w:r w:rsidR="009C4D8F" w:rsidRPr="007B7BF1">
              <w:rPr>
                <w:bCs/>
                <w:highlight w:val="green"/>
              </w:rPr>
              <w:t>Ausschreibung</w:t>
            </w:r>
            <w:r w:rsidR="00687167" w:rsidRPr="007B7BF1">
              <w:rPr>
                <w:bCs/>
                <w:highlight w:val="green"/>
              </w:rPr>
              <w:t xml:space="preserve">svarianten mit </w:t>
            </w:r>
            <w:r w:rsidR="009C4D8F" w:rsidRPr="007B7BF1">
              <w:rPr>
                <w:bCs/>
                <w:highlight w:val="green"/>
              </w:rPr>
              <w:t>verschiedene</w:t>
            </w:r>
            <w:r w:rsidR="00687167" w:rsidRPr="007B7BF1">
              <w:rPr>
                <w:bCs/>
                <w:highlight w:val="green"/>
              </w:rPr>
              <w:t>n</w:t>
            </w:r>
            <w:r w:rsidR="009C4D8F" w:rsidRPr="007B7BF1">
              <w:rPr>
                <w:bCs/>
                <w:highlight w:val="green"/>
              </w:rPr>
              <w:t xml:space="preserve"> Transportmitteln (Strasse, Bahn, Schiff)</w:t>
            </w:r>
            <w:r w:rsidR="00040527" w:rsidRPr="007B7BF1">
              <w:rPr>
                <w:bCs/>
                <w:highlight w:val="green"/>
              </w:rPr>
              <w:t>.</w:t>
            </w:r>
          </w:p>
          <w:p w14:paraId="61687B95" w14:textId="5331B1DA" w:rsidR="00712675" w:rsidRPr="007B7BF1" w:rsidRDefault="00712675" w:rsidP="00712675">
            <w:pPr>
              <w:pStyle w:val="Standardkursiv"/>
              <w:spacing w:before="144" w:after="144"/>
              <w:rPr>
                <w:highlight w:val="green"/>
              </w:rPr>
            </w:pPr>
            <w:r w:rsidRPr="007B7BF1">
              <w:rPr>
                <w:bCs/>
                <w:highlight w:val="green"/>
              </w:rPr>
              <w:t>Es ist hinzuweisen, in welche Positionen des Leistungsverzeichnisses die Leistungen einzurechnen sind</w:t>
            </w:r>
            <w:r w:rsidRPr="007B7BF1">
              <w:rPr>
                <w:highlight w:val="green"/>
              </w:rPr>
              <w:t>.</w:t>
            </w:r>
          </w:p>
        </w:tc>
      </w:tr>
      <w:tr w:rsidR="00333CF3" w:rsidRPr="00771E0D" w14:paraId="1C461B7B" w14:textId="77777777" w:rsidTr="00040527">
        <w:tc>
          <w:tcPr>
            <w:tcW w:w="9339" w:type="dxa"/>
            <w:gridSpan w:val="6"/>
          </w:tcPr>
          <w:p w14:paraId="175468D3" w14:textId="609A3AE4" w:rsidR="00333CF3" w:rsidRPr="001C699B" w:rsidRDefault="00333CF3" w:rsidP="004B6C17">
            <w:pPr>
              <w:pStyle w:val="berschrift3"/>
              <w:numPr>
                <w:ilvl w:val="0"/>
                <w:numId w:val="0"/>
              </w:numPr>
              <w:tabs>
                <w:tab w:val="left" w:pos="1392"/>
              </w:tabs>
              <w:spacing w:beforeLines="60" w:before="144" w:afterLines="60" w:after="144"/>
              <w:contextualSpacing w:val="0"/>
              <w:rPr>
                <w:sz w:val="22"/>
                <w:szCs w:val="22"/>
              </w:rPr>
            </w:pPr>
            <w:bookmarkStart w:id="270" w:name="_Toc185859534"/>
            <w:r w:rsidRPr="001C699B">
              <w:rPr>
                <w:sz w:val="22"/>
                <w:szCs w:val="22"/>
              </w:rPr>
              <w:t>833</w:t>
            </w:r>
            <w:r w:rsidRPr="001C699B">
              <w:rPr>
                <w:sz w:val="22"/>
                <w:szCs w:val="22"/>
              </w:rPr>
              <w:tab/>
              <w:t>Auflagen bezüglich Räume, Container, Baracken, Magazine und dgl.</w:t>
            </w:r>
            <w:bookmarkEnd w:id="270"/>
          </w:p>
        </w:tc>
      </w:tr>
      <w:tr w:rsidR="00333CF3" w:rsidRPr="00771E0D" w14:paraId="24CBDA64" w14:textId="77777777" w:rsidTr="00040527">
        <w:tc>
          <w:tcPr>
            <w:tcW w:w="9339" w:type="dxa"/>
            <w:gridSpan w:val="6"/>
          </w:tcPr>
          <w:p w14:paraId="391CE6B7" w14:textId="1DD6843E" w:rsidR="00333CF3" w:rsidRPr="001C699B" w:rsidRDefault="00333CF3" w:rsidP="004B6C17">
            <w:pPr>
              <w:pStyle w:val="berschrift3"/>
              <w:numPr>
                <w:ilvl w:val="0"/>
                <w:numId w:val="0"/>
              </w:numPr>
              <w:tabs>
                <w:tab w:val="left" w:pos="1392"/>
              </w:tabs>
              <w:spacing w:beforeLines="60" w:before="144" w:afterLines="60" w:after="144"/>
              <w:contextualSpacing w:val="0"/>
              <w:rPr>
                <w:sz w:val="22"/>
                <w:szCs w:val="22"/>
              </w:rPr>
            </w:pPr>
            <w:bookmarkStart w:id="271" w:name="_Toc185859535"/>
            <w:r w:rsidRPr="001C699B">
              <w:rPr>
                <w:sz w:val="22"/>
                <w:szCs w:val="22"/>
              </w:rPr>
              <w:t>834</w:t>
            </w:r>
            <w:r w:rsidRPr="001C699B">
              <w:rPr>
                <w:sz w:val="22"/>
                <w:szCs w:val="22"/>
              </w:rPr>
              <w:tab/>
              <w:t>Auflagen bezüglich Hebe-, Verlade-, Transport- und Lagereinrichtungen</w:t>
            </w:r>
            <w:r w:rsidR="00DF2DC7">
              <w:rPr>
                <w:sz w:val="22"/>
                <w:szCs w:val="22"/>
              </w:rPr>
              <w:t>.</w:t>
            </w:r>
            <w:bookmarkEnd w:id="271"/>
          </w:p>
        </w:tc>
      </w:tr>
      <w:tr w:rsidR="003D7C16" w:rsidRPr="00445456" w14:paraId="26A144E7" w14:textId="77777777" w:rsidTr="00040527">
        <w:tc>
          <w:tcPr>
            <w:tcW w:w="9339" w:type="dxa"/>
            <w:gridSpan w:val="6"/>
          </w:tcPr>
          <w:p w14:paraId="72FCC9DB" w14:textId="09B9ABF7" w:rsidR="00333CF3" w:rsidRPr="007B7BF1" w:rsidRDefault="00333CF3" w:rsidP="004B6C17">
            <w:pPr>
              <w:pStyle w:val="berschrift3"/>
              <w:numPr>
                <w:ilvl w:val="0"/>
                <w:numId w:val="0"/>
              </w:numPr>
              <w:tabs>
                <w:tab w:val="left" w:pos="1392"/>
              </w:tabs>
              <w:spacing w:beforeLines="60" w:before="144" w:afterLines="60" w:after="144"/>
              <w:contextualSpacing w:val="0"/>
              <w:rPr>
                <w:sz w:val="22"/>
                <w:szCs w:val="22"/>
                <w:highlight w:val="green"/>
              </w:rPr>
            </w:pPr>
            <w:bookmarkStart w:id="272" w:name="_Toc185859536"/>
            <w:r w:rsidRPr="007B7BF1">
              <w:rPr>
                <w:sz w:val="22"/>
                <w:szCs w:val="22"/>
                <w:highlight w:val="green"/>
              </w:rPr>
              <w:t>835</w:t>
            </w:r>
            <w:r w:rsidRPr="007B7BF1">
              <w:rPr>
                <w:sz w:val="22"/>
                <w:szCs w:val="22"/>
                <w:highlight w:val="green"/>
              </w:rPr>
              <w:tab/>
              <w:t>Auflagen bezüglich Baumaschinen und Geräte</w:t>
            </w:r>
            <w:r w:rsidR="00DF2DC7" w:rsidRPr="007B7BF1">
              <w:rPr>
                <w:sz w:val="22"/>
                <w:szCs w:val="22"/>
                <w:highlight w:val="green"/>
              </w:rPr>
              <w:t>.</w:t>
            </w:r>
            <w:bookmarkEnd w:id="272"/>
          </w:p>
          <w:p w14:paraId="66D8CF9A" w14:textId="77777777" w:rsidR="00333CF3" w:rsidRPr="007B7BF1" w:rsidRDefault="00333CF3" w:rsidP="004B6C17">
            <w:pPr>
              <w:spacing w:beforeLines="60" w:before="144" w:afterLines="60" w:after="144"/>
              <w:rPr>
                <w:i/>
                <w:highlight w:val="green"/>
              </w:rPr>
            </w:pPr>
            <w:r w:rsidRPr="007B7BF1">
              <w:rPr>
                <w:highlight w:val="green"/>
              </w:rPr>
              <w:tab/>
            </w:r>
            <w:r w:rsidRPr="007B7BF1">
              <w:rPr>
                <w:i/>
                <w:highlight w:val="green"/>
              </w:rPr>
              <w:t>(Hinweis betreffend Partikelfilter oder ähnliches, siehe Pos</w:t>
            </w:r>
            <w:r w:rsidR="004838DB" w:rsidRPr="007B7BF1">
              <w:rPr>
                <w:i/>
                <w:highlight w:val="green"/>
              </w:rPr>
              <w:t>. 541</w:t>
            </w:r>
            <w:r w:rsidRPr="007B7BF1">
              <w:rPr>
                <w:i/>
                <w:highlight w:val="green"/>
              </w:rPr>
              <w:t>.</w:t>
            </w:r>
            <w:r w:rsidR="004838DB" w:rsidRPr="007B7BF1">
              <w:rPr>
                <w:i/>
                <w:highlight w:val="green"/>
              </w:rPr>
              <w:t xml:space="preserve"> Vorschriften zu Geräten für den Umgang mit dem Boden sind in 553.210 aufgeführt.)</w:t>
            </w:r>
          </w:p>
        </w:tc>
      </w:tr>
      <w:tr w:rsidR="003D7C16" w:rsidRPr="00445456" w14:paraId="16C2E3FE" w14:textId="77777777" w:rsidTr="00040527">
        <w:tc>
          <w:tcPr>
            <w:tcW w:w="752" w:type="dxa"/>
            <w:gridSpan w:val="2"/>
          </w:tcPr>
          <w:p w14:paraId="13DD125C" w14:textId="77777777" w:rsidR="00B01733" w:rsidRPr="007B7BF1" w:rsidRDefault="00B01733" w:rsidP="004B6C17">
            <w:pPr>
              <w:spacing w:beforeLines="60" w:before="144" w:afterLines="60" w:after="144"/>
              <w:rPr>
                <w:highlight w:val="green"/>
              </w:rPr>
            </w:pPr>
          </w:p>
        </w:tc>
        <w:tc>
          <w:tcPr>
            <w:tcW w:w="680" w:type="dxa"/>
            <w:gridSpan w:val="2"/>
          </w:tcPr>
          <w:p w14:paraId="23160EFE" w14:textId="77777777" w:rsidR="00B01733" w:rsidRPr="007B7BF1" w:rsidRDefault="00B01733" w:rsidP="004B6C17">
            <w:pPr>
              <w:pStyle w:val="Standardkursiv"/>
              <w:spacing w:beforeLines="60" w:before="144" w:afterLines="60" w:after="144"/>
              <w:rPr>
                <w:b/>
                <w:i w:val="0"/>
                <w:highlight w:val="green"/>
              </w:rPr>
            </w:pPr>
            <w:r w:rsidRPr="007B7BF1">
              <w:rPr>
                <w:b/>
                <w:i w:val="0"/>
                <w:highlight w:val="green"/>
              </w:rPr>
              <w:t>.100</w:t>
            </w:r>
          </w:p>
        </w:tc>
        <w:tc>
          <w:tcPr>
            <w:tcW w:w="7907" w:type="dxa"/>
            <w:gridSpan w:val="2"/>
          </w:tcPr>
          <w:p w14:paraId="2049E943" w14:textId="34DB6C3E" w:rsidR="00B01733" w:rsidRPr="007B7BF1" w:rsidRDefault="00B01733" w:rsidP="004B6C17">
            <w:pPr>
              <w:pStyle w:val="Erluterung1"/>
              <w:spacing w:beforeLines="60" w:before="144" w:afterLines="60" w:after="144"/>
              <w:rPr>
                <w:color w:val="auto"/>
                <w:highlight w:val="green"/>
              </w:rPr>
            </w:pPr>
            <w:r w:rsidRPr="007B7BF1">
              <w:rPr>
                <w:color w:val="auto"/>
                <w:highlight w:val="green"/>
              </w:rPr>
              <w:t xml:space="preserve">Art, Beschreibung z.B. vorgeschriebener Elektrobetrieb von speziellen Geräten, Erdungen, </w:t>
            </w:r>
            <w:r w:rsidR="00DD3A01" w:rsidRPr="007B7BF1">
              <w:rPr>
                <w:color w:val="auto"/>
                <w:highlight w:val="green"/>
              </w:rPr>
              <w:t>etc.</w:t>
            </w:r>
          </w:p>
          <w:p w14:paraId="4E8671A7" w14:textId="77777777" w:rsidR="009F034A" w:rsidRPr="007B7BF1" w:rsidRDefault="00DF2DC7" w:rsidP="004B6C17">
            <w:pPr>
              <w:pStyle w:val="Erluterung1"/>
              <w:spacing w:beforeLines="60" w:before="144" w:afterLines="60" w:after="144"/>
              <w:rPr>
                <w:i w:val="0"/>
                <w:color w:val="auto"/>
                <w:highlight w:val="green"/>
              </w:rPr>
            </w:pPr>
            <w:r w:rsidRPr="007B7BF1">
              <w:rPr>
                <w:i w:val="0"/>
                <w:color w:val="auto"/>
                <w:highlight w:val="green"/>
              </w:rPr>
              <w:t xml:space="preserve">01 </w:t>
            </w:r>
            <w:r w:rsidRPr="007B7BF1">
              <w:rPr>
                <w:color w:val="auto"/>
                <w:highlight w:val="green"/>
              </w:rPr>
              <w:t>Art</w:t>
            </w:r>
            <w:r w:rsidRPr="007B7BF1">
              <w:rPr>
                <w:color w:val="auto"/>
                <w:highlight w:val="green"/>
              </w:rPr>
              <w:br/>
            </w:r>
            <w:r w:rsidRPr="007B7BF1">
              <w:rPr>
                <w:i w:val="0"/>
                <w:color w:val="auto"/>
                <w:highlight w:val="green"/>
              </w:rPr>
              <w:t xml:space="preserve">02 </w:t>
            </w:r>
            <w:r w:rsidRPr="007B7BF1">
              <w:rPr>
                <w:color w:val="auto"/>
                <w:highlight w:val="green"/>
              </w:rPr>
              <w:t>Beschreibung……………………….…..</w:t>
            </w:r>
          </w:p>
        </w:tc>
      </w:tr>
      <w:tr w:rsidR="003D7C16" w:rsidRPr="00445456" w14:paraId="7A7CABF7" w14:textId="77777777" w:rsidTr="00040527">
        <w:tc>
          <w:tcPr>
            <w:tcW w:w="752" w:type="dxa"/>
            <w:gridSpan w:val="2"/>
          </w:tcPr>
          <w:p w14:paraId="4DB15653" w14:textId="77777777" w:rsidR="00DF2DC7" w:rsidRPr="007B7BF1" w:rsidRDefault="00DF2DC7" w:rsidP="004B6C17">
            <w:pPr>
              <w:spacing w:beforeLines="60" w:before="144" w:afterLines="60" w:after="144"/>
            </w:pPr>
          </w:p>
        </w:tc>
        <w:tc>
          <w:tcPr>
            <w:tcW w:w="680" w:type="dxa"/>
            <w:gridSpan w:val="2"/>
          </w:tcPr>
          <w:p w14:paraId="274979D5" w14:textId="77777777" w:rsidR="00DF2DC7" w:rsidRPr="007B7BF1" w:rsidRDefault="00DF2DC7" w:rsidP="00502B65">
            <w:pPr>
              <w:spacing w:beforeLines="60" w:before="144" w:afterLines="60" w:after="144"/>
              <w:rPr>
                <w:b/>
              </w:rPr>
            </w:pPr>
            <w:r w:rsidRPr="007B7BF1">
              <w:rPr>
                <w:b/>
              </w:rPr>
              <w:t>.200</w:t>
            </w:r>
          </w:p>
        </w:tc>
        <w:tc>
          <w:tcPr>
            <w:tcW w:w="7907" w:type="dxa"/>
            <w:gridSpan w:val="2"/>
          </w:tcPr>
          <w:p w14:paraId="48D3A563" w14:textId="77777777" w:rsidR="00DF2DC7" w:rsidRPr="007B7BF1" w:rsidRDefault="00DF2DC7" w:rsidP="00502B65">
            <w:pPr>
              <w:spacing w:beforeLines="60" w:before="144" w:afterLines="60" w:after="144"/>
            </w:pPr>
            <w:r w:rsidRPr="007B7BF1">
              <w:t>bis .800 wie .100</w:t>
            </w:r>
          </w:p>
        </w:tc>
      </w:tr>
      <w:tr w:rsidR="00333CF3" w:rsidRPr="00771E0D" w14:paraId="33148667" w14:textId="77777777" w:rsidTr="00040527">
        <w:tc>
          <w:tcPr>
            <w:tcW w:w="9339" w:type="dxa"/>
            <w:gridSpan w:val="6"/>
          </w:tcPr>
          <w:p w14:paraId="1BDE1D3E" w14:textId="362C99F9" w:rsidR="00333CF3" w:rsidRPr="00643143" w:rsidRDefault="00333CF3" w:rsidP="00DF2DC7">
            <w:pPr>
              <w:pStyle w:val="berschrift3"/>
              <w:numPr>
                <w:ilvl w:val="0"/>
                <w:numId w:val="0"/>
              </w:numPr>
              <w:tabs>
                <w:tab w:val="left" w:pos="1392"/>
              </w:tabs>
              <w:spacing w:beforeLines="60" w:before="144" w:afterLines="60" w:after="144"/>
              <w:contextualSpacing w:val="0"/>
              <w:rPr>
                <w:sz w:val="22"/>
                <w:szCs w:val="22"/>
                <w:highlight w:val="green"/>
              </w:rPr>
            </w:pPr>
            <w:bookmarkStart w:id="273" w:name="_Toc185859537"/>
            <w:r w:rsidRPr="00643143">
              <w:rPr>
                <w:sz w:val="22"/>
                <w:szCs w:val="22"/>
                <w:highlight w:val="green"/>
              </w:rPr>
              <w:t>836</w:t>
            </w:r>
            <w:r w:rsidRPr="00643143">
              <w:rPr>
                <w:sz w:val="22"/>
                <w:szCs w:val="22"/>
                <w:highlight w:val="green"/>
              </w:rPr>
              <w:tab/>
              <w:t>Auflagen bezüglich Material</w:t>
            </w:r>
            <w:r w:rsidR="00DF2DC7" w:rsidRPr="00643143">
              <w:rPr>
                <w:sz w:val="22"/>
                <w:szCs w:val="22"/>
                <w:highlight w:val="green"/>
              </w:rPr>
              <w:t>aufbereitung.</w:t>
            </w:r>
            <w:bookmarkEnd w:id="273"/>
          </w:p>
        </w:tc>
      </w:tr>
      <w:tr w:rsidR="00712675" w:rsidRPr="00B20EF3" w14:paraId="418FDB61" w14:textId="77777777" w:rsidTr="004474F7">
        <w:trPr>
          <w:gridAfter w:val="1"/>
          <w:wAfter w:w="53" w:type="dxa"/>
        </w:trPr>
        <w:tc>
          <w:tcPr>
            <w:tcW w:w="639" w:type="dxa"/>
          </w:tcPr>
          <w:p w14:paraId="375463C9" w14:textId="77777777" w:rsidR="00712675" w:rsidRPr="00643143" w:rsidRDefault="00712675" w:rsidP="004474F7">
            <w:pPr>
              <w:spacing w:before="144" w:after="144"/>
              <w:rPr>
                <w:highlight w:val="green"/>
              </w:rPr>
            </w:pPr>
          </w:p>
        </w:tc>
        <w:tc>
          <w:tcPr>
            <w:tcW w:w="739" w:type="dxa"/>
            <w:gridSpan w:val="2"/>
          </w:tcPr>
          <w:p w14:paraId="3B84EE49" w14:textId="7874A509" w:rsidR="00712675" w:rsidRPr="00643143" w:rsidRDefault="00712675" w:rsidP="004474F7">
            <w:pPr>
              <w:pStyle w:val="Standardkursiv"/>
              <w:spacing w:before="144" w:after="144"/>
              <w:rPr>
                <w:b/>
                <w:i w:val="0"/>
                <w:highlight w:val="green"/>
              </w:rPr>
            </w:pPr>
            <w:r w:rsidRPr="00643143">
              <w:rPr>
                <w:b/>
                <w:i w:val="0"/>
                <w:highlight w:val="green"/>
              </w:rPr>
              <w:t>.200</w:t>
            </w:r>
          </w:p>
        </w:tc>
        <w:tc>
          <w:tcPr>
            <w:tcW w:w="7908" w:type="dxa"/>
            <w:gridSpan w:val="2"/>
          </w:tcPr>
          <w:p w14:paraId="75B63F4E" w14:textId="05748F3E" w:rsidR="00712675" w:rsidRPr="00643143" w:rsidRDefault="00712675" w:rsidP="004474F7">
            <w:pPr>
              <w:pStyle w:val="Standardkursiv"/>
              <w:spacing w:before="144" w:after="144"/>
              <w:rPr>
                <w:bCs/>
                <w:i w:val="0"/>
                <w:highlight w:val="green"/>
              </w:rPr>
            </w:pPr>
            <w:r w:rsidRPr="00643143">
              <w:rPr>
                <w:bCs/>
                <w:i w:val="0"/>
                <w:highlight w:val="green"/>
              </w:rPr>
              <w:t>Konzept</w:t>
            </w:r>
          </w:p>
          <w:p w14:paraId="6BA79CE7" w14:textId="0E59BFD1" w:rsidR="00712675" w:rsidRPr="00643143" w:rsidRDefault="00712675" w:rsidP="004474F7">
            <w:pPr>
              <w:pStyle w:val="Standardkursiv"/>
              <w:spacing w:before="144" w:after="144"/>
              <w:rPr>
                <w:bCs/>
                <w:highlight w:val="green"/>
              </w:rPr>
            </w:pPr>
            <w:r w:rsidRPr="00643143">
              <w:rPr>
                <w:bCs/>
                <w:highlight w:val="green"/>
              </w:rPr>
              <w:t xml:space="preserve">Dem Unternehmer ist hier </w:t>
            </w:r>
            <w:r w:rsidR="00553E7B" w:rsidRPr="00643143">
              <w:rPr>
                <w:bCs/>
                <w:highlight w:val="green"/>
              </w:rPr>
              <w:t xml:space="preserve">das Vorgehen aus dem Entsorgungskonzept </w:t>
            </w:r>
            <w:r w:rsidR="00D323E6" w:rsidRPr="00643143">
              <w:rPr>
                <w:bCs/>
                <w:highlight w:val="green"/>
              </w:rPr>
              <w:t xml:space="preserve">/ Materialbewirtschaftungskonzept </w:t>
            </w:r>
            <w:r w:rsidRPr="00643143">
              <w:rPr>
                <w:bCs/>
                <w:highlight w:val="green"/>
              </w:rPr>
              <w:t xml:space="preserve">für das </w:t>
            </w:r>
            <w:r w:rsidR="00687167" w:rsidRPr="00643143">
              <w:rPr>
                <w:bCs/>
                <w:highlight w:val="green"/>
              </w:rPr>
              <w:t xml:space="preserve">Aufbereiten resp. </w:t>
            </w:r>
            <w:r w:rsidRPr="00643143">
              <w:rPr>
                <w:bCs/>
                <w:highlight w:val="green"/>
              </w:rPr>
              <w:t xml:space="preserve">Behandeln der Aushub,- Ausbruchmaterialien und Bauabfälle von der Grösse der Bauaufgabe abhängig </w:t>
            </w:r>
            <w:r w:rsidRPr="00643143">
              <w:rPr>
                <w:bCs/>
                <w:highlight w:val="green"/>
              </w:rPr>
              <w:lastRenderedPageBreak/>
              <w:t>umfassend zu beschreiben, mitsamt den örtlichen Randbedingungen und den Auflagen aus der Plangenehmigung durch die Behörden vorzugeben.</w:t>
            </w:r>
          </w:p>
          <w:p w14:paraId="51BEA0FB" w14:textId="02532AE6" w:rsidR="00687167" w:rsidRPr="00643143" w:rsidRDefault="00687167" w:rsidP="0071437F">
            <w:pPr>
              <w:pStyle w:val="Standardkursiv"/>
              <w:numPr>
                <w:ilvl w:val="0"/>
                <w:numId w:val="16"/>
              </w:numPr>
              <w:spacing w:before="144" w:after="144"/>
              <w:rPr>
                <w:bCs/>
                <w:highlight w:val="green"/>
              </w:rPr>
            </w:pPr>
            <w:r w:rsidRPr="00643143">
              <w:rPr>
                <w:bCs/>
                <w:highlight w:val="green"/>
              </w:rPr>
              <w:t>Abgrenzungen und Schnittstellen</w:t>
            </w:r>
          </w:p>
          <w:p w14:paraId="183B36A4" w14:textId="6D2F7C40" w:rsidR="00712675" w:rsidRPr="00643143" w:rsidRDefault="00712675" w:rsidP="0071437F">
            <w:pPr>
              <w:pStyle w:val="Standardkursiv"/>
              <w:numPr>
                <w:ilvl w:val="0"/>
                <w:numId w:val="16"/>
              </w:numPr>
              <w:spacing w:before="144" w:after="144"/>
              <w:rPr>
                <w:bCs/>
                <w:highlight w:val="green"/>
              </w:rPr>
            </w:pPr>
            <w:r w:rsidRPr="00643143">
              <w:rPr>
                <w:bCs/>
                <w:highlight w:val="green"/>
              </w:rPr>
              <w:t>Materialanfall und Materialklassifikation</w:t>
            </w:r>
          </w:p>
          <w:p w14:paraId="62A8401F" w14:textId="1330CCB2" w:rsidR="00712675" w:rsidRPr="00643143" w:rsidRDefault="00687167" w:rsidP="0071437F">
            <w:pPr>
              <w:pStyle w:val="Standardkursiv"/>
              <w:numPr>
                <w:ilvl w:val="0"/>
                <w:numId w:val="16"/>
              </w:numPr>
              <w:spacing w:before="144" w:after="144"/>
              <w:rPr>
                <w:bCs/>
                <w:highlight w:val="green"/>
              </w:rPr>
            </w:pPr>
            <w:r w:rsidRPr="00643143">
              <w:rPr>
                <w:bCs/>
                <w:highlight w:val="green"/>
              </w:rPr>
              <w:t>Materialfluss und -transporte</w:t>
            </w:r>
          </w:p>
          <w:p w14:paraId="52298F05" w14:textId="6F113C81" w:rsidR="00687167" w:rsidRPr="00643143" w:rsidRDefault="00687167" w:rsidP="0071437F">
            <w:pPr>
              <w:pStyle w:val="Standardkursiv"/>
              <w:numPr>
                <w:ilvl w:val="0"/>
                <w:numId w:val="16"/>
              </w:numPr>
              <w:spacing w:before="144" w:after="144"/>
              <w:rPr>
                <w:bCs/>
                <w:highlight w:val="green"/>
              </w:rPr>
            </w:pPr>
            <w:r w:rsidRPr="00643143">
              <w:rPr>
                <w:bCs/>
                <w:highlight w:val="green"/>
              </w:rPr>
              <w:t>Materialsortierung und -aufbereitung</w:t>
            </w:r>
          </w:p>
          <w:p w14:paraId="034B09B1" w14:textId="2E60166D" w:rsidR="00687167" w:rsidRPr="00643143" w:rsidRDefault="00687167" w:rsidP="0071437F">
            <w:pPr>
              <w:pStyle w:val="Standardkursiv"/>
              <w:numPr>
                <w:ilvl w:val="0"/>
                <w:numId w:val="16"/>
              </w:numPr>
              <w:spacing w:before="144" w:after="144"/>
              <w:rPr>
                <w:bCs/>
                <w:highlight w:val="green"/>
              </w:rPr>
            </w:pPr>
            <w:r w:rsidRPr="00643143">
              <w:rPr>
                <w:bCs/>
                <w:highlight w:val="green"/>
              </w:rPr>
              <w:t>Materiallager</w:t>
            </w:r>
          </w:p>
          <w:p w14:paraId="0ABAF684" w14:textId="77777777" w:rsidR="00712675" w:rsidRPr="00643143" w:rsidRDefault="00712675" w:rsidP="004474F7">
            <w:pPr>
              <w:pStyle w:val="Standardkursiv"/>
              <w:spacing w:before="144" w:after="144"/>
              <w:rPr>
                <w:highlight w:val="green"/>
              </w:rPr>
            </w:pPr>
            <w:r w:rsidRPr="00643143">
              <w:rPr>
                <w:bCs/>
                <w:highlight w:val="green"/>
              </w:rPr>
              <w:t>Es ist hinzuweisen, in welche Positionen des Leistungsverzeichnisses die Leistungen einzurechnen sind</w:t>
            </w:r>
            <w:r w:rsidRPr="00643143">
              <w:rPr>
                <w:highlight w:val="green"/>
              </w:rPr>
              <w:t xml:space="preserve">. </w:t>
            </w:r>
          </w:p>
        </w:tc>
      </w:tr>
      <w:tr w:rsidR="00333CF3" w:rsidRPr="00771E0D" w14:paraId="6FFCE408" w14:textId="77777777" w:rsidTr="00040527">
        <w:tc>
          <w:tcPr>
            <w:tcW w:w="9339" w:type="dxa"/>
            <w:gridSpan w:val="6"/>
          </w:tcPr>
          <w:p w14:paraId="469C29D0" w14:textId="1EFB25D6" w:rsidR="00333CF3" w:rsidRPr="00502B65" w:rsidRDefault="00333CF3"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rPr>
            </w:pPr>
            <w:bookmarkStart w:id="274" w:name="_Toc185859538"/>
            <w:r w:rsidRPr="00502B65">
              <w:rPr>
                <w:sz w:val="22"/>
                <w:szCs w:val="22"/>
              </w:rPr>
              <w:lastRenderedPageBreak/>
              <w:t>837</w:t>
            </w:r>
            <w:r w:rsidRPr="00502B65">
              <w:rPr>
                <w:sz w:val="22"/>
                <w:szCs w:val="22"/>
              </w:rPr>
              <w:tab/>
            </w:r>
            <w:r w:rsidR="00502B65" w:rsidRPr="00502B65">
              <w:rPr>
                <w:sz w:val="22"/>
                <w:szCs w:val="22"/>
              </w:rPr>
              <w:t xml:space="preserve">Spezielle </w:t>
            </w:r>
            <w:r w:rsidRPr="00502B65">
              <w:rPr>
                <w:sz w:val="22"/>
                <w:szCs w:val="22"/>
              </w:rPr>
              <w:t xml:space="preserve">Auflagen </w:t>
            </w:r>
            <w:r w:rsidR="00502B65" w:rsidRPr="00502B65">
              <w:rPr>
                <w:sz w:val="22"/>
                <w:szCs w:val="22"/>
              </w:rPr>
              <w:t xml:space="preserve">bezüglich Einrichtungen und </w:t>
            </w:r>
            <w:r w:rsidRPr="00502B65">
              <w:rPr>
                <w:sz w:val="22"/>
                <w:szCs w:val="22"/>
              </w:rPr>
              <w:t>Bau</w:t>
            </w:r>
            <w:r w:rsidR="00502B65" w:rsidRPr="00502B65">
              <w:rPr>
                <w:sz w:val="22"/>
                <w:szCs w:val="22"/>
              </w:rPr>
              <w:t>ausführung.</w:t>
            </w:r>
            <w:bookmarkEnd w:id="274"/>
          </w:p>
        </w:tc>
      </w:tr>
      <w:tr w:rsidR="00B01733" w:rsidRPr="00771E0D" w14:paraId="6FE4C45C" w14:textId="77777777" w:rsidTr="00040527">
        <w:tc>
          <w:tcPr>
            <w:tcW w:w="9339" w:type="dxa"/>
            <w:gridSpan w:val="6"/>
          </w:tcPr>
          <w:p w14:paraId="42025E34" w14:textId="01F505E5" w:rsidR="00B01733" w:rsidRPr="00502B65" w:rsidRDefault="00B01733" w:rsidP="00A3273A">
            <w:pPr>
              <w:pStyle w:val="berschrift2"/>
              <w:keepNext w:val="0"/>
              <w:keepLines w:val="0"/>
              <w:widowControl w:val="0"/>
              <w:numPr>
                <w:ilvl w:val="0"/>
                <w:numId w:val="0"/>
              </w:numPr>
              <w:tabs>
                <w:tab w:val="left" w:pos="1407"/>
              </w:tabs>
              <w:spacing w:beforeLines="60" w:before="144" w:afterLines="60" w:after="144"/>
              <w:contextualSpacing w:val="0"/>
              <w:rPr>
                <w:smallCaps/>
                <w:sz w:val="22"/>
                <w:szCs w:val="22"/>
              </w:rPr>
            </w:pPr>
            <w:bookmarkStart w:id="275" w:name="_Toc91503904"/>
            <w:bookmarkStart w:id="276" w:name="_Toc197833786"/>
            <w:bookmarkStart w:id="277" w:name="_Toc185859539"/>
            <w:r w:rsidRPr="00502B65">
              <w:rPr>
                <w:smallCaps/>
                <w:sz w:val="22"/>
                <w:szCs w:val="22"/>
              </w:rPr>
              <w:t>840</w:t>
            </w:r>
            <w:r w:rsidRPr="00502B65">
              <w:rPr>
                <w:smallCaps/>
                <w:sz w:val="22"/>
                <w:szCs w:val="22"/>
              </w:rPr>
              <w:tab/>
            </w:r>
            <w:r w:rsidR="00285A23" w:rsidRPr="00502B65">
              <w:rPr>
                <w:smallCaps/>
                <w:sz w:val="24"/>
                <w:szCs w:val="24"/>
              </w:rPr>
              <w:t>Vermessung, Absteckung</w:t>
            </w:r>
            <w:r w:rsidR="003A34E7" w:rsidRPr="00502B65">
              <w:rPr>
                <w:smallCaps/>
                <w:sz w:val="24"/>
                <w:szCs w:val="24"/>
              </w:rPr>
              <w:t>en</w:t>
            </w:r>
            <w:r w:rsidR="00285A23" w:rsidRPr="00502B65">
              <w:rPr>
                <w:smallCaps/>
                <w:sz w:val="24"/>
                <w:szCs w:val="24"/>
              </w:rPr>
              <w:t>, Kontroll-</w:t>
            </w:r>
            <w:r w:rsidR="000D3D16" w:rsidRPr="00502B65">
              <w:rPr>
                <w:smallCaps/>
                <w:sz w:val="24"/>
                <w:szCs w:val="24"/>
              </w:rPr>
              <w:t xml:space="preserve"> </w:t>
            </w:r>
            <w:r w:rsidR="00285A23" w:rsidRPr="00502B65">
              <w:rPr>
                <w:smallCaps/>
                <w:sz w:val="24"/>
                <w:szCs w:val="24"/>
              </w:rPr>
              <w:t>und</w:t>
            </w:r>
            <w:r w:rsidR="000D3D16" w:rsidRPr="00502B65">
              <w:rPr>
                <w:smallCaps/>
                <w:sz w:val="24"/>
                <w:szCs w:val="24"/>
              </w:rPr>
              <w:t xml:space="preserve"> </w:t>
            </w:r>
            <w:bookmarkEnd w:id="275"/>
            <w:bookmarkEnd w:id="276"/>
            <w:r w:rsidR="00285A23" w:rsidRPr="00502B65">
              <w:rPr>
                <w:smallCaps/>
                <w:sz w:val="24"/>
                <w:szCs w:val="24"/>
              </w:rPr>
              <w:t>Deformationsmessungen</w:t>
            </w:r>
            <w:bookmarkEnd w:id="277"/>
          </w:p>
        </w:tc>
      </w:tr>
      <w:tr w:rsidR="00333CF3" w:rsidRPr="00771E0D" w14:paraId="7DC6CEE5" w14:textId="77777777" w:rsidTr="00040527">
        <w:tc>
          <w:tcPr>
            <w:tcW w:w="9339" w:type="dxa"/>
            <w:gridSpan w:val="6"/>
          </w:tcPr>
          <w:p w14:paraId="387F1148" w14:textId="5E0339D7" w:rsidR="00333CF3" w:rsidRPr="00502B65" w:rsidRDefault="00333CF3"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rPr>
            </w:pPr>
            <w:bookmarkStart w:id="278" w:name="_Toc185859540"/>
            <w:r w:rsidRPr="00502B65">
              <w:rPr>
                <w:sz w:val="22"/>
                <w:szCs w:val="22"/>
              </w:rPr>
              <w:t>841</w:t>
            </w:r>
            <w:r w:rsidRPr="00502B65">
              <w:rPr>
                <w:sz w:val="22"/>
                <w:szCs w:val="22"/>
              </w:rPr>
              <w:tab/>
              <w:t>Vermessung</w:t>
            </w:r>
            <w:bookmarkEnd w:id="278"/>
          </w:p>
        </w:tc>
      </w:tr>
      <w:tr w:rsidR="00333CF3" w:rsidRPr="00771E0D" w14:paraId="13B8702E" w14:textId="77777777" w:rsidTr="00040527">
        <w:tc>
          <w:tcPr>
            <w:tcW w:w="9339" w:type="dxa"/>
            <w:gridSpan w:val="6"/>
          </w:tcPr>
          <w:p w14:paraId="3B57006F" w14:textId="0555C02D" w:rsidR="00333CF3" w:rsidRPr="00E6260E" w:rsidRDefault="00333CF3"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rPr>
            </w:pPr>
            <w:bookmarkStart w:id="279" w:name="_Toc185859541"/>
            <w:r w:rsidRPr="00E6260E">
              <w:rPr>
                <w:sz w:val="22"/>
                <w:szCs w:val="22"/>
              </w:rPr>
              <w:t>842</w:t>
            </w:r>
            <w:r w:rsidRPr="00E6260E">
              <w:rPr>
                <w:sz w:val="22"/>
                <w:szCs w:val="22"/>
              </w:rPr>
              <w:tab/>
              <w:t>Absteckungen und Einmessungen</w:t>
            </w:r>
            <w:r w:rsidR="00E6260E" w:rsidRPr="00E6260E">
              <w:rPr>
                <w:sz w:val="22"/>
                <w:szCs w:val="22"/>
              </w:rPr>
              <w:t>.</w:t>
            </w:r>
            <w:bookmarkEnd w:id="279"/>
          </w:p>
        </w:tc>
      </w:tr>
      <w:tr w:rsidR="00333CF3" w:rsidRPr="00771E0D" w14:paraId="2AD7CB5A" w14:textId="77777777" w:rsidTr="00040527">
        <w:tc>
          <w:tcPr>
            <w:tcW w:w="9339" w:type="dxa"/>
            <w:gridSpan w:val="6"/>
          </w:tcPr>
          <w:p w14:paraId="4ED70B42" w14:textId="2EAE9E7E" w:rsidR="00333CF3" w:rsidRPr="00E6260E" w:rsidRDefault="00333CF3"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rPr>
            </w:pPr>
            <w:bookmarkStart w:id="280" w:name="_Toc185859542"/>
            <w:r w:rsidRPr="00E6260E">
              <w:rPr>
                <w:sz w:val="22"/>
                <w:szCs w:val="22"/>
              </w:rPr>
              <w:t>843</w:t>
            </w:r>
            <w:r w:rsidRPr="00E6260E">
              <w:rPr>
                <w:sz w:val="22"/>
                <w:szCs w:val="22"/>
              </w:rPr>
              <w:tab/>
              <w:t>Kontrollmessungen</w:t>
            </w:r>
            <w:r w:rsidR="00AC1E13">
              <w:rPr>
                <w:sz w:val="22"/>
                <w:szCs w:val="22"/>
              </w:rPr>
              <w:t>.</w:t>
            </w:r>
            <w:bookmarkEnd w:id="280"/>
          </w:p>
        </w:tc>
      </w:tr>
      <w:tr w:rsidR="00333CF3" w:rsidRPr="00771E0D" w14:paraId="5070BDC6" w14:textId="77777777" w:rsidTr="00040527">
        <w:tc>
          <w:tcPr>
            <w:tcW w:w="9339" w:type="dxa"/>
            <w:gridSpan w:val="6"/>
          </w:tcPr>
          <w:p w14:paraId="276B0A24" w14:textId="62261DFD" w:rsidR="00333CF3" w:rsidRPr="00AC1E13" w:rsidRDefault="00333CF3"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rPr>
            </w:pPr>
            <w:bookmarkStart w:id="281" w:name="_Toc185859543"/>
            <w:r w:rsidRPr="00AC1E13">
              <w:rPr>
                <w:sz w:val="22"/>
                <w:szCs w:val="22"/>
              </w:rPr>
              <w:t>844</w:t>
            </w:r>
            <w:r w:rsidRPr="00AC1E13">
              <w:rPr>
                <w:sz w:val="22"/>
                <w:szCs w:val="22"/>
              </w:rPr>
              <w:tab/>
              <w:t>Deformationsmessungen</w:t>
            </w:r>
            <w:bookmarkEnd w:id="281"/>
          </w:p>
        </w:tc>
      </w:tr>
      <w:tr w:rsidR="00B01733" w:rsidRPr="00771E0D" w14:paraId="5E5F94AF" w14:textId="77777777" w:rsidTr="00040527">
        <w:tc>
          <w:tcPr>
            <w:tcW w:w="9339" w:type="dxa"/>
            <w:gridSpan w:val="6"/>
          </w:tcPr>
          <w:p w14:paraId="52CEB0C0" w14:textId="54269952" w:rsidR="00B01733" w:rsidRPr="00AC1E13" w:rsidRDefault="00B01733" w:rsidP="00A3273A">
            <w:pPr>
              <w:pStyle w:val="berschrift2"/>
              <w:keepNext w:val="0"/>
              <w:keepLines w:val="0"/>
              <w:widowControl w:val="0"/>
              <w:numPr>
                <w:ilvl w:val="0"/>
                <w:numId w:val="0"/>
              </w:numPr>
              <w:tabs>
                <w:tab w:val="left" w:pos="1490"/>
              </w:tabs>
              <w:spacing w:beforeLines="60" w:before="144" w:afterLines="60" w:after="144"/>
              <w:ind w:left="1490" w:hanging="1490"/>
              <w:contextualSpacing w:val="0"/>
              <w:rPr>
                <w:smallCaps/>
                <w:sz w:val="22"/>
                <w:szCs w:val="22"/>
              </w:rPr>
            </w:pPr>
            <w:bookmarkStart w:id="282" w:name="_Toc91503905"/>
            <w:bookmarkStart w:id="283" w:name="_Toc197833787"/>
            <w:bookmarkStart w:id="284" w:name="_Toc185859544"/>
            <w:r w:rsidRPr="00AC1E13">
              <w:rPr>
                <w:smallCaps/>
                <w:sz w:val="22"/>
                <w:szCs w:val="22"/>
              </w:rPr>
              <w:t>850</w:t>
            </w:r>
            <w:r w:rsidR="008F645A" w:rsidRPr="00AC1E13">
              <w:rPr>
                <w:smallCaps/>
                <w:sz w:val="24"/>
                <w:szCs w:val="24"/>
              </w:rPr>
              <w:tab/>
            </w:r>
            <w:r w:rsidR="00830D9F" w:rsidRPr="00AC1E13">
              <w:rPr>
                <w:smallCaps/>
                <w:sz w:val="24"/>
                <w:szCs w:val="24"/>
              </w:rPr>
              <w:t>Baulüftung,</w:t>
            </w:r>
            <w:r w:rsidR="008F645A" w:rsidRPr="00AC1E13">
              <w:rPr>
                <w:smallCaps/>
                <w:sz w:val="24"/>
                <w:szCs w:val="24"/>
              </w:rPr>
              <w:t xml:space="preserve"> </w:t>
            </w:r>
            <w:r w:rsidR="00830D9F" w:rsidRPr="00AC1E13">
              <w:rPr>
                <w:smallCaps/>
                <w:sz w:val="24"/>
                <w:szCs w:val="24"/>
              </w:rPr>
              <w:t>Bauheizung</w:t>
            </w:r>
            <w:r w:rsidR="008F645A" w:rsidRPr="00AC1E13">
              <w:rPr>
                <w:smallCaps/>
                <w:sz w:val="24"/>
                <w:szCs w:val="24"/>
              </w:rPr>
              <w:t xml:space="preserve">, </w:t>
            </w:r>
            <w:r w:rsidR="00AC1E13" w:rsidRPr="00AC1E13">
              <w:rPr>
                <w:smallCaps/>
                <w:sz w:val="24"/>
                <w:szCs w:val="24"/>
              </w:rPr>
              <w:t xml:space="preserve">Baukühlung, </w:t>
            </w:r>
            <w:r w:rsidR="00830D9F" w:rsidRPr="00AC1E13">
              <w:rPr>
                <w:smallCaps/>
                <w:sz w:val="24"/>
                <w:szCs w:val="24"/>
              </w:rPr>
              <w:t>Unterhalt</w:t>
            </w:r>
            <w:r w:rsidR="008F645A" w:rsidRPr="00AC1E13">
              <w:rPr>
                <w:smallCaps/>
                <w:sz w:val="24"/>
                <w:szCs w:val="24"/>
              </w:rPr>
              <w:t xml:space="preserve">, </w:t>
            </w:r>
            <w:r w:rsidR="00830D9F" w:rsidRPr="00AC1E13">
              <w:rPr>
                <w:smallCaps/>
                <w:sz w:val="24"/>
                <w:szCs w:val="24"/>
              </w:rPr>
              <w:t>Reinigung</w:t>
            </w:r>
            <w:r w:rsidR="008F645A" w:rsidRPr="00AC1E13">
              <w:rPr>
                <w:smallCaps/>
                <w:sz w:val="24"/>
                <w:szCs w:val="24"/>
              </w:rPr>
              <w:t xml:space="preserve">, </w:t>
            </w:r>
            <w:bookmarkEnd w:id="282"/>
            <w:bookmarkEnd w:id="283"/>
            <w:r w:rsidR="00830D9F" w:rsidRPr="00AC1E13">
              <w:rPr>
                <w:smallCaps/>
                <w:sz w:val="24"/>
                <w:szCs w:val="24"/>
              </w:rPr>
              <w:t>Winterdienst</w:t>
            </w:r>
            <w:bookmarkEnd w:id="284"/>
          </w:p>
        </w:tc>
      </w:tr>
      <w:tr w:rsidR="00333CF3" w:rsidRPr="00771E0D" w14:paraId="23F34F57" w14:textId="77777777" w:rsidTr="00040527">
        <w:tc>
          <w:tcPr>
            <w:tcW w:w="9339" w:type="dxa"/>
            <w:gridSpan w:val="6"/>
          </w:tcPr>
          <w:p w14:paraId="5B3BE5FF" w14:textId="6855F7EC" w:rsidR="00333CF3" w:rsidRPr="00E17E46" w:rsidRDefault="00333CF3"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rPr>
            </w:pPr>
            <w:bookmarkStart w:id="285" w:name="_Toc185859545"/>
            <w:r w:rsidRPr="00AC1E13">
              <w:rPr>
                <w:sz w:val="22"/>
                <w:szCs w:val="22"/>
              </w:rPr>
              <w:t>851</w:t>
            </w:r>
            <w:r w:rsidRPr="00AC1E13">
              <w:rPr>
                <w:sz w:val="22"/>
                <w:szCs w:val="22"/>
              </w:rPr>
              <w:tab/>
              <w:t>Baulüftung</w:t>
            </w:r>
            <w:r w:rsidR="00F55D77">
              <w:rPr>
                <w:sz w:val="22"/>
                <w:szCs w:val="22"/>
              </w:rPr>
              <w:t>.</w:t>
            </w:r>
            <w:bookmarkEnd w:id="285"/>
          </w:p>
        </w:tc>
      </w:tr>
      <w:tr w:rsidR="00333CF3" w:rsidRPr="00771E0D" w14:paraId="5FBB368C" w14:textId="77777777" w:rsidTr="00040527">
        <w:tc>
          <w:tcPr>
            <w:tcW w:w="9339" w:type="dxa"/>
            <w:gridSpan w:val="6"/>
          </w:tcPr>
          <w:p w14:paraId="45260C85" w14:textId="4C217DED" w:rsidR="00333CF3" w:rsidRPr="00F55D77" w:rsidRDefault="00333CF3"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rPr>
            </w:pPr>
            <w:bookmarkStart w:id="286" w:name="_Toc185859546"/>
            <w:r w:rsidRPr="00F55D77">
              <w:rPr>
                <w:sz w:val="22"/>
                <w:szCs w:val="22"/>
              </w:rPr>
              <w:t>852</w:t>
            </w:r>
            <w:r w:rsidRPr="00F55D77">
              <w:rPr>
                <w:sz w:val="22"/>
                <w:szCs w:val="22"/>
              </w:rPr>
              <w:tab/>
              <w:t>Bauheizung und Bautrocknung</w:t>
            </w:r>
            <w:r w:rsidR="00F55D77">
              <w:rPr>
                <w:sz w:val="22"/>
                <w:szCs w:val="22"/>
              </w:rPr>
              <w:t>.</w:t>
            </w:r>
            <w:bookmarkEnd w:id="286"/>
          </w:p>
        </w:tc>
      </w:tr>
      <w:tr w:rsidR="00F55D77" w:rsidRPr="00771E0D" w14:paraId="3D22D87D" w14:textId="77777777" w:rsidTr="00040527">
        <w:tc>
          <w:tcPr>
            <w:tcW w:w="9339" w:type="dxa"/>
            <w:gridSpan w:val="6"/>
          </w:tcPr>
          <w:p w14:paraId="4D25C5D2" w14:textId="58001992" w:rsidR="00F55D77" w:rsidRPr="00437915" w:rsidRDefault="00F55D77" w:rsidP="00A3273A">
            <w:pPr>
              <w:pStyle w:val="berschrift3"/>
              <w:keepNext w:val="0"/>
              <w:keepLines w:val="0"/>
              <w:widowControl w:val="0"/>
              <w:numPr>
                <w:ilvl w:val="0"/>
                <w:numId w:val="0"/>
              </w:numPr>
              <w:tabs>
                <w:tab w:val="left" w:pos="1392"/>
              </w:tabs>
              <w:spacing w:beforeLines="60" w:before="144" w:afterLines="60" w:after="144"/>
              <w:contextualSpacing w:val="0"/>
            </w:pPr>
            <w:bookmarkStart w:id="287" w:name="_Toc185859547"/>
            <w:r>
              <w:rPr>
                <w:sz w:val="22"/>
                <w:szCs w:val="22"/>
              </w:rPr>
              <w:t>853</w:t>
            </w:r>
            <w:r w:rsidRPr="00F55D77">
              <w:rPr>
                <w:sz w:val="22"/>
                <w:szCs w:val="22"/>
              </w:rPr>
              <w:tab/>
              <w:t>Bau</w:t>
            </w:r>
            <w:r>
              <w:rPr>
                <w:sz w:val="22"/>
                <w:szCs w:val="22"/>
              </w:rPr>
              <w:t>kühl</w:t>
            </w:r>
            <w:r w:rsidRPr="00F55D77">
              <w:rPr>
                <w:sz w:val="22"/>
                <w:szCs w:val="22"/>
              </w:rPr>
              <w:t>ung</w:t>
            </w:r>
            <w:r>
              <w:rPr>
                <w:sz w:val="22"/>
                <w:szCs w:val="22"/>
              </w:rPr>
              <w:t>.</w:t>
            </w:r>
            <w:bookmarkEnd w:id="287"/>
          </w:p>
        </w:tc>
      </w:tr>
      <w:tr w:rsidR="00333CF3" w:rsidRPr="00771E0D" w14:paraId="1357EBF2" w14:textId="77777777" w:rsidTr="00040527">
        <w:tc>
          <w:tcPr>
            <w:tcW w:w="9339" w:type="dxa"/>
            <w:gridSpan w:val="6"/>
          </w:tcPr>
          <w:p w14:paraId="4DA378A3" w14:textId="25EEA429" w:rsidR="00333CF3" w:rsidRPr="00F55D77" w:rsidRDefault="00333CF3"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rPr>
            </w:pPr>
            <w:bookmarkStart w:id="288" w:name="_Toc185859548"/>
            <w:r w:rsidRPr="00F55D77">
              <w:rPr>
                <w:sz w:val="22"/>
                <w:szCs w:val="22"/>
              </w:rPr>
              <w:t>85</w:t>
            </w:r>
            <w:r w:rsidR="00F55D77" w:rsidRPr="00F55D77">
              <w:rPr>
                <w:sz w:val="22"/>
                <w:szCs w:val="22"/>
              </w:rPr>
              <w:t>4</w:t>
            </w:r>
            <w:r w:rsidRPr="00F55D77">
              <w:rPr>
                <w:sz w:val="22"/>
                <w:szCs w:val="22"/>
              </w:rPr>
              <w:tab/>
              <w:t>Unterhalt und Reinigung</w:t>
            </w:r>
            <w:bookmarkEnd w:id="288"/>
          </w:p>
        </w:tc>
      </w:tr>
      <w:tr w:rsidR="00333CF3" w:rsidRPr="00771E0D" w14:paraId="3136844C" w14:textId="77777777" w:rsidTr="00040527">
        <w:tc>
          <w:tcPr>
            <w:tcW w:w="9339" w:type="dxa"/>
            <w:gridSpan w:val="6"/>
          </w:tcPr>
          <w:p w14:paraId="7EC39BA2" w14:textId="67ACB937" w:rsidR="00333CF3" w:rsidRPr="00F55D77" w:rsidRDefault="00333CF3"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rPr>
            </w:pPr>
            <w:bookmarkStart w:id="289" w:name="_Toc185859549"/>
            <w:r w:rsidRPr="00F55D77">
              <w:rPr>
                <w:sz w:val="22"/>
                <w:szCs w:val="22"/>
              </w:rPr>
              <w:t>85</w:t>
            </w:r>
            <w:r w:rsidR="00F55D77" w:rsidRPr="00F55D77">
              <w:rPr>
                <w:sz w:val="22"/>
                <w:szCs w:val="22"/>
              </w:rPr>
              <w:t>5</w:t>
            </w:r>
            <w:r w:rsidRPr="00F55D77">
              <w:rPr>
                <w:sz w:val="22"/>
                <w:szCs w:val="22"/>
              </w:rPr>
              <w:tab/>
              <w:t>Winterdienst</w:t>
            </w:r>
            <w:bookmarkEnd w:id="289"/>
          </w:p>
        </w:tc>
      </w:tr>
      <w:tr w:rsidR="00B01733" w:rsidRPr="00771E0D" w14:paraId="622AECDE" w14:textId="77777777" w:rsidTr="00040527">
        <w:tc>
          <w:tcPr>
            <w:tcW w:w="9339" w:type="dxa"/>
            <w:gridSpan w:val="6"/>
          </w:tcPr>
          <w:p w14:paraId="7078B7AA" w14:textId="250D240E" w:rsidR="00B01733" w:rsidRPr="00F55D77" w:rsidRDefault="00B01733" w:rsidP="00A3273A">
            <w:pPr>
              <w:pStyle w:val="berschrift2"/>
              <w:keepNext w:val="0"/>
              <w:keepLines w:val="0"/>
              <w:widowControl w:val="0"/>
              <w:numPr>
                <w:ilvl w:val="0"/>
                <w:numId w:val="0"/>
              </w:numPr>
              <w:tabs>
                <w:tab w:val="left" w:pos="1407"/>
              </w:tabs>
              <w:spacing w:beforeLines="60" w:before="144" w:afterLines="60" w:after="144"/>
              <w:contextualSpacing w:val="0"/>
              <w:rPr>
                <w:smallCaps/>
                <w:sz w:val="22"/>
                <w:szCs w:val="22"/>
              </w:rPr>
            </w:pPr>
            <w:bookmarkStart w:id="290" w:name="_Toc91503906"/>
            <w:bookmarkStart w:id="291" w:name="_Toc197833788"/>
            <w:bookmarkStart w:id="292" w:name="_Toc185859550"/>
            <w:r w:rsidRPr="00F55D77">
              <w:rPr>
                <w:smallCaps/>
                <w:sz w:val="22"/>
                <w:szCs w:val="22"/>
              </w:rPr>
              <w:t>860</w:t>
            </w:r>
            <w:r w:rsidRPr="00F55D77">
              <w:rPr>
                <w:smallCaps/>
                <w:sz w:val="22"/>
                <w:szCs w:val="22"/>
              </w:rPr>
              <w:tab/>
            </w:r>
            <w:bookmarkEnd w:id="290"/>
            <w:bookmarkEnd w:id="291"/>
            <w:r w:rsidR="00F55D77" w:rsidRPr="00F55D77">
              <w:rPr>
                <w:smallCaps/>
                <w:sz w:val="24"/>
                <w:szCs w:val="24"/>
              </w:rPr>
              <w:t>Abbrüche oder Demontagen, Instandsetzungen</w:t>
            </w:r>
            <w:bookmarkEnd w:id="292"/>
          </w:p>
        </w:tc>
      </w:tr>
      <w:tr w:rsidR="006717D8" w:rsidRPr="00771E0D" w14:paraId="2C40B3B4" w14:textId="77777777" w:rsidTr="00040527">
        <w:tc>
          <w:tcPr>
            <w:tcW w:w="9339" w:type="dxa"/>
            <w:gridSpan w:val="6"/>
          </w:tcPr>
          <w:p w14:paraId="23CDE115" w14:textId="39ECB455" w:rsidR="006717D8" w:rsidRPr="00F55D77" w:rsidRDefault="006717D8"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rPr>
            </w:pPr>
            <w:bookmarkStart w:id="293" w:name="_Toc185859551"/>
            <w:r w:rsidRPr="00F55D77">
              <w:rPr>
                <w:sz w:val="22"/>
                <w:szCs w:val="22"/>
              </w:rPr>
              <w:t>861</w:t>
            </w:r>
            <w:r w:rsidRPr="00F55D77">
              <w:rPr>
                <w:sz w:val="22"/>
                <w:szCs w:val="22"/>
              </w:rPr>
              <w:tab/>
            </w:r>
            <w:r w:rsidR="00F55D77" w:rsidRPr="00F55D77">
              <w:rPr>
                <w:sz w:val="22"/>
                <w:szCs w:val="22"/>
              </w:rPr>
              <w:t>Abbrüche oder Demontagen nach Arbeitsbeendigung</w:t>
            </w:r>
            <w:r w:rsidR="00F55D77">
              <w:rPr>
                <w:sz w:val="22"/>
                <w:szCs w:val="22"/>
              </w:rPr>
              <w:t>.</w:t>
            </w:r>
            <w:bookmarkEnd w:id="293"/>
          </w:p>
        </w:tc>
      </w:tr>
      <w:tr w:rsidR="006717D8" w:rsidRPr="00771E0D" w14:paraId="105FF121" w14:textId="77777777" w:rsidTr="00040527">
        <w:tc>
          <w:tcPr>
            <w:tcW w:w="9339" w:type="dxa"/>
            <w:gridSpan w:val="6"/>
          </w:tcPr>
          <w:p w14:paraId="22E3988C" w14:textId="375E59D7" w:rsidR="006717D8" w:rsidRPr="00552BFD" w:rsidRDefault="006717D8"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rPr>
            </w:pPr>
            <w:bookmarkStart w:id="294" w:name="_Toc185859552"/>
            <w:r w:rsidRPr="00552BFD">
              <w:rPr>
                <w:sz w:val="22"/>
                <w:szCs w:val="22"/>
              </w:rPr>
              <w:t>862</w:t>
            </w:r>
            <w:r w:rsidRPr="00552BFD">
              <w:rPr>
                <w:sz w:val="22"/>
                <w:szCs w:val="22"/>
              </w:rPr>
              <w:tab/>
              <w:t>Instands</w:t>
            </w:r>
            <w:r w:rsidR="00552BFD">
              <w:rPr>
                <w:sz w:val="22"/>
                <w:szCs w:val="22"/>
              </w:rPr>
              <w:t xml:space="preserve">etzungen </w:t>
            </w:r>
            <w:r w:rsidRPr="00552BFD">
              <w:rPr>
                <w:sz w:val="22"/>
                <w:szCs w:val="22"/>
              </w:rPr>
              <w:t>nach Arbeits</w:t>
            </w:r>
            <w:r w:rsidR="00552BFD">
              <w:rPr>
                <w:sz w:val="22"/>
                <w:szCs w:val="22"/>
              </w:rPr>
              <w:t>beendigung.</w:t>
            </w:r>
            <w:bookmarkEnd w:id="294"/>
          </w:p>
        </w:tc>
      </w:tr>
      <w:tr w:rsidR="006717D8" w:rsidRPr="00771E0D" w14:paraId="4E2F1312" w14:textId="77777777" w:rsidTr="00040527">
        <w:tc>
          <w:tcPr>
            <w:tcW w:w="9339" w:type="dxa"/>
            <w:gridSpan w:val="6"/>
          </w:tcPr>
          <w:p w14:paraId="471D6817" w14:textId="7A921E7D" w:rsidR="006717D8" w:rsidRPr="00552BFD" w:rsidRDefault="006717D8"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rPr>
            </w:pPr>
            <w:bookmarkStart w:id="295" w:name="_Toc185859553"/>
            <w:r w:rsidRPr="00552BFD">
              <w:rPr>
                <w:sz w:val="22"/>
                <w:szCs w:val="22"/>
              </w:rPr>
              <w:t>863</w:t>
            </w:r>
            <w:r w:rsidRPr="00552BFD">
              <w:rPr>
                <w:sz w:val="22"/>
                <w:szCs w:val="22"/>
              </w:rPr>
              <w:tab/>
              <w:t>Vergütung für Übernahmen durch den Bauherrn nach Arbeits</w:t>
            </w:r>
            <w:r w:rsidR="00552BFD">
              <w:rPr>
                <w:sz w:val="22"/>
                <w:szCs w:val="22"/>
              </w:rPr>
              <w:t>be</w:t>
            </w:r>
            <w:r w:rsidRPr="00552BFD">
              <w:rPr>
                <w:sz w:val="22"/>
                <w:szCs w:val="22"/>
              </w:rPr>
              <w:t>end</w:t>
            </w:r>
            <w:r w:rsidR="00552BFD">
              <w:rPr>
                <w:sz w:val="22"/>
                <w:szCs w:val="22"/>
              </w:rPr>
              <w:t>igung.</w:t>
            </w:r>
            <w:bookmarkEnd w:id="295"/>
          </w:p>
        </w:tc>
      </w:tr>
      <w:tr w:rsidR="00B01733" w:rsidRPr="00771E0D" w14:paraId="04A3FA8C" w14:textId="77777777" w:rsidTr="00040527">
        <w:tc>
          <w:tcPr>
            <w:tcW w:w="9339" w:type="dxa"/>
            <w:gridSpan w:val="6"/>
          </w:tcPr>
          <w:p w14:paraId="54957485" w14:textId="6A8A141C" w:rsidR="00B01733" w:rsidRPr="00A6630B" w:rsidRDefault="00B01733" w:rsidP="00A3273A">
            <w:pPr>
              <w:pStyle w:val="berschrift2"/>
              <w:keepNext w:val="0"/>
              <w:keepLines w:val="0"/>
              <w:widowControl w:val="0"/>
              <w:numPr>
                <w:ilvl w:val="0"/>
                <w:numId w:val="0"/>
              </w:numPr>
              <w:tabs>
                <w:tab w:val="left" w:pos="1407"/>
              </w:tabs>
              <w:spacing w:beforeLines="60" w:before="144" w:afterLines="60" w:after="144"/>
              <w:contextualSpacing w:val="0"/>
              <w:rPr>
                <w:smallCaps/>
                <w:sz w:val="22"/>
                <w:szCs w:val="22"/>
              </w:rPr>
            </w:pPr>
            <w:bookmarkStart w:id="296" w:name="_Toc91503907"/>
            <w:bookmarkStart w:id="297" w:name="_Toc197833789"/>
            <w:bookmarkStart w:id="298" w:name="_Toc185859554"/>
            <w:r w:rsidRPr="00A6630B">
              <w:rPr>
                <w:smallCaps/>
                <w:sz w:val="22"/>
                <w:szCs w:val="22"/>
              </w:rPr>
              <w:t>870</w:t>
            </w:r>
            <w:r w:rsidRPr="00A6630B">
              <w:rPr>
                <w:smallCaps/>
                <w:sz w:val="22"/>
                <w:szCs w:val="22"/>
              </w:rPr>
              <w:tab/>
            </w:r>
            <w:r w:rsidRPr="00A6630B">
              <w:rPr>
                <w:smallCaps/>
                <w:sz w:val="24"/>
                <w:szCs w:val="24"/>
              </w:rPr>
              <w:t>Baustellenbewachungen und -überwachungen</w:t>
            </w:r>
            <w:bookmarkEnd w:id="296"/>
            <w:bookmarkEnd w:id="297"/>
            <w:bookmarkEnd w:id="298"/>
          </w:p>
        </w:tc>
      </w:tr>
      <w:tr w:rsidR="006717D8" w:rsidRPr="00771E0D" w14:paraId="2E89EB4A" w14:textId="77777777" w:rsidTr="00040527">
        <w:tc>
          <w:tcPr>
            <w:tcW w:w="9339" w:type="dxa"/>
            <w:gridSpan w:val="6"/>
          </w:tcPr>
          <w:p w14:paraId="21CF7360" w14:textId="53B6EBF9" w:rsidR="006717D8" w:rsidRPr="00A6630B" w:rsidRDefault="006717D8"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rPr>
            </w:pPr>
            <w:bookmarkStart w:id="299" w:name="_Toc185859555"/>
            <w:r w:rsidRPr="00A6630B">
              <w:rPr>
                <w:sz w:val="22"/>
                <w:szCs w:val="22"/>
              </w:rPr>
              <w:t>871</w:t>
            </w:r>
            <w:r w:rsidRPr="00A6630B">
              <w:rPr>
                <w:sz w:val="22"/>
                <w:szCs w:val="22"/>
              </w:rPr>
              <w:tab/>
              <w:t>Bewachungs- und Überwachungskonzepte</w:t>
            </w:r>
            <w:r w:rsidR="00A6630B" w:rsidRPr="00A6630B">
              <w:rPr>
                <w:sz w:val="22"/>
                <w:szCs w:val="22"/>
              </w:rPr>
              <w:t>.</w:t>
            </w:r>
            <w:bookmarkEnd w:id="299"/>
          </w:p>
        </w:tc>
      </w:tr>
      <w:tr w:rsidR="00B01733" w:rsidRPr="00771E0D" w14:paraId="23C8B644" w14:textId="77777777" w:rsidTr="00040527">
        <w:tc>
          <w:tcPr>
            <w:tcW w:w="9339" w:type="dxa"/>
            <w:gridSpan w:val="6"/>
          </w:tcPr>
          <w:p w14:paraId="23342DAB" w14:textId="0FC5C54C" w:rsidR="00B01733" w:rsidRPr="00794320" w:rsidRDefault="00B01733" w:rsidP="00A3273A">
            <w:pPr>
              <w:pStyle w:val="berschrift2"/>
              <w:keepNext w:val="0"/>
              <w:keepLines w:val="0"/>
              <w:widowControl w:val="0"/>
              <w:numPr>
                <w:ilvl w:val="0"/>
                <w:numId w:val="0"/>
              </w:numPr>
              <w:tabs>
                <w:tab w:val="left" w:pos="1407"/>
              </w:tabs>
              <w:spacing w:beforeLines="60" w:before="144" w:afterLines="60" w:after="144"/>
              <w:contextualSpacing w:val="0"/>
              <w:rPr>
                <w:smallCaps/>
                <w:sz w:val="22"/>
                <w:szCs w:val="22"/>
              </w:rPr>
            </w:pPr>
            <w:bookmarkStart w:id="300" w:name="_Toc197833790"/>
            <w:bookmarkStart w:id="301" w:name="_Toc185859556"/>
            <w:r w:rsidRPr="00794320">
              <w:rPr>
                <w:smallCaps/>
                <w:sz w:val="22"/>
                <w:szCs w:val="22"/>
              </w:rPr>
              <w:t>880</w:t>
            </w:r>
            <w:r w:rsidRPr="00794320">
              <w:rPr>
                <w:smallCaps/>
                <w:sz w:val="22"/>
                <w:szCs w:val="22"/>
              </w:rPr>
              <w:tab/>
            </w:r>
            <w:r w:rsidRPr="00794320">
              <w:rPr>
                <w:smallCaps/>
                <w:sz w:val="24"/>
                <w:szCs w:val="24"/>
              </w:rPr>
              <w:t>P</w:t>
            </w:r>
            <w:r w:rsidR="00A6630B" w:rsidRPr="00794320">
              <w:rPr>
                <w:smallCaps/>
                <w:sz w:val="24"/>
                <w:szCs w:val="24"/>
              </w:rPr>
              <w:t>rüfungen und P</w:t>
            </w:r>
            <w:r w:rsidRPr="00794320">
              <w:rPr>
                <w:smallCaps/>
                <w:sz w:val="24"/>
                <w:szCs w:val="24"/>
              </w:rPr>
              <w:t>roben</w:t>
            </w:r>
            <w:bookmarkEnd w:id="300"/>
            <w:bookmarkEnd w:id="301"/>
          </w:p>
        </w:tc>
      </w:tr>
      <w:tr w:rsidR="006717D8" w:rsidRPr="00771E0D" w14:paraId="6A7361E5" w14:textId="77777777" w:rsidTr="00040527">
        <w:tc>
          <w:tcPr>
            <w:tcW w:w="9339" w:type="dxa"/>
            <w:gridSpan w:val="6"/>
          </w:tcPr>
          <w:p w14:paraId="66050A92" w14:textId="2F4E2230" w:rsidR="006717D8" w:rsidRPr="00794320" w:rsidRDefault="006717D8" w:rsidP="00A3273A">
            <w:pPr>
              <w:pStyle w:val="berschrift3"/>
              <w:keepNext w:val="0"/>
              <w:keepLines w:val="0"/>
              <w:widowControl w:val="0"/>
              <w:numPr>
                <w:ilvl w:val="0"/>
                <w:numId w:val="0"/>
              </w:numPr>
              <w:tabs>
                <w:tab w:val="left" w:pos="1392"/>
              </w:tabs>
              <w:spacing w:beforeLines="60" w:before="144" w:afterLines="60" w:after="144"/>
              <w:contextualSpacing w:val="0"/>
              <w:rPr>
                <w:sz w:val="22"/>
                <w:szCs w:val="22"/>
              </w:rPr>
            </w:pPr>
            <w:bookmarkStart w:id="302" w:name="_Toc185859557"/>
            <w:r w:rsidRPr="00794320">
              <w:rPr>
                <w:sz w:val="22"/>
                <w:szCs w:val="22"/>
              </w:rPr>
              <w:lastRenderedPageBreak/>
              <w:t>881</w:t>
            </w:r>
            <w:r w:rsidRPr="00794320">
              <w:rPr>
                <w:sz w:val="22"/>
                <w:szCs w:val="22"/>
              </w:rPr>
              <w:tab/>
            </w:r>
            <w:r w:rsidR="00794320" w:rsidRPr="00794320">
              <w:rPr>
                <w:sz w:val="22"/>
                <w:szCs w:val="22"/>
              </w:rPr>
              <w:t>Organisation und Verantwortlichkeiten.</w:t>
            </w:r>
            <w:bookmarkEnd w:id="302"/>
          </w:p>
        </w:tc>
      </w:tr>
      <w:tr w:rsidR="00F036D6" w:rsidRPr="00445456" w14:paraId="09CAE7D1" w14:textId="77777777" w:rsidTr="00040527">
        <w:tc>
          <w:tcPr>
            <w:tcW w:w="9339" w:type="dxa"/>
            <w:gridSpan w:val="6"/>
          </w:tcPr>
          <w:p w14:paraId="3C46F8FD" w14:textId="0C3F4FFB" w:rsidR="00754856" w:rsidRPr="008F7F2F" w:rsidRDefault="00754856" w:rsidP="00754856">
            <w:pPr>
              <w:pStyle w:val="berschrift3"/>
              <w:numPr>
                <w:ilvl w:val="0"/>
                <w:numId w:val="0"/>
              </w:numPr>
              <w:tabs>
                <w:tab w:val="left" w:pos="1392"/>
              </w:tabs>
              <w:spacing w:beforeLines="60" w:before="144" w:afterLines="60" w:after="144"/>
              <w:contextualSpacing w:val="0"/>
            </w:pPr>
            <w:bookmarkStart w:id="303" w:name="_Toc185859558"/>
            <w:r w:rsidRPr="008F7F2F">
              <w:rPr>
                <w:sz w:val="22"/>
                <w:szCs w:val="22"/>
                <w:highlight w:val="green"/>
              </w:rPr>
              <w:t>882</w:t>
            </w:r>
            <w:r w:rsidRPr="008F7F2F">
              <w:rPr>
                <w:sz w:val="22"/>
                <w:szCs w:val="22"/>
                <w:highlight w:val="green"/>
              </w:rPr>
              <w:tab/>
              <w:t>Kontrollen und Prüfungen.</w:t>
            </w:r>
            <w:bookmarkEnd w:id="303"/>
          </w:p>
        </w:tc>
      </w:tr>
      <w:tr w:rsidR="00E013D9" w:rsidRPr="00771E0D" w14:paraId="408368DB" w14:textId="77777777" w:rsidTr="00040527">
        <w:tc>
          <w:tcPr>
            <w:tcW w:w="752" w:type="dxa"/>
            <w:gridSpan w:val="2"/>
          </w:tcPr>
          <w:p w14:paraId="482BF19A" w14:textId="77777777" w:rsidR="00E013D9" w:rsidRPr="008F7F2F" w:rsidRDefault="00E013D9" w:rsidP="004B6C17">
            <w:pPr>
              <w:pStyle w:val="Standardkursiv"/>
              <w:spacing w:beforeLines="60" w:before="144" w:afterLines="60" w:after="144"/>
              <w:rPr>
                <w:i w:val="0"/>
              </w:rPr>
            </w:pPr>
          </w:p>
        </w:tc>
        <w:tc>
          <w:tcPr>
            <w:tcW w:w="680" w:type="dxa"/>
            <w:gridSpan w:val="2"/>
          </w:tcPr>
          <w:p w14:paraId="58E06F05" w14:textId="77777777" w:rsidR="00E013D9" w:rsidRPr="008F7F2F" w:rsidRDefault="00754856" w:rsidP="004B6C17">
            <w:pPr>
              <w:pStyle w:val="Standardkursiv"/>
              <w:spacing w:beforeLines="60" w:before="144" w:afterLines="60" w:after="144"/>
              <w:rPr>
                <w:b/>
                <w:i w:val="0"/>
                <w:highlight w:val="green"/>
              </w:rPr>
            </w:pPr>
            <w:r w:rsidRPr="008F7F2F">
              <w:rPr>
                <w:b/>
                <w:i w:val="0"/>
                <w:highlight w:val="green"/>
              </w:rPr>
              <w:t>.100</w:t>
            </w:r>
          </w:p>
        </w:tc>
        <w:tc>
          <w:tcPr>
            <w:tcW w:w="7907" w:type="dxa"/>
            <w:gridSpan w:val="2"/>
          </w:tcPr>
          <w:p w14:paraId="350FF6FF" w14:textId="77777777" w:rsidR="00B21129" w:rsidRPr="008F7F2F" w:rsidRDefault="00754856" w:rsidP="004B6C17">
            <w:pPr>
              <w:pStyle w:val="Standardkursiv"/>
              <w:spacing w:beforeLines="60" w:before="144" w:afterLines="60" w:after="144"/>
              <w:rPr>
                <w:b/>
                <w:i w:val="0"/>
                <w:highlight w:val="green"/>
              </w:rPr>
            </w:pPr>
            <w:r w:rsidRPr="008F7F2F">
              <w:rPr>
                <w:b/>
                <w:i w:val="0"/>
                <w:highlight w:val="green"/>
              </w:rPr>
              <w:t>Ablauf von Kontrollen und Prüfungen.</w:t>
            </w:r>
          </w:p>
        </w:tc>
      </w:tr>
      <w:tr w:rsidR="006D7939" w:rsidRPr="00445456" w14:paraId="3CAA0FEE" w14:textId="77777777" w:rsidTr="00040527">
        <w:tc>
          <w:tcPr>
            <w:tcW w:w="752" w:type="dxa"/>
            <w:gridSpan w:val="2"/>
          </w:tcPr>
          <w:p w14:paraId="7C8ACCD3" w14:textId="77777777" w:rsidR="006D7939" w:rsidRPr="008F7F2F" w:rsidRDefault="006D7939" w:rsidP="004B6C17">
            <w:pPr>
              <w:pStyle w:val="Standardkursiv"/>
              <w:spacing w:beforeLines="60" w:before="144" w:afterLines="60" w:after="144"/>
              <w:rPr>
                <w:i w:val="0"/>
                <w:highlight w:val="green"/>
              </w:rPr>
            </w:pPr>
          </w:p>
        </w:tc>
        <w:tc>
          <w:tcPr>
            <w:tcW w:w="680" w:type="dxa"/>
            <w:gridSpan w:val="2"/>
          </w:tcPr>
          <w:p w14:paraId="73E0AFB0" w14:textId="77777777" w:rsidR="006D7939" w:rsidRPr="008F7F2F" w:rsidRDefault="006D7939" w:rsidP="004827E2">
            <w:pPr>
              <w:pStyle w:val="Erluterung1"/>
              <w:spacing w:beforeLines="60" w:before="144" w:afterLines="60" w:after="144"/>
              <w:rPr>
                <w:i w:val="0"/>
                <w:color w:val="auto"/>
                <w:highlight w:val="green"/>
              </w:rPr>
            </w:pPr>
          </w:p>
        </w:tc>
        <w:tc>
          <w:tcPr>
            <w:tcW w:w="7907" w:type="dxa"/>
            <w:gridSpan w:val="2"/>
          </w:tcPr>
          <w:p w14:paraId="47993B7A" w14:textId="77777777" w:rsidR="006D7939" w:rsidRPr="008F7F2F" w:rsidRDefault="00633619" w:rsidP="001E415E">
            <w:pPr>
              <w:pStyle w:val="Erluterung1"/>
              <w:spacing w:beforeLines="60" w:before="144" w:afterLines="60" w:after="144"/>
              <w:rPr>
                <w:i w:val="0"/>
                <w:color w:val="auto"/>
                <w:highlight w:val="green"/>
              </w:rPr>
            </w:pPr>
            <w:r w:rsidRPr="008F7F2F">
              <w:rPr>
                <w:i w:val="0"/>
                <w:color w:val="auto"/>
                <w:highlight w:val="green"/>
              </w:rPr>
              <w:t>Für Analysen der Schadstoffbelastung von Baustoffen aus dem Rückbau bzw. der Abfallkategorien werden separate Analysen ausgesetzt.</w:t>
            </w:r>
          </w:p>
          <w:p w14:paraId="11A73F31" w14:textId="77777777" w:rsidR="00633619" w:rsidRPr="008F7F2F" w:rsidRDefault="00633619" w:rsidP="00633619">
            <w:pPr>
              <w:pStyle w:val="Erluterung1"/>
              <w:spacing w:beforeLines="60" w:before="144" w:afterLines="60" w:after="144"/>
              <w:rPr>
                <w:i w:val="0"/>
                <w:color w:val="auto"/>
                <w:highlight w:val="green"/>
              </w:rPr>
            </w:pPr>
            <w:r w:rsidRPr="008F7F2F">
              <w:rPr>
                <w:i w:val="0"/>
                <w:color w:val="auto"/>
                <w:highlight w:val="green"/>
              </w:rPr>
              <w:t>Es empfiehlt sich eine übliche Charge von rund 100 – 200 m3 pro Probe, bzw. eine Probe pro Abfallkategorie auszuziehen und die nötigen Parameter im Hinblick auf die Verwertung bestimmen zu lassen. Die entsprechenden Vorgaben finden sich im Entsorgungskonzept, resp., entsprechend der darin vorgesehenen Verwertung. Dabei gibt der Abnehmer der Abfälle die nötigen Analysen zur Abnahme bekannt.</w:t>
            </w:r>
          </w:p>
          <w:p w14:paraId="582FE356" w14:textId="77777777" w:rsidR="00633619" w:rsidRPr="008F7F2F" w:rsidRDefault="00633619" w:rsidP="00633619">
            <w:pPr>
              <w:pStyle w:val="Erluterung1"/>
              <w:spacing w:beforeLines="60" w:before="144" w:afterLines="60" w:after="144"/>
              <w:rPr>
                <w:i w:val="0"/>
                <w:color w:val="auto"/>
                <w:highlight w:val="green"/>
              </w:rPr>
            </w:pPr>
            <w:r w:rsidRPr="008F7F2F">
              <w:rPr>
                <w:i w:val="0"/>
                <w:color w:val="auto"/>
                <w:highlight w:val="green"/>
              </w:rPr>
              <w:t>Typische, häufig benötigte Analysen sind:</w:t>
            </w:r>
          </w:p>
          <w:p w14:paraId="40313E59" w14:textId="77777777" w:rsidR="00633619" w:rsidRPr="008F7F2F" w:rsidRDefault="00633619" w:rsidP="0071437F">
            <w:pPr>
              <w:pStyle w:val="Erluterung1"/>
              <w:numPr>
                <w:ilvl w:val="0"/>
                <w:numId w:val="15"/>
              </w:numPr>
              <w:spacing w:beforeLines="60" w:before="144" w:afterLines="60" w:after="144"/>
              <w:rPr>
                <w:i w:val="0"/>
                <w:color w:val="auto"/>
                <w:highlight w:val="green"/>
              </w:rPr>
            </w:pPr>
            <w:r w:rsidRPr="008F7F2F">
              <w:rPr>
                <w:i w:val="0"/>
                <w:color w:val="auto"/>
                <w:highlight w:val="green"/>
              </w:rPr>
              <w:t>PAK im Bindemittel</w:t>
            </w:r>
          </w:p>
          <w:p w14:paraId="3C31A995" w14:textId="77777777" w:rsidR="00633619" w:rsidRPr="008F7F2F" w:rsidRDefault="00633619" w:rsidP="0071437F">
            <w:pPr>
              <w:pStyle w:val="Erluterung1"/>
              <w:numPr>
                <w:ilvl w:val="0"/>
                <w:numId w:val="15"/>
              </w:numPr>
              <w:spacing w:beforeLines="60" w:before="144" w:afterLines="60" w:after="144"/>
              <w:rPr>
                <w:i w:val="0"/>
                <w:color w:val="auto"/>
                <w:highlight w:val="green"/>
              </w:rPr>
            </w:pPr>
            <w:r w:rsidRPr="008F7F2F">
              <w:rPr>
                <w:i w:val="0"/>
                <w:color w:val="auto"/>
                <w:highlight w:val="green"/>
              </w:rPr>
              <w:t xml:space="preserve">Asbet im Baustoff </w:t>
            </w:r>
          </w:p>
          <w:p w14:paraId="58439D62" w14:textId="77777777" w:rsidR="00633619" w:rsidRPr="008F7F2F" w:rsidRDefault="00633619" w:rsidP="0071437F">
            <w:pPr>
              <w:pStyle w:val="Erluterung1"/>
              <w:numPr>
                <w:ilvl w:val="0"/>
                <w:numId w:val="15"/>
              </w:numPr>
              <w:spacing w:beforeLines="60" w:before="144" w:afterLines="60" w:after="144"/>
              <w:rPr>
                <w:i w:val="0"/>
                <w:color w:val="auto"/>
                <w:highlight w:val="green"/>
              </w:rPr>
            </w:pPr>
            <w:r w:rsidRPr="008F7F2F">
              <w:rPr>
                <w:i w:val="0"/>
                <w:color w:val="auto"/>
                <w:highlight w:val="green"/>
              </w:rPr>
              <w:t>Schwermetalle im Boden</w:t>
            </w:r>
          </w:p>
          <w:p w14:paraId="34F993CA" w14:textId="77777777" w:rsidR="00633619" w:rsidRPr="008F7F2F" w:rsidRDefault="00633619" w:rsidP="0071437F">
            <w:pPr>
              <w:pStyle w:val="Erluterung1"/>
              <w:numPr>
                <w:ilvl w:val="0"/>
                <w:numId w:val="15"/>
              </w:numPr>
              <w:spacing w:beforeLines="60" w:before="144" w:afterLines="60" w:after="144"/>
              <w:rPr>
                <w:i w:val="0"/>
                <w:color w:val="auto"/>
                <w:highlight w:val="green"/>
              </w:rPr>
            </w:pPr>
            <w:r w:rsidRPr="008F7F2F">
              <w:rPr>
                <w:i w:val="0"/>
                <w:color w:val="auto"/>
                <w:highlight w:val="green"/>
              </w:rPr>
              <w:t>KW im Aushub oder Beton</w:t>
            </w:r>
          </w:p>
          <w:p w14:paraId="0DC0E8A7" w14:textId="65A78865" w:rsidR="00633619" w:rsidRPr="008F7F2F" w:rsidRDefault="00633619" w:rsidP="00633619">
            <w:pPr>
              <w:pStyle w:val="Erluterung1"/>
              <w:spacing w:beforeLines="60" w:before="144" w:afterLines="60" w:after="144"/>
              <w:rPr>
                <w:bCs/>
                <w:i w:val="0"/>
                <w:color w:val="auto"/>
                <w:highlight w:val="green"/>
              </w:rPr>
            </w:pPr>
            <w:r w:rsidRPr="008F7F2F">
              <w:rPr>
                <w:i w:val="0"/>
                <w:color w:val="auto"/>
                <w:highlight w:val="green"/>
              </w:rPr>
              <w:t>…weitere fallspezifische Parameter</w:t>
            </w:r>
          </w:p>
        </w:tc>
      </w:tr>
      <w:tr w:rsidR="00F036D6" w:rsidRPr="00445456" w14:paraId="43581B57" w14:textId="77777777" w:rsidTr="00040527">
        <w:tc>
          <w:tcPr>
            <w:tcW w:w="752" w:type="dxa"/>
            <w:gridSpan w:val="2"/>
          </w:tcPr>
          <w:p w14:paraId="7700D05E" w14:textId="77777777" w:rsidR="00840E92" w:rsidRPr="00445456" w:rsidRDefault="00840E92" w:rsidP="004B6C17">
            <w:pPr>
              <w:pStyle w:val="Standardkursiv"/>
              <w:spacing w:beforeLines="60" w:before="144" w:afterLines="60" w:after="144"/>
              <w:rPr>
                <w:i w:val="0"/>
                <w:color w:val="FFFFFF" w:themeColor="background1"/>
                <w:highlight w:val="green"/>
              </w:rPr>
            </w:pPr>
          </w:p>
        </w:tc>
        <w:tc>
          <w:tcPr>
            <w:tcW w:w="680" w:type="dxa"/>
            <w:gridSpan w:val="2"/>
          </w:tcPr>
          <w:p w14:paraId="75469F14" w14:textId="77777777" w:rsidR="00840E92" w:rsidRPr="008116B7" w:rsidRDefault="00840E92" w:rsidP="004827E2">
            <w:pPr>
              <w:pStyle w:val="Erluterung1"/>
              <w:spacing w:beforeLines="60" w:before="144" w:afterLines="60" w:after="144"/>
              <w:rPr>
                <w:b/>
                <w:i w:val="0"/>
                <w:color w:val="auto"/>
                <w:highlight w:val="green"/>
              </w:rPr>
            </w:pPr>
            <w:r w:rsidRPr="008116B7">
              <w:rPr>
                <w:b/>
                <w:i w:val="0"/>
                <w:color w:val="auto"/>
                <w:highlight w:val="green"/>
              </w:rPr>
              <w:t>.140</w:t>
            </w:r>
          </w:p>
        </w:tc>
        <w:tc>
          <w:tcPr>
            <w:tcW w:w="7907" w:type="dxa"/>
            <w:gridSpan w:val="2"/>
          </w:tcPr>
          <w:p w14:paraId="3151C910" w14:textId="77777777" w:rsidR="00840E92" w:rsidRPr="008116B7" w:rsidRDefault="00840E92" w:rsidP="001E415E">
            <w:pPr>
              <w:pStyle w:val="Erluterung1"/>
              <w:spacing w:beforeLines="60" w:before="144" w:afterLines="60" w:after="144"/>
              <w:rPr>
                <w:b/>
                <w:i w:val="0"/>
                <w:color w:val="auto"/>
                <w:highlight w:val="green"/>
              </w:rPr>
            </w:pPr>
            <w:r w:rsidRPr="008116B7">
              <w:rPr>
                <w:b/>
                <w:i w:val="0"/>
                <w:color w:val="auto"/>
                <w:highlight w:val="green"/>
              </w:rPr>
              <w:t>Umweltbauabnahme</w:t>
            </w:r>
          </w:p>
          <w:p w14:paraId="299B3BF6" w14:textId="01C5BD8E" w:rsidR="00840E92" w:rsidRPr="008116B7" w:rsidRDefault="00840E92" w:rsidP="00410C5A">
            <w:pPr>
              <w:pStyle w:val="Erluterung1"/>
              <w:spacing w:beforeLines="60" w:before="144" w:afterLines="60" w:after="144"/>
              <w:rPr>
                <w:i w:val="0"/>
                <w:color w:val="auto"/>
                <w:highlight w:val="green"/>
              </w:rPr>
            </w:pPr>
            <w:r w:rsidRPr="008116B7">
              <w:rPr>
                <w:i w:val="0"/>
                <w:color w:val="auto"/>
                <w:highlight w:val="green"/>
              </w:rPr>
              <w:t>Zusätzlich zur technischen Abnahme findet eine U</w:t>
            </w:r>
            <w:r w:rsidR="00380108" w:rsidRPr="008116B7">
              <w:rPr>
                <w:i w:val="0"/>
                <w:color w:val="auto"/>
                <w:highlight w:val="green"/>
              </w:rPr>
              <w:t>mweltbauabnahme statt, bei welcher die umweltrelevanten baulichen Massnahmen kontrolliert und abgenommen werden. Die Aufwe</w:t>
            </w:r>
            <w:r w:rsidRPr="008116B7">
              <w:rPr>
                <w:i w:val="0"/>
                <w:color w:val="auto"/>
                <w:highlight w:val="green"/>
              </w:rPr>
              <w:t>ndungen für 1 Tag Vorbereitung und 1 Tag Begehung sind in das Angebot einzurechnen.</w:t>
            </w:r>
          </w:p>
        </w:tc>
      </w:tr>
      <w:tr w:rsidR="004C51ED" w:rsidRPr="00445456" w14:paraId="5C99B310" w14:textId="77777777" w:rsidTr="00040527">
        <w:tc>
          <w:tcPr>
            <w:tcW w:w="752" w:type="dxa"/>
            <w:gridSpan w:val="2"/>
          </w:tcPr>
          <w:p w14:paraId="254431B8" w14:textId="77777777" w:rsidR="004C51ED" w:rsidRPr="008116B7" w:rsidRDefault="004C51ED" w:rsidP="004B6C17">
            <w:pPr>
              <w:pStyle w:val="Standardkursiv"/>
              <w:spacing w:beforeLines="60" w:before="144" w:afterLines="60" w:after="144"/>
              <w:rPr>
                <w:i w:val="0"/>
              </w:rPr>
            </w:pPr>
          </w:p>
        </w:tc>
        <w:tc>
          <w:tcPr>
            <w:tcW w:w="680" w:type="dxa"/>
            <w:gridSpan w:val="2"/>
          </w:tcPr>
          <w:p w14:paraId="44342753" w14:textId="64D9F491" w:rsidR="004C51ED" w:rsidRPr="008116B7" w:rsidRDefault="004C51ED" w:rsidP="004827E2">
            <w:pPr>
              <w:pStyle w:val="Erluterung1"/>
              <w:spacing w:beforeLines="60" w:before="144" w:afterLines="60" w:after="144"/>
              <w:rPr>
                <w:b/>
                <w:i w:val="0"/>
                <w:color w:val="auto"/>
                <w:highlight w:val="green"/>
              </w:rPr>
            </w:pPr>
            <w:r w:rsidRPr="008116B7">
              <w:rPr>
                <w:b/>
                <w:i w:val="0"/>
                <w:color w:val="auto"/>
                <w:highlight w:val="green"/>
              </w:rPr>
              <w:t>.150</w:t>
            </w:r>
          </w:p>
        </w:tc>
        <w:tc>
          <w:tcPr>
            <w:tcW w:w="7907" w:type="dxa"/>
            <w:gridSpan w:val="2"/>
          </w:tcPr>
          <w:p w14:paraId="542330EE" w14:textId="77777777" w:rsidR="004C51ED" w:rsidRPr="008116B7" w:rsidRDefault="004C51ED" w:rsidP="001E415E">
            <w:pPr>
              <w:pStyle w:val="Erluterung1"/>
              <w:spacing w:beforeLines="60" w:before="144" w:afterLines="60" w:after="144"/>
              <w:rPr>
                <w:b/>
                <w:bCs/>
                <w:i w:val="0"/>
                <w:color w:val="auto"/>
                <w:highlight w:val="green"/>
              </w:rPr>
            </w:pPr>
            <w:r w:rsidRPr="008116B7">
              <w:rPr>
                <w:b/>
                <w:bCs/>
                <w:i w:val="0"/>
                <w:color w:val="auto"/>
                <w:highlight w:val="green"/>
              </w:rPr>
              <w:t>Entsorgungsnachweis:</w:t>
            </w:r>
          </w:p>
          <w:p w14:paraId="1FD57FEF" w14:textId="307CEF18" w:rsidR="004C51ED" w:rsidRPr="008116B7" w:rsidRDefault="004C51ED" w:rsidP="001E415E">
            <w:pPr>
              <w:pStyle w:val="Erluterung1"/>
              <w:spacing w:beforeLines="60" w:before="144" w:afterLines="60" w:after="144"/>
              <w:rPr>
                <w:i w:val="0"/>
                <w:color w:val="auto"/>
                <w:highlight w:val="green"/>
              </w:rPr>
            </w:pPr>
            <w:r w:rsidRPr="008116B7">
              <w:rPr>
                <w:bCs/>
                <w:i w:val="0"/>
                <w:color w:val="auto"/>
                <w:highlight w:val="green"/>
              </w:rPr>
              <w:t>Nach Bauabschluss ist das mit den effektiv angefallenen Mengen nachgeführte Entsorgungskonzept als Entsorgungsnachweis abzugeben. Dabei sind die begleitscheinpflichtigen Sonderabfälle mit Kopien der Begleitscheine bzw. der Abnahmebestätigung der Entsorgungsanlage einzeln nachzuweisen. Für die anderen Abfälle genügen summarische Zusammenstellungen der Lieferungen und Ausmasse der Entsorgungsanlagen.</w:t>
            </w:r>
          </w:p>
        </w:tc>
      </w:tr>
      <w:tr w:rsidR="002C71A9" w:rsidRPr="006D7939" w14:paraId="2CC09353" w14:textId="77777777" w:rsidTr="00040527">
        <w:tc>
          <w:tcPr>
            <w:tcW w:w="752" w:type="dxa"/>
            <w:gridSpan w:val="2"/>
          </w:tcPr>
          <w:p w14:paraId="786EAD8D" w14:textId="77777777" w:rsidR="002C71A9" w:rsidRPr="008116B7" w:rsidRDefault="002C71A9" w:rsidP="00040527">
            <w:pPr>
              <w:pStyle w:val="Standardkursiv"/>
              <w:spacing w:beforeLines="60" w:before="144" w:afterLines="60" w:after="144"/>
              <w:rPr>
                <w:i w:val="0"/>
              </w:rPr>
            </w:pPr>
          </w:p>
        </w:tc>
        <w:tc>
          <w:tcPr>
            <w:tcW w:w="680" w:type="dxa"/>
            <w:gridSpan w:val="2"/>
          </w:tcPr>
          <w:p w14:paraId="4904F0D5" w14:textId="76BD77C8" w:rsidR="002C71A9" w:rsidRPr="008116B7" w:rsidRDefault="00633619" w:rsidP="00040527">
            <w:pPr>
              <w:pStyle w:val="Erluterung1"/>
              <w:spacing w:beforeLines="60" w:before="144" w:afterLines="60" w:after="144"/>
              <w:rPr>
                <w:b/>
                <w:i w:val="0"/>
                <w:color w:val="auto"/>
                <w:highlight w:val="green"/>
              </w:rPr>
            </w:pPr>
            <w:r w:rsidRPr="008116B7">
              <w:rPr>
                <w:b/>
                <w:i w:val="0"/>
                <w:color w:val="auto"/>
                <w:highlight w:val="green"/>
              </w:rPr>
              <w:t>.200</w:t>
            </w:r>
          </w:p>
        </w:tc>
        <w:tc>
          <w:tcPr>
            <w:tcW w:w="7907" w:type="dxa"/>
            <w:gridSpan w:val="2"/>
          </w:tcPr>
          <w:p w14:paraId="5D9809E6" w14:textId="2CEE4493" w:rsidR="002C71A9" w:rsidRPr="008116B7" w:rsidRDefault="00633619" w:rsidP="00040527">
            <w:pPr>
              <w:pStyle w:val="Erluterung1"/>
              <w:spacing w:beforeLines="60" w:before="144" w:afterLines="60" w:after="144"/>
              <w:rPr>
                <w:b/>
                <w:i w:val="0"/>
                <w:color w:val="auto"/>
                <w:highlight w:val="green"/>
              </w:rPr>
            </w:pPr>
            <w:r w:rsidRPr="008116B7">
              <w:rPr>
                <w:b/>
                <w:i w:val="0"/>
                <w:color w:val="auto"/>
                <w:highlight w:val="green"/>
              </w:rPr>
              <w:t>Prüfungen durch den Unternehmer</w:t>
            </w:r>
          </w:p>
        </w:tc>
      </w:tr>
      <w:tr w:rsidR="002C71A9" w:rsidRPr="006D7939" w14:paraId="59174563" w14:textId="77777777" w:rsidTr="00040527">
        <w:tc>
          <w:tcPr>
            <w:tcW w:w="752" w:type="dxa"/>
            <w:gridSpan w:val="2"/>
          </w:tcPr>
          <w:p w14:paraId="05285972" w14:textId="77777777" w:rsidR="002C71A9" w:rsidRPr="008116B7" w:rsidRDefault="002C71A9" w:rsidP="00040527">
            <w:pPr>
              <w:pStyle w:val="Standardkursiv"/>
              <w:spacing w:beforeLines="60" w:before="144" w:afterLines="60" w:after="144"/>
              <w:rPr>
                <w:i w:val="0"/>
              </w:rPr>
            </w:pPr>
          </w:p>
        </w:tc>
        <w:tc>
          <w:tcPr>
            <w:tcW w:w="680" w:type="dxa"/>
            <w:gridSpan w:val="2"/>
          </w:tcPr>
          <w:p w14:paraId="77FC241B" w14:textId="77777777" w:rsidR="002C71A9" w:rsidRPr="008116B7" w:rsidRDefault="002C71A9" w:rsidP="00040527">
            <w:pPr>
              <w:pStyle w:val="Erluterung1"/>
              <w:spacing w:beforeLines="60" w:before="144" w:afterLines="60" w:after="144"/>
              <w:rPr>
                <w:b/>
                <w:i w:val="0"/>
                <w:color w:val="auto"/>
                <w:highlight w:val="green"/>
              </w:rPr>
            </w:pPr>
          </w:p>
        </w:tc>
        <w:tc>
          <w:tcPr>
            <w:tcW w:w="7907" w:type="dxa"/>
            <w:gridSpan w:val="2"/>
          </w:tcPr>
          <w:p w14:paraId="7E493230" w14:textId="2FC97E77" w:rsidR="002C71A9" w:rsidRPr="008116B7" w:rsidRDefault="002C71A9" w:rsidP="00633619">
            <w:pPr>
              <w:pStyle w:val="Erluterung1"/>
              <w:spacing w:beforeLines="60" w:before="144" w:afterLines="60" w:after="144"/>
              <w:rPr>
                <w:bCs/>
                <w:i w:val="0"/>
                <w:color w:val="auto"/>
                <w:highlight w:val="green"/>
              </w:rPr>
            </w:pPr>
            <w:r w:rsidRPr="008116B7">
              <w:rPr>
                <w:i w:val="0"/>
                <w:color w:val="auto"/>
                <w:highlight w:val="green"/>
              </w:rPr>
              <w:t>Die zur Triage des Aushubs und der Rückbaumaterialien notwendigen Analysen und Probenahmekosten werden separat ausgezogen und vergütet</w:t>
            </w:r>
            <w:r w:rsidRPr="008116B7">
              <w:rPr>
                <w:bCs/>
                <w:i w:val="0"/>
                <w:color w:val="auto"/>
                <w:highlight w:val="green"/>
              </w:rPr>
              <w:t>.</w:t>
            </w:r>
          </w:p>
        </w:tc>
      </w:tr>
      <w:tr w:rsidR="006717D8" w:rsidRPr="00771E0D" w14:paraId="01DFA450" w14:textId="77777777" w:rsidTr="00040527">
        <w:tc>
          <w:tcPr>
            <w:tcW w:w="9339" w:type="dxa"/>
            <w:gridSpan w:val="6"/>
          </w:tcPr>
          <w:p w14:paraId="60B1037C" w14:textId="5E592C5A" w:rsidR="006717D8" w:rsidRPr="00497385" w:rsidRDefault="006717D8" w:rsidP="00497385">
            <w:pPr>
              <w:pStyle w:val="berschrift3"/>
              <w:numPr>
                <w:ilvl w:val="0"/>
                <w:numId w:val="0"/>
              </w:numPr>
              <w:tabs>
                <w:tab w:val="left" w:pos="1392"/>
              </w:tabs>
              <w:spacing w:beforeLines="60" w:before="144" w:afterLines="60" w:after="144"/>
              <w:contextualSpacing w:val="0"/>
              <w:rPr>
                <w:sz w:val="22"/>
                <w:szCs w:val="22"/>
              </w:rPr>
            </w:pPr>
            <w:bookmarkStart w:id="304" w:name="_Toc185859559"/>
            <w:r w:rsidRPr="00497385">
              <w:rPr>
                <w:sz w:val="22"/>
                <w:szCs w:val="22"/>
              </w:rPr>
              <w:t>88</w:t>
            </w:r>
            <w:r w:rsidR="00497385" w:rsidRPr="00497385">
              <w:rPr>
                <w:sz w:val="22"/>
                <w:szCs w:val="22"/>
              </w:rPr>
              <w:t>3</w:t>
            </w:r>
            <w:r w:rsidR="00497385" w:rsidRPr="00497385">
              <w:rPr>
                <w:sz w:val="22"/>
                <w:szCs w:val="22"/>
              </w:rPr>
              <w:tab/>
            </w:r>
            <w:r w:rsidRPr="00497385">
              <w:rPr>
                <w:sz w:val="22"/>
                <w:szCs w:val="22"/>
              </w:rPr>
              <w:t>Proben</w:t>
            </w:r>
            <w:bookmarkEnd w:id="304"/>
          </w:p>
        </w:tc>
      </w:tr>
    </w:tbl>
    <w:p w14:paraId="1A568C23" w14:textId="1BCA9A76" w:rsidR="00B01733" w:rsidRDefault="00B01733" w:rsidP="004B6C17">
      <w:pPr>
        <w:spacing w:beforeLines="60" w:before="144" w:afterLines="60" w:after="144"/>
        <w:rPr>
          <w:sz w:val="12"/>
          <w:szCs w:val="12"/>
        </w:rPr>
      </w:pPr>
      <w:bookmarkStart w:id="305" w:name="_Toc91503910"/>
    </w:p>
    <w:p w14:paraId="469461FB" w14:textId="77777777" w:rsidR="0000026C" w:rsidRDefault="0000026C" w:rsidP="004B6C17">
      <w:pPr>
        <w:spacing w:beforeLines="60" w:before="144" w:afterLines="60" w:after="144"/>
        <w:rPr>
          <w:sz w:val="12"/>
          <w:szCs w:val="12"/>
        </w:rPr>
      </w:pPr>
    </w:p>
    <w:p w14:paraId="5431A2A8" w14:textId="77777777" w:rsidR="0000026C" w:rsidRPr="00771E0D" w:rsidRDefault="0000026C" w:rsidP="004B6C17">
      <w:pPr>
        <w:spacing w:beforeLines="60" w:before="144" w:afterLines="60" w:after="144"/>
        <w:rPr>
          <w:sz w:val="12"/>
          <w:szCs w:val="12"/>
        </w:rPr>
      </w:pPr>
    </w:p>
    <w:tbl>
      <w:tblPr>
        <w:tblW w:w="9339" w:type="dxa"/>
        <w:tblInd w:w="-72" w:type="dxa"/>
        <w:tblLayout w:type="fixed"/>
        <w:tblLook w:val="01E0" w:firstRow="1" w:lastRow="1" w:firstColumn="1" w:lastColumn="1" w:noHBand="0" w:noVBand="0"/>
      </w:tblPr>
      <w:tblGrid>
        <w:gridCol w:w="639"/>
        <w:gridCol w:w="113"/>
        <w:gridCol w:w="626"/>
        <w:gridCol w:w="54"/>
        <w:gridCol w:w="7854"/>
        <w:gridCol w:w="53"/>
      </w:tblGrid>
      <w:tr w:rsidR="00B01733" w:rsidRPr="00771E0D" w14:paraId="251699F8" w14:textId="77777777" w:rsidTr="00633619">
        <w:tc>
          <w:tcPr>
            <w:tcW w:w="9339" w:type="dxa"/>
            <w:gridSpan w:val="6"/>
          </w:tcPr>
          <w:p w14:paraId="054AE3EC" w14:textId="7E95CE77" w:rsidR="00B01733" w:rsidRPr="00771E0D" w:rsidRDefault="00EB3510" w:rsidP="00523D61">
            <w:pPr>
              <w:pStyle w:val="berschrift1"/>
              <w:numPr>
                <w:ilvl w:val="0"/>
                <w:numId w:val="0"/>
              </w:numPr>
              <w:tabs>
                <w:tab w:val="left" w:pos="1407"/>
              </w:tabs>
              <w:spacing w:beforeLines="60" w:before="144" w:afterLines="60" w:after="144"/>
              <w:contextualSpacing w:val="0"/>
              <w:rPr>
                <w:smallCaps/>
                <w:sz w:val="28"/>
              </w:rPr>
            </w:pPr>
            <w:bookmarkStart w:id="306" w:name="_Toc197833791"/>
            <w:bookmarkStart w:id="307" w:name="_Toc335734952"/>
            <w:bookmarkStart w:id="308" w:name="_Toc335735301"/>
            <w:bookmarkStart w:id="309" w:name="_Toc185859560"/>
            <w:r w:rsidRPr="00771E0D">
              <w:rPr>
                <w:smallCaps/>
                <w:sz w:val="24"/>
                <w:szCs w:val="24"/>
              </w:rPr>
              <w:lastRenderedPageBreak/>
              <w:t>900</w:t>
            </w:r>
            <w:r w:rsidRPr="00771E0D">
              <w:rPr>
                <w:smallCaps/>
                <w:sz w:val="28"/>
              </w:rPr>
              <w:tab/>
            </w:r>
            <w:r w:rsidR="00E26506" w:rsidRPr="00771E0D">
              <w:rPr>
                <w:smallCaps/>
                <w:sz w:val="28"/>
              </w:rPr>
              <w:t>Versicherungen</w:t>
            </w:r>
            <w:r w:rsidR="008F645A" w:rsidRPr="00771E0D">
              <w:rPr>
                <w:smallCaps/>
                <w:sz w:val="28"/>
              </w:rPr>
              <w:t xml:space="preserve">, </w:t>
            </w:r>
            <w:r w:rsidR="00E26506" w:rsidRPr="00771E0D">
              <w:rPr>
                <w:smallCaps/>
                <w:sz w:val="28"/>
              </w:rPr>
              <w:t>Administration</w:t>
            </w:r>
            <w:bookmarkEnd w:id="305"/>
            <w:bookmarkEnd w:id="306"/>
            <w:bookmarkEnd w:id="307"/>
            <w:bookmarkEnd w:id="308"/>
            <w:bookmarkEnd w:id="309"/>
          </w:p>
        </w:tc>
      </w:tr>
      <w:tr w:rsidR="00B01733" w:rsidRPr="00771E0D" w14:paraId="5C8F655C" w14:textId="77777777" w:rsidTr="00633619">
        <w:tc>
          <w:tcPr>
            <w:tcW w:w="9339" w:type="dxa"/>
            <w:gridSpan w:val="6"/>
          </w:tcPr>
          <w:p w14:paraId="6F1D92A3" w14:textId="3D11EC27" w:rsidR="00B01733" w:rsidRPr="00523D61" w:rsidRDefault="00B01733" w:rsidP="004B6C17">
            <w:pPr>
              <w:pStyle w:val="berschrift2"/>
              <w:numPr>
                <w:ilvl w:val="0"/>
                <w:numId w:val="0"/>
              </w:numPr>
              <w:tabs>
                <w:tab w:val="left" w:pos="1407"/>
              </w:tabs>
              <w:spacing w:beforeLines="60" w:before="144" w:afterLines="60" w:after="144"/>
              <w:contextualSpacing w:val="0"/>
              <w:rPr>
                <w:smallCaps/>
                <w:sz w:val="22"/>
                <w:szCs w:val="22"/>
              </w:rPr>
            </w:pPr>
            <w:bookmarkStart w:id="310" w:name="_Toc91503911"/>
            <w:bookmarkStart w:id="311" w:name="_Toc197833792"/>
            <w:bookmarkStart w:id="312" w:name="_Toc185859561"/>
            <w:r w:rsidRPr="00523D61">
              <w:rPr>
                <w:smallCaps/>
                <w:sz w:val="22"/>
                <w:szCs w:val="22"/>
              </w:rPr>
              <w:t>910</w:t>
            </w:r>
            <w:r w:rsidRPr="00523D61">
              <w:rPr>
                <w:smallCaps/>
                <w:sz w:val="22"/>
                <w:szCs w:val="22"/>
              </w:rPr>
              <w:tab/>
            </w:r>
            <w:bookmarkEnd w:id="310"/>
            <w:bookmarkEnd w:id="311"/>
            <w:r w:rsidR="00830D9F" w:rsidRPr="00523D61">
              <w:rPr>
                <w:smallCaps/>
                <w:sz w:val="24"/>
                <w:szCs w:val="24"/>
              </w:rPr>
              <w:t>Vereinfachte Anwendung</w:t>
            </w:r>
            <w:bookmarkEnd w:id="312"/>
          </w:p>
        </w:tc>
      </w:tr>
      <w:tr w:rsidR="00B01733" w:rsidRPr="00771E0D" w14:paraId="5E8EBA88" w14:textId="77777777" w:rsidTr="00633619">
        <w:tc>
          <w:tcPr>
            <w:tcW w:w="752" w:type="dxa"/>
            <w:gridSpan w:val="2"/>
          </w:tcPr>
          <w:p w14:paraId="043054DD" w14:textId="77777777" w:rsidR="00B01733" w:rsidRPr="00E541F0" w:rsidRDefault="001B13A5" w:rsidP="004B6C17">
            <w:pPr>
              <w:pStyle w:val="berschrift4Kursiv"/>
              <w:spacing w:beforeLines="60" w:before="144" w:afterLines="60" w:after="144"/>
              <w:rPr>
                <w:b/>
                <w:i w:val="0"/>
                <w:sz w:val="22"/>
              </w:rPr>
            </w:pPr>
            <w:r w:rsidRPr="00E541F0">
              <w:rPr>
                <w:b/>
                <w:i w:val="0"/>
                <w:sz w:val="22"/>
              </w:rPr>
              <w:t>911</w:t>
            </w:r>
          </w:p>
        </w:tc>
        <w:tc>
          <w:tcPr>
            <w:tcW w:w="680" w:type="dxa"/>
            <w:gridSpan w:val="2"/>
          </w:tcPr>
          <w:p w14:paraId="4D345EFA" w14:textId="77777777" w:rsidR="00B01733" w:rsidRPr="00E541F0" w:rsidRDefault="00B01733" w:rsidP="004B6C17">
            <w:pPr>
              <w:pStyle w:val="berschrift4Kursiv"/>
              <w:spacing w:beforeLines="60" w:before="144" w:afterLines="60" w:after="144"/>
              <w:rPr>
                <w:b/>
                <w:i w:val="0"/>
              </w:rPr>
            </w:pPr>
          </w:p>
        </w:tc>
        <w:tc>
          <w:tcPr>
            <w:tcW w:w="7907" w:type="dxa"/>
            <w:gridSpan w:val="2"/>
          </w:tcPr>
          <w:p w14:paraId="6D2C7B9A" w14:textId="77777777" w:rsidR="00B01733" w:rsidRPr="00E541F0" w:rsidRDefault="00B01733" w:rsidP="00E541F0">
            <w:pPr>
              <w:pStyle w:val="Erluterung1"/>
              <w:spacing w:beforeLines="60" w:before="144" w:afterLines="60" w:after="144"/>
              <w:rPr>
                <w:b/>
                <w:i w:val="0"/>
                <w:color w:val="auto"/>
              </w:rPr>
            </w:pPr>
            <w:r w:rsidRPr="00E541F0">
              <w:rPr>
                <w:b/>
                <w:i w:val="0"/>
                <w:color w:val="auto"/>
              </w:rPr>
              <w:t>Versicherungen Bauherr</w:t>
            </w:r>
            <w:r w:rsidR="00523D61" w:rsidRPr="00E541F0">
              <w:rPr>
                <w:b/>
                <w:i w:val="0"/>
                <w:color w:val="auto"/>
              </w:rPr>
              <w:t xml:space="preserve">; </w:t>
            </w:r>
            <w:r w:rsidR="00E541F0" w:rsidRPr="00E541F0">
              <w:rPr>
                <w:b/>
                <w:i w:val="0"/>
                <w:color w:val="auto"/>
              </w:rPr>
              <w:t>Versicherungen</w:t>
            </w:r>
            <w:r w:rsidRPr="00E541F0">
              <w:rPr>
                <w:b/>
                <w:i w:val="0"/>
                <w:color w:val="auto"/>
              </w:rPr>
              <w:t xml:space="preserve"> Unternehmer; Rapporte, Preisände</w:t>
            </w:r>
            <w:r w:rsidR="00E541F0">
              <w:rPr>
                <w:b/>
                <w:i w:val="0"/>
                <w:color w:val="auto"/>
              </w:rPr>
              <w:t>run</w:t>
            </w:r>
            <w:r w:rsidR="001B13A5" w:rsidRPr="00E541F0">
              <w:rPr>
                <w:b/>
                <w:i w:val="0"/>
                <w:color w:val="auto"/>
              </w:rPr>
              <w:t>gen, Zahlungen, Abrechnung</w:t>
            </w:r>
            <w:r w:rsidRPr="00E541F0">
              <w:rPr>
                <w:b/>
                <w:i w:val="0"/>
                <w:color w:val="auto"/>
              </w:rPr>
              <w:t>; Bew</w:t>
            </w:r>
            <w:r w:rsidR="00E541F0">
              <w:rPr>
                <w:b/>
                <w:i w:val="0"/>
                <w:color w:val="auto"/>
              </w:rPr>
              <w:t>illigungen, Behördenauflagen;</w:t>
            </w:r>
            <w:r w:rsidRPr="00E541F0">
              <w:rPr>
                <w:b/>
                <w:i w:val="0"/>
                <w:color w:val="auto"/>
              </w:rPr>
              <w:t xml:space="preserve"> Bauwerksdokumentationen.</w:t>
            </w:r>
          </w:p>
        </w:tc>
      </w:tr>
      <w:tr w:rsidR="001B13A5" w:rsidRPr="00771E0D" w14:paraId="761EF90C" w14:textId="77777777" w:rsidTr="00633619">
        <w:tc>
          <w:tcPr>
            <w:tcW w:w="9339" w:type="dxa"/>
            <w:gridSpan w:val="6"/>
          </w:tcPr>
          <w:p w14:paraId="51459982" w14:textId="4570B876" w:rsidR="001B13A5" w:rsidRPr="00E541F0" w:rsidRDefault="001B13A5" w:rsidP="004B6C17">
            <w:pPr>
              <w:pStyle w:val="berschrift2"/>
              <w:numPr>
                <w:ilvl w:val="0"/>
                <w:numId w:val="0"/>
              </w:numPr>
              <w:tabs>
                <w:tab w:val="left" w:pos="1407"/>
              </w:tabs>
              <w:spacing w:beforeLines="60" w:before="144" w:afterLines="60" w:after="144"/>
              <w:contextualSpacing w:val="0"/>
              <w:rPr>
                <w:smallCaps/>
                <w:sz w:val="22"/>
                <w:szCs w:val="22"/>
              </w:rPr>
            </w:pPr>
            <w:bookmarkStart w:id="313" w:name="_Toc91503912"/>
            <w:bookmarkStart w:id="314" w:name="_Toc197833793"/>
            <w:bookmarkStart w:id="315" w:name="_Toc185859562"/>
            <w:r w:rsidRPr="00E541F0">
              <w:rPr>
                <w:smallCaps/>
                <w:sz w:val="22"/>
                <w:szCs w:val="22"/>
              </w:rPr>
              <w:t>920</w:t>
            </w:r>
            <w:r w:rsidRPr="00E541F0">
              <w:rPr>
                <w:smallCaps/>
                <w:sz w:val="22"/>
                <w:szCs w:val="22"/>
              </w:rPr>
              <w:tab/>
            </w:r>
            <w:bookmarkEnd w:id="313"/>
            <w:bookmarkEnd w:id="314"/>
            <w:r w:rsidR="00830D9F" w:rsidRPr="00E541F0">
              <w:rPr>
                <w:smallCaps/>
                <w:sz w:val="24"/>
                <w:szCs w:val="24"/>
              </w:rPr>
              <w:t>Versicherungen Bauherr</w:t>
            </w:r>
            <w:bookmarkEnd w:id="315"/>
          </w:p>
        </w:tc>
      </w:tr>
      <w:tr w:rsidR="006717D8" w:rsidRPr="00771E0D" w14:paraId="059A9B82" w14:textId="77777777" w:rsidTr="00633619">
        <w:tc>
          <w:tcPr>
            <w:tcW w:w="9339" w:type="dxa"/>
            <w:gridSpan w:val="6"/>
          </w:tcPr>
          <w:p w14:paraId="1D4545FC" w14:textId="5B12864F" w:rsidR="006717D8" w:rsidRPr="00E541F0" w:rsidRDefault="006717D8" w:rsidP="004B6C17">
            <w:pPr>
              <w:pStyle w:val="berschrift3"/>
              <w:numPr>
                <w:ilvl w:val="0"/>
                <w:numId w:val="0"/>
              </w:numPr>
              <w:tabs>
                <w:tab w:val="left" w:pos="1392"/>
              </w:tabs>
              <w:spacing w:beforeLines="60" w:before="144" w:afterLines="60" w:after="144"/>
              <w:contextualSpacing w:val="0"/>
              <w:rPr>
                <w:sz w:val="22"/>
                <w:szCs w:val="22"/>
              </w:rPr>
            </w:pPr>
            <w:bookmarkStart w:id="316" w:name="_Toc185859563"/>
            <w:r w:rsidRPr="00E541F0">
              <w:rPr>
                <w:sz w:val="22"/>
                <w:szCs w:val="22"/>
              </w:rPr>
              <w:t>921</w:t>
            </w:r>
            <w:r w:rsidRPr="00E541F0">
              <w:rPr>
                <w:sz w:val="22"/>
                <w:szCs w:val="22"/>
              </w:rPr>
              <w:tab/>
              <w:t>Bauherren-Haftpflichtversicherung</w:t>
            </w:r>
            <w:r w:rsidR="00E541F0" w:rsidRPr="00E541F0">
              <w:rPr>
                <w:sz w:val="22"/>
                <w:szCs w:val="22"/>
              </w:rPr>
              <w:t>.</w:t>
            </w:r>
            <w:bookmarkEnd w:id="316"/>
          </w:p>
        </w:tc>
      </w:tr>
      <w:tr w:rsidR="006717D8" w:rsidRPr="00771E0D" w14:paraId="3AA338DD" w14:textId="77777777" w:rsidTr="00633619">
        <w:tc>
          <w:tcPr>
            <w:tcW w:w="9339" w:type="dxa"/>
            <w:gridSpan w:val="6"/>
          </w:tcPr>
          <w:p w14:paraId="0B403E50" w14:textId="3AF5E2E5" w:rsidR="006717D8" w:rsidRPr="00E541F0" w:rsidRDefault="006717D8" w:rsidP="004B6C17">
            <w:pPr>
              <w:pStyle w:val="berschrift3"/>
              <w:numPr>
                <w:ilvl w:val="0"/>
                <w:numId w:val="0"/>
              </w:numPr>
              <w:tabs>
                <w:tab w:val="left" w:pos="1392"/>
              </w:tabs>
              <w:spacing w:beforeLines="60" w:before="144" w:afterLines="60" w:after="144"/>
              <w:contextualSpacing w:val="0"/>
              <w:rPr>
                <w:sz w:val="22"/>
                <w:szCs w:val="22"/>
              </w:rPr>
            </w:pPr>
            <w:bookmarkStart w:id="317" w:name="_Toc185859564"/>
            <w:r w:rsidRPr="00E541F0">
              <w:rPr>
                <w:sz w:val="22"/>
                <w:szCs w:val="22"/>
              </w:rPr>
              <w:t>922</w:t>
            </w:r>
            <w:r w:rsidRPr="00E541F0">
              <w:rPr>
                <w:sz w:val="22"/>
                <w:szCs w:val="22"/>
              </w:rPr>
              <w:tab/>
              <w:t>Bauwesensversicherung</w:t>
            </w:r>
            <w:r w:rsidR="00E541F0">
              <w:rPr>
                <w:sz w:val="22"/>
                <w:szCs w:val="22"/>
              </w:rPr>
              <w:t>.</w:t>
            </w:r>
            <w:bookmarkEnd w:id="317"/>
          </w:p>
        </w:tc>
      </w:tr>
      <w:tr w:rsidR="00E541F0" w:rsidRPr="00771E0D" w14:paraId="3748C096" w14:textId="77777777" w:rsidTr="00633619">
        <w:tc>
          <w:tcPr>
            <w:tcW w:w="9339" w:type="dxa"/>
            <w:gridSpan w:val="6"/>
          </w:tcPr>
          <w:p w14:paraId="62B0E4DC" w14:textId="6EC2F6B5" w:rsidR="00E541F0" w:rsidRPr="00E541F0" w:rsidRDefault="00E541F0" w:rsidP="00E541F0">
            <w:pPr>
              <w:pStyle w:val="berschrift3"/>
              <w:numPr>
                <w:ilvl w:val="0"/>
                <w:numId w:val="0"/>
              </w:numPr>
              <w:tabs>
                <w:tab w:val="left" w:pos="1392"/>
              </w:tabs>
              <w:spacing w:beforeLines="60" w:before="144" w:afterLines="60" w:after="144"/>
              <w:contextualSpacing w:val="0"/>
              <w:rPr>
                <w:color w:val="FF0000"/>
              </w:rPr>
            </w:pPr>
            <w:bookmarkStart w:id="318" w:name="_Toc185859565"/>
            <w:r>
              <w:rPr>
                <w:sz w:val="22"/>
                <w:szCs w:val="22"/>
              </w:rPr>
              <w:t>923</w:t>
            </w:r>
            <w:r w:rsidRPr="00E541F0">
              <w:rPr>
                <w:sz w:val="22"/>
                <w:szCs w:val="22"/>
              </w:rPr>
              <w:tab/>
            </w:r>
            <w:r>
              <w:rPr>
                <w:sz w:val="22"/>
                <w:szCs w:val="22"/>
              </w:rPr>
              <w:t>Spezial</w:t>
            </w:r>
            <w:r w:rsidRPr="00E541F0">
              <w:rPr>
                <w:sz w:val="22"/>
                <w:szCs w:val="22"/>
              </w:rPr>
              <w:t>versicherung</w:t>
            </w:r>
            <w:r>
              <w:rPr>
                <w:sz w:val="22"/>
                <w:szCs w:val="22"/>
              </w:rPr>
              <w:t>en.</w:t>
            </w:r>
            <w:bookmarkEnd w:id="318"/>
          </w:p>
        </w:tc>
      </w:tr>
      <w:tr w:rsidR="001B13A5" w:rsidRPr="00771E0D" w14:paraId="6C6D85F0" w14:textId="77777777" w:rsidTr="00633619">
        <w:tc>
          <w:tcPr>
            <w:tcW w:w="9339" w:type="dxa"/>
            <w:gridSpan w:val="6"/>
          </w:tcPr>
          <w:p w14:paraId="4C18BF3E" w14:textId="488BA6E3" w:rsidR="001B13A5" w:rsidRPr="00E541F0" w:rsidRDefault="001B13A5" w:rsidP="004B6C17">
            <w:pPr>
              <w:pStyle w:val="berschrift2"/>
              <w:numPr>
                <w:ilvl w:val="0"/>
                <w:numId w:val="0"/>
              </w:numPr>
              <w:tabs>
                <w:tab w:val="left" w:pos="1407"/>
              </w:tabs>
              <w:spacing w:beforeLines="60" w:before="144" w:afterLines="60" w:after="144"/>
              <w:contextualSpacing w:val="0"/>
              <w:rPr>
                <w:smallCaps/>
                <w:sz w:val="22"/>
                <w:szCs w:val="22"/>
              </w:rPr>
            </w:pPr>
            <w:bookmarkStart w:id="319" w:name="_Toc91503913"/>
            <w:bookmarkStart w:id="320" w:name="_Toc197833794"/>
            <w:bookmarkStart w:id="321" w:name="_Toc185859566"/>
            <w:r w:rsidRPr="00E541F0">
              <w:rPr>
                <w:smallCaps/>
                <w:sz w:val="22"/>
                <w:szCs w:val="22"/>
              </w:rPr>
              <w:t>930</w:t>
            </w:r>
            <w:r w:rsidRPr="00E541F0">
              <w:rPr>
                <w:smallCaps/>
                <w:sz w:val="22"/>
                <w:szCs w:val="22"/>
              </w:rPr>
              <w:tab/>
            </w:r>
            <w:bookmarkEnd w:id="319"/>
            <w:bookmarkEnd w:id="320"/>
            <w:r w:rsidR="00830D9F" w:rsidRPr="00E541F0">
              <w:rPr>
                <w:smallCaps/>
                <w:sz w:val="24"/>
                <w:szCs w:val="24"/>
              </w:rPr>
              <w:t>Versicherung</w:t>
            </w:r>
            <w:r w:rsidR="003A34E7" w:rsidRPr="00E541F0">
              <w:rPr>
                <w:smallCaps/>
                <w:sz w:val="24"/>
                <w:szCs w:val="24"/>
              </w:rPr>
              <w:t>en</w:t>
            </w:r>
            <w:r w:rsidR="00830D9F" w:rsidRPr="00E541F0">
              <w:rPr>
                <w:smallCaps/>
                <w:sz w:val="24"/>
                <w:szCs w:val="24"/>
              </w:rPr>
              <w:t xml:space="preserve"> Unternehmer</w:t>
            </w:r>
            <w:bookmarkEnd w:id="321"/>
          </w:p>
        </w:tc>
      </w:tr>
      <w:tr w:rsidR="006717D8" w:rsidRPr="00771E0D" w14:paraId="707538B1" w14:textId="77777777" w:rsidTr="00633619">
        <w:tc>
          <w:tcPr>
            <w:tcW w:w="9339" w:type="dxa"/>
            <w:gridSpan w:val="6"/>
          </w:tcPr>
          <w:p w14:paraId="701BAAD2" w14:textId="4A464C6C" w:rsidR="006717D8" w:rsidRPr="00E541F0" w:rsidRDefault="006717D8" w:rsidP="004B6C17">
            <w:pPr>
              <w:pStyle w:val="berschrift3"/>
              <w:numPr>
                <w:ilvl w:val="0"/>
                <w:numId w:val="0"/>
              </w:numPr>
              <w:tabs>
                <w:tab w:val="left" w:pos="1392"/>
              </w:tabs>
              <w:spacing w:beforeLines="60" w:before="144" w:afterLines="60" w:after="144"/>
              <w:contextualSpacing w:val="0"/>
              <w:rPr>
                <w:sz w:val="22"/>
                <w:szCs w:val="22"/>
              </w:rPr>
            </w:pPr>
            <w:bookmarkStart w:id="322" w:name="_Toc185859567"/>
            <w:r w:rsidRPr="00E541F0">
              <w:rPr>
                <w:sz w:val="22"/>
                <w:szCs w:val="22"/>
              </w:rPr>
              <w:t>931</w:t>
            </w:r>
            <w:r w:rsidRPr="00E541F0">
              <w:rPr>
                <w:sz w:val="22"/>
                <w:szCs w:val="22"/>
              </w:rPr>
              <w:tab/>
              <w:t>Unternehmer-Haftpflichtversicherung</w:t>
            </w:r>
            <w:r w:rsidR="00E541F0" w:rsidRPr="00E541F0">
              <w:rPr>
                <w:sz w:val="22"/>
                <w:szCs w:val="22"/>
              </w:rPr>
              <w:t>.</w:t>
            </w:r>
            <w:bookmarkEnd w:id="322"/>
          </w:p>
        </w:tc>
      </w:tr>
      <w:tr w:rsidR="00E541F0" w:rsidRPr="00771E0D" w14:paraId="53E408E6" w14:textId="77777777" w:rsidTr="00633619">
        <w:tc>
          <w:tcPr>
            <w:tcW w:w="9339" w:type="dxa"/>
            <w:gridSpan w:val="6"/>
          </w:tcPr>
          <w:p w14:paraId="10D84537" w14:textId="0C10178E" w:rsidR="00E541F0" w:rsidRPr="00E541F0" w:rsidRDefault="00E541F0" w:rsidP="00E541F0">
            <w:pPr>
              <w:pStyle w:val="berschrift3"/>
              <w:numPr>
                <w:ilvl w:val="0"/>
                <w:numId w:val="0"/>
              </w:numPr>
              <w:tabs>
                <w:tab w:val="left" w:pos="1392"/>
              </w:tabs>
              <w:spacing w:beforeLines="60" w:before="144" w:afterLines="60" w:after="144"/>
              <w:contextualSpacing w:val="0"/>
              <w:rPr>
                <w:color w:val="FF0000"/>
              </w:rPr>
            </w:pPr>
            <w:bookmarkStart w:id="323" w:name="_Toc185859568"/>
            <w:r w:rsidRPr="00E541F0">
              <w:rPr>
                <w:sz w:val="22"/>
                <w:szCs w:val="22"/>
              </w:rPr>
              <w:t>93</w:t>
            </w:r>
            <w:r>
              <w:rPr>
                <w:sz w:val="22"/>
                <w:szCs w:val="22"/>
              </w:rPr>
              <w:t>2</w:t>
            </w:r>
            <w:r w:rsidRPr="00E541F0">
              <w:rPr>
                <w:sz w:val="22"/>
                <w:szCs w:val="22"/>
              </w:rPr>
              <w:tab/>
            </w:r>
            <w:r>
              <w:rPr>
                <w:sz w:val="22"/>
                <w:szCs w:val="22"/>
              </w:rPr>
              <w:t>Spezial</w:t>
            </w:r>
            <w:r w:rsidRPr="00E541F0">
              <w:rPr>
                <w:sz w:val="22"/>
                <w:szCs w:val="22"/>
              </w:rPr>
              <w:t>versicherung</w:t>
            </w:r>
            <w:r>
              <w:rPr>
                <w:sz w:val="22"/>
                <w:szCs w:val="22"/>
              </w:rPr>
              <w:t>en</w:t>
            </w:r>
            <w:r w:rsidRPr="00E541F0">
              <w:rPr>
                <w:sz w:val="22"/>
                <w:szCs w:val="22"/>
              </w:rPr>
              <w:t>.</w:t>
            </w:r>
            <w:bookmarkEnd w:id="323"/>
          </w:p>
        </w:tc>
      </w:tr>
      <w:tr w:rsidR="001B13A5" w:rsidRPr="00771E0D" w14:paraId="7E243327" w14:textId="77777777" w:rsidTr="00633619">
        <w:tc>
          <w:tcPr>
            <w:tcW w:w="9339" w:type="dxa"/>
            <w:gridSpan w:val="6"/>
          </w:tcPr>
          <w:p w14:paraId="1A670B2B" w14:textId="22D06ED1" w:rsidR="001B13A5" w:rsidRPr="00F76CED" w:rsidRDefault="00830D9F" w:rsidP="004B6C17">
            <w:pPr>
              <w:pStyle w:val="berschrift2"/>
              <w:numPr>
                <w:ilvl w:val="0"/>
                <w:numId w:val="0"/>
              </w:numPr>
              <w:tabs>
                <w:tab w:val="left" w:pos="1407"/>
              </w:tabs>
              <w:spacing w:beforeLines="60" w:before="144" w:afterLines="60" w:after="144"/>
              <w:contextualSpacing w:val="0"/>
              <w:rPr>
                <w:smallCaps/>
                <w:sz w:val="22"/>
                <w:szCs w:val="22"/>
              </w:rPr>
            </w:pPr>
            <w:bookmarkStart w:id="324" w:name="_Toc91503914"/>
            <w:bookmarkStart w:id="325" w:name="_Toc197833795"/>
            <w:bookmarkStart w:id="326" w:name="_Toc185859569"/>
            <w:r w:rsidRPr="00F76CED">
              <w:rPr>
                <w:smallCaps/>
                <w:sz w:val="22"/>
                <w:szCs w:val="22"/>
              </w:rPr>
              <w:t>940</w:t>
            </w:r>
            <w:r w:rsidRPr="00F76CED">
              <w:rPr>
                <w:smallCaps/>
                <w:sz w:val="22"/>
                <w:szCs w:val="22"/>
              </w:rPr>
              <w:tab/>
            </w:r>
            <w:r w:rsidRPr="00F76CED">
              <w:rPr>
                <w:smallCaps/>
                <w:sz w:val="24"/>
                <w:szCs w:val="24"/>
              </w:rPr>
              <w:t>Rapporte</w:t>
            </w:r>
            <w:r w:rsidR="00216C5C" w:rsidRPr="00F76CED">
              <w:rPr>
                <w:smallCaps/>
                <w:sz w:val="24"/>
                <w:szCs w:val="24"/>
              </w:rPr>
              <w:t xml:space="preserve">, </w:t>
            </w:r>
            <w:r w:rsidRPr="00F76CED">
              <w:rPr>
                <w:smallCaps/>
                <w:sz w:val="24"/>
                <w:szCs w:val="24"/>
              </w:rPr>
              <w:t>Preisänderungen</w:t>
            </w:r>
            <w:r w:rsidR="00216C5C" w:rsidRPr="00F76CED">
              <w:rPr>
                <w:smallCaps/>
                <w:sz w:val="24"/>
                <w:szCs w:val="24"/>
              </w:rPr>
              <w:t xml:space="preserve">, </w:t>
            </w:r>
            <w:r w:rsidRPr="00F76CED">
              <w:rPr>
                <w:smallCaps/>
                <w:sz w:val="24"/>
                <w:szCs w:val="24"/>
              </w:rPr>
              <w:t>Zahlungen</w:t>
            </w:r>
            <w:r w:rsidR="00216C5C" w:rsidRPr="00F76CED">
              <w:rPr>
                <w:smallCaps/>
                <w:sz w:val="24"/>
                <w:szCs w:val="24"/>
              </w:rPr>
              <w:t xml:space="preserve">, </w:t>
            </w:r>
            <w:bookmarkEnd w:id="324"/>
            <w:bookmarkEnd w:id="325"/>
            <w:r w:rsidRPr="00F76CED">
              <w:rPr>
                <w:smallCaps/>
                <w:sz w:val="24"/>
                <w:szCs w:val="24"/>
              </w:rPr>
              <w:t>Abrechnung</w:t>
            </w:r>
            <w:bookmarkEnd w:id="326"/>
          </w:p>
        </w:tc>
      </w:tr>
      <w:tr w:rsidR="00484B0D" w:rsidRPr="00771E0D" w14:paraId="3197951A" w14:textId="77777777" w:rsidTr="00633619">
        <w:tc>
          <w:tcPr>
            <w:tcW w:w="9339" w:type="dxa"/>
            <w:gridSpan w:val="6"/>
          </w:tcPr>
          <w:p w14:paraId="6CE8948B" w14:textId="2DDF1CB9" w:rsidR="00484B0D" w:rsidRPr="003C7615" w:rsidRDefault="00484B0D" w:rsidP="00F76CED">
            <w:pPr>
              <w:pStyle w:val="berschrift3"/>
              <w:numPr>
                <w:ilvl w:val="0"/>
                <w:numId w:val="0"/>
              </w:numPr>
              <w:tabs>
                <w:tab w:val="left" w:pos="1392"/>
              </w:tabs>
              <w:spacing w:beforeLines="60" w:before="144" w:afterLines="60" w:after="144"/>
              <w:contextualSpacing w:val="0"/>
              <w:rPr>
                <w:b w:val="0"/>
                <w:sz w:val="22"/>
                <w:szCs w:val="22"/>
                <w:highlight w:val="green"/>
              </w:rPr>
            </w:pPr>
            <w:bookmarkStart w:id="327" w:name="_Toc185859570"/>
            <w:r w:rsidRPr="003C7615">
              <w:rPr>
                <w:sz w:val="22"/>
                <w:szCs w:val="22"/>
                <w:highlight w:val="green"/>
              </w:rPr>
              <w:t>941</w:t>
            </w:r>
            <w:r w:rsidRPr="003C7615">
              <w:rPr>
                <w:sz w:val="22"/>
                <w:szCs w:val="22"/>
                <w:highlight w:val="green"/>
              </w:rPr>
              <w:tab/>
            </w:r>
            <w:r w:rsidR="00E541F0" w:rsidRPr="003C7615">
              <w:rPr>
                <w:sz w:val="22"/>
                <w:szCs w:val="22"/>
                <w:highlight w:val="green"/>
              </w:rPr>
              <w:t>Rapportwesen.</w:t>
            </w:r>
            <w:bookmarkEnd w:id="327"/>
          </w:p>
        </w:tc>
      </w:tr>
      <w:tr w:rsidR="00633619" w:rsidRPr="004F71BD" w14:paraId="51B7F51A" w14:textId="77777777" w:rsidTr="00633619">
        <w:trPr>
          <w:gridAfter w:val="1"/>
          <w:wAfter w:w="53" w:type="dxa"/>
        </w:trPr>
        <w:tc>
          <w:tcPr>
            <w:tcW w:w="639" w:type="dxa"/>
          </w:tcPr>
          <w:p w14:paraId="7EF63E74" w14:textId="77777777" w:rsidR="00633619" w:rsidRPr="003C7615" w:rsidRDefault="00633619" w:rsidP="00040527">
            <w:pPr>
              <w:spacing w:before="144" w:after="144"/>
              <w:rPr>
                <w:highlight w:val="green"/>
              </w:rPr>
            </w:pPr>
          </w:p>
        </w:tc>
        <w:tc>
          <w:tcPr>
            <w:tcW w:w="739" w:type="dxa"/>
            <w:gridSpan w:val="2"/>
          </w:tcPr>
          <w:p w14:paraId="47C6D41D" w14:textId="7A7DB68F" w:rsidR="00633619" w:rsidRPr="003C7615" w:rsidRDefault="00633619" w:rsidP="00AA23AC">
            <w:pPr>
              <w:spacing w:before="144" w:after="144"/>
              <w:rPr>
                <w:highlight w:val="green"/>
              </w:rPr>
            </w:pPr>
            <w:r w:rsidRPr="003C7615">
              <w:rPr>
                <w:highlight w:val="green"/>
              </w:rPr>
              <w:t>.1</w:t>
            </w:r>
            <w:r w:rsidR="00AA23AC" w:rsidRPr="003C7615">
              <w:rPr>
                <w:highlight w:val="green"/>
              </w:rPr>
              <w:t>3</w:t>
            </w:r>
            <w:r w:rsidRPr="003C7615">
              <w:rPr>
                <w:highlight w:val="green"/>
              </w:rPr>
              <w:t>0</w:t>
            </w:r>
          </w:p>
        </w:tc>
        <w:tc>
          <w:tcPr>
            <w:tcW w:w="7908" w:type="dxa"/>
            <w:gridSpan w:val="2"/>
          </w:tcPr>
          <w:p w14:paraId="31C42CA2" w14:textId="2DF8882A" w:rsidR="00633619" w:rsidRPr="003C7615" w:rsidRDefault="00AA23AC" w:rsidP="00040527">
            <w:pPr>
              <w:spacing w:before="144" w:after="144"/>
              <w:rPr>
                <w:b/>
                <w:bCs/>
              </w:rPr>
            </w:pPr>
            <w:r w:rsidRPr="003C7615">
              <w:rPr>
                <w:b/>
                <w:bCs/>
                <w:highlight w:val="green"/>
              </w:rPr>
              <w:t>Entsorgungsnachweis</w:t>
            </w:r>
          </w:p>
          <w:p w14:paraId="36E65877" w14:textId="2B5A3D3F" w:rsidR="00633619" w:rsidRPr="003C7615" w:rsidRDefault="00FE5C42" w:rsidP="00633619">
            <w:pPr>
              <w:spacing w:before="144" w:after="144"/>
              <w:rPr>
                <w:bCs/>
              </w:rPr>
            </w:pPr>
            <w:r w:rsidRPr="003C7615">
              <w:rPr>
                <w:bCs/>
                <w:highlight w:val="green"/>
              </w:rPr>
              <w:t xml:space="preserve">Der Verantwortliche für die Einhaltung des Entsorgungskonzepts (Baustellenchef, Stellvertreter, Bauführer oder Polier) </w:t>
            </w:r>
            <w:r w:rsidR="00633619" w:rsidRPr="003C7615">
              <w:rPr>
                <w:bCs/>
                <w:highlight w:val="green"/>
              </w:rPr>
              <w:t>führen das Entsorgungskonzept mit den tatsächlich entstehenden Abfällen nach und stellen die Begleitscheine der Sonderabfälle sowie die Summarischen Abfallmengen als Entsorgungsnachweis zusammen.</w:t>
            </w:r>
          </w:p>
          <w:p w14:paraId="3DDC911E" w14:textId="77777777" w:rsidR="00633619" w:rsidRPr="003C7615" w:rsidRDefault="00633619" w:rsidP="00040527">
            <w:pPr>
              <w:tabs>
                <w:tab w:val="left" w:pos="4604"/>
              </w:tabs>
              <w:spacing w:before="144" w:after="144"/>
            </w:pPr>
            <w:r w:rsidRPr="003C7615">
              <w:t>Art, Beschreibung…………………………..</w:t>
            </w:r>
          </w:p>
        </w:tc>
      </w:tr>
      <w:tr w:rsidR="00BA0188" w:rsidRPr="00771E0D" w14:paraId="13154D83" w14:textId="77777777" w:rsidTr="00633619">
        <w:tc>
          <w:tcPr>
            <w:tcW w:w="9339" w:type="dxa"/>
            <w:gridSpan w:val="6"/>
          </w:tcPr>
          <w:p w14:paraId="7B915FCE" w14:textId="57A2C368" w:rsidR="00BA0188" w:rsidRPr="00771E0D" w:rsidRDefault="00BA0188" w:rsidP="00BA0188">
            <w:pPr>
              <w:pStyle w:val="berschrift3"/>
              <w:numPr>
                <w:ilvl w:val="0"/>
                <w:numId w:val="0"/>
              </w:numPr>
              <w:tabs>
                <w:tab w:val="left" w:pos="1392"/>
              </w:tabs>
              <w:spacing w:beforeLines="60" w:before="144" w:afterLines="60" w:after="144"/>
              <w:contextualSpacing w:val="0"/>
            </w:pPr>
            <w:bookmarkStart w:id="328" w:name="_Toc185859571"/>
            <w:r w:rsidRPr="00BA0188">
              <w:rPr>
                <w:sz w:val="22"/>
                <w:szCs w:val="22"/>
              </w:rPr>
              <w:lastRenderedPageBreak/>
              <w:t>942</w:t>
            </w:r>
            <w:r w:rsidRPr="00BA0188">
              <w:rPr>
                <w:sz w:val="22"/>
                <w:szCs w:val="22"/>
              </w:rPr>
              <w:tab/>
            </w:r>
            <w:r>
              <w:rPr>
                <w:sz w:val="22"/>
                <w:szCs w:val="22"/>
              </w:rPr>
              <w:t>Regiearbeiten</w:t>
            </w:r>
            <w:r w:rsidR="00CD1DEB">
              <w:rPr>
                <w:sz w:val="22"/>
                <w:szCs w:val="22"/>
              </w:rPr>
              <w:t>.</w:t>
            </w:r>
            <w:bookmarkEnd w:id="328"/>
          </w:p>
        </w:tc>
      </w:tr>
      <w:tr w:rsidR="006717D8" w:rsidRPr="00771E0D" w14:paraId="6839F8A9" w14:textId="77777777" w:rsidTr="00633619">
        <w:tc>
          <w:tcPr>
            <w:tcW w:w="9339" w:type="dxa"/>
            <w:gridSpan w:val="6"/>
          </w:tcPr>
          <w:p w14:paraId="410E9A15" w14:textId="0E616EA0" w:rsidR="006717D8" w:rsidRPr="00BA0188" w:rsidRDefault="006717D8" w:rsidP="007F3BE4">
            <w:pPr>
              <w:pStyle w:val="berschrift3"/>
              <w:numPr>
                <w:ilvl w:val="0"/>
                <w:numId w:val="0"/>
              </w:numPr>
              <w:tabs>
                <w:tab w:val="left" w:pos="1392"/>
              </w:tabs>
              <w:spacing w:beforeLines="60" w:before="144" w:afterLines="60" w:after="144"/>
              <w:contextualSpacing w:val="0"/>
              <w:rPr>
                <w:sz w:val="22"/>
                <w:szCs w:val="22"/>
              </w:rPr>
            </w:pPr>
            <w:bookmarkStart w:id="329" w:name="_Toc185859572"/>
            <w:r w:rsidRPr="00BA0188">
              <w:rPr>
                <w:sz w:val="22"/>
                <w:szCs w:val="22"/>
              </w:rPr>
              <w:t>94</w:t>
            </w:r>
            <w:r w:rsidR="007F3BE4">
              <w:rPr>
                <w:sz w:val="22"/>
                <w:szCs w:val="22"/>
              </w:rPr>
              <w:t>3</w:t>
            </w:r>
            <w:r w:rsidRPr="00BA0188">
              <w:rPr>
                <w:sz w:val="22"/>
                <w:szCs w:val="22"/>
              </w:rPr>
              <w:tab/>
            </w:r>
            <w:r w:rsidR="007F3BE4">
              <w:rPr>
                <w:sz w:val="22"/>
                <w:szCs w:val="22"/>
              </w:rPr>
              <w:t xml:space="preserve">Verrechnung von </w:t>
            </w:r>
            <w:r w:rsidRPr="00BA0188">
              <w:rPr>
                <w:sz w:val="22"/>
                <w:szCs w:val="22"/>
              </w:rPr>
              <w:t>Preisänderung</w:t>
            </w:r>
            <w:r w:rsidR="007F3BE4">
              <w:rPr>
                <w:sz w:val="22"/>
                <w:szCs w:val="22"/>
              </w:rPr>
              <w:t>en.</w:t>
            </w:r>
            <w:bookmarkEnd w:id="329"/>
          </w:p>
        </w:tc>
      </w:tr>
      <w:tr w:rsidR="006717D8" w:rsidRPr="00771E0D" w14:paraId="28CD2BCB" w14:textId="77777777" w:rsidTr="00633619">
        <w:tc>
          <w:tcPr>
            <w:tcW w:w="9339" w:type="dxa"/>
            <w:gridSpan w:val="6"/>
          </w:tcPr>
          <w:p w14:paraId="263DB81E" w14:textId="1145C5C2" w:rsidR="006717D8" w:rsidRPr="007F3BE4" w:rsidRDefault="006717D8" w:rsidP="007F3BE4">
            <w:pPr>
              <w:pStyle w:val="berschrift3"/>
              <w:numPr>
                <w:ilvl w:val="0"/>
                <w:numId w:val="0"/>
              </w:numPr>
              <w:tabs>
                <w:tab w:val="left" w:pos="1392"/>
              </w:tabs>
              <w:spacing w:beforeLines="60" w:before="144" w:afterLines="60" w:after="144"/>
              <w:contextualSpacing w:val="0"/>
              <w:rPr>
                <w:sz w:val="22"/>
                <w:szCs w:val="22"/>
              </w:rPr>
            </w:pPr>
            <w:bookmarkStart w:id="330" w:name="_Toc185859573"/>
            <w:r w:rsidRPr="007F3BE4">
              <w:rPr>
                <w:sz w:val="22"/>
                <w:szCs w:val="22"/>
              </w:rPr>
              <w:t>94</w:t>
            </w:r>
            <w:r w:rsidR="007F3BE4">
              <w:rPr>
                <w:sz w:val="22"/>
                <w:szCs w:val="22"/>
              </w:rPr>
              <w:t>4</w:t>
            </w:r>
            <w:r w:rsidRPr="007F3BE4">
              <w:rPr>
                <w:sz w:val="22"/>
                <w:szCs w:val="22"/>
              </w:rPr>
              <w:tab/>
              <w:t>Rechnungsstellungen und Zahlungsverkehr</w:t>
            </w:r>
            <w:r w:rsidR="007F3BE4" w:rsidRPr="007F3BE4">
              <w:rPr>
                <w:sz w:val="22"/>
                <w:szCs w:val="22"/>
              </w:rPr>
              <w:t>.</w:t>
            </w:r>
            <w:bookmarkEnd w:id="330"/>
          </w:p>
        </w:tc>
      </w:tr>
      <w:tr w:rsidR="008714DB" w:rsidRPr="00771E0D" w14:paraId="524DDAF2" w14:textId="77777777" w:rsidTr="00633619">
        <w:tc>
          <w:tcPr>
            <w:tcW w:w="9339" w:type="dxa"/>
            <w:gridSpan w:val="6"/>
          </w:tcPr>
          <w:p w14:paraId="2D813EAA" w14:textId="68BADDD0" w:rsidR="008714DB" w:rsidRPr="00437915" w:rsidRDefault="008714DB" w:rsidP="008714DB">
            <w:pPr>
              <w:pStyle w:val="berschrift3"/>
              <w:numPr>
                <w:ilvl w:val="0"/>
                <w:numId w:val="0"/>
              </w:numPr>
              <w:tabs>
                <w:tab w:val="left" w:pos="1392"/>
              </w:tabs>
              <w:spacing w:beforeLines="60" w:before="144" w:afterLines="60" w:after="144"/>
              <w:contextualSpacing w:val="0"/>
            </w:pPr>
            <w:bookmarkStart w:id="331" w:name="_Toc185859574"/>
            <w:r w:rsidRPr="007F3BE4">
              <w:rPr>
                <w:sz w:val="22"/>
                <w:szCs w:val="22"/>
              </w:rPr>
              <w:t>94</w:t>
            </w:r>
            <w:r>
              <w:rPr>
                <w:sz w:val="22"/>
                <w:szCs w:val="22"/>
              </w:rPr>
              <w:t>5</w:t>
            </w:r>
            <w:r w:rsidRPr="007F3BE4">
              <w:rPr>
                <w:sz w:val="22"/>
                <w:szCs w:val="22"/>
              </w:rPr>
              <w:tab/>
            </w:r>
            <w:r>
              <w:rPr>
                <w:sz w:val="22"/>
                <w:szCs w:val="22"/>
              </w:rPr>
              <w:t>Zahlungspläne, Voraus-, Teil- und Abschlagszahlungen</w:t>
            </w:r>
            <w:r w:rsidRPr="007F3BE4">
              <w:rPr>
                <w:sz w:val="22"/>
                <w:szCs w:val="22"/>
              </w:rPr>
              <w:t>.</w:t>
            </w:r>
            <w:bookmarkEnd w:id="331"/>
          </w:p>
        </w:tc>
      </w:tr>
      <w:tr w:rsidR="000B5A2B" w:rsidRPr="00771E0D" w14:paraId="6AC33A57" w14:textId="77777777" w:rsidTr="00633619">
        <w:tc>
          <w:tcPr>
            <w:tcW w:w="9339" w:type="dxa"/>
            <w:gridSpan w:val="6"/>
          </w:tcPr>
          <w:p w14:paraId="11D9C765" w14:textId="61794BD5" w:rsidR="000B5A2B" w:rsidRPr="00437915" w:rsidRDefault="000B5A2B" w:rsidP="000B5A2B">
            <w:pPr>
              <w:pStyle w:val="berschrift3"/>
              <w:numPr>
                <w:ilvl w:val="0"/>
                <w:numId w:val="0"/>
              </w:numPr>
              <w:tabs>
                <w:tab w:val="left" w:pos="1392"/>
              </w:tabs>
              <w:spacing w:beforeLines="60" w:before="144" w:afterLines="60" w:after="144"/>
              <w:contextualSpacing w:val="0"/>
            </w:pPr>
            <w:bookmarkStart w:id="332" w:name="_Toc185859575"/>
            <w:r w:rsidRPr="007F3BE4">
              <w:rPr>
                <w:sz w:val="22"/>
                <w:szCs w:val="22"/>
              </w:rPr>
              <w:t>94</w:t>
            </w:r>
            <w:r>
              <w:rPr>
                <w:sz w:val="22"/>
                <w:szCs w:val="22"/>
              </w:rPr>
              <w:t>6</w:t>
            </w:r>
            <w:r w:rsidRPr="007F3BE4">
              <w:rPr>
                <w:sz w:val="22"/>
                <w:szCs w:val="22"/>
              </w:rPr>
              <w:tab/>
            </w:r>
            <w:r>
              <w:rPr>
                <w:sz w:val="22"/>
                <w:szCs w:val="22"/>
              </w:rPr>
              <w:t>Schlussabrechnung</w:t>
            </w:r>
            <w:r w:rsidRPr="007F3BE4">
              <w:rPr>
                <w:sz w:val="22"/>
                <w:szCs w:val="22"/>
              </w:rPr>
              <w:t>.</w:t>
            </w:r>
            <w:bookmarkEnd w:id="332"/>
          </w:p>
        </w:tc>
      </w:tr>
      <w:tr w:rsidR="00A022B9" w:rsidRPr="00771E0D" w14:paraId="1C7C6D2F" w14:textId="77777777" w:rsidTr="00633619">
        <w:tc>
          <w:tcPr>
            <w:tcW w:w="9339" w:type="dxa"/>
            <w:gridSpan w:val="6"/>
          </w:tcPr>
          <w:p w14:paraId="390F56A9" w14:textId="2E9A6EB4" w:rsidR="00A022B9" w:rsidRPr="00437915" w:rsidRDefault="00A022B9" w:rsidP="00A022B9">
            <w:pPr>
              <w:pStyle w:val="berschrift3"/>
              <w:numPr>
                <w:ilvl w:val="0"/>
                <w:numId w:val="0"/>
              </w:numPr>
              <w:tabs>
                <w:tab w:val="left" w:pos="1392"/>
              </w:tabs>
              <w:spacing w:beforeLines="60" w:before="144" w:afterLines="60" w:after="144"/>
              <w:contextualSpacing w:val="0"/>
            </w:pPr>
            <w:bookmarkStart w:id="333" w:name="_Toc185859576"/>
            <w:r w:rsidRPr="007F3BE4">
              <w:rPr>
                <w:sz w:val="22"/>
                <w:szCs w:val="22"/>
              </w:rPr>
              <w:t>94</w:t>
            </w:r>
            <w:r>
              <w:rPr>
                <w:sz w:val="22"/>
                <w:szCs w:val="22"/>
              </w:rPr>
              <w:t>7</w:t>
            </w:r>
            <w:r w:rsidRPr="007F3BE4">
              <w:rPr>
                <w:sz w:val="22"/>
                <w:szCs w:val="22"/>
              </w:rPr>
              <w:tab/>
            </w:r>
            <w:r>
              <w:rPr>
                <w:sz w:val="22"/>
                <w:szCs w:val="22"/>
              </w:rPr>
              <w:t>Kostenbeteiligungen des Unternehmers</w:t>
            </w:r>
            <w:r w:rsidRPr="007F3BE4">
              <w:rPr>
                <w:sz w:val="22"/>
                <w:szCs w:val="22"/>
              </w:rPr>
              <w:t>.</w:t>
            </w:r>
            <w:bookmarkEnd w:id="333"/>
          </w:p>
        </w:tc>
      </w:tr>
      <w:tr w:rsidR="001B13A5" w:rsidRPr="00771E0D" w14:paraId="33C85C60" w14:textId="77777777" w:rsidTr="00633619">
        <w:tc>
          <w:tcPr>
            <w:tcW w:w="9339" w:type="dxa"/>
            <w:gridSpan w:val="6"/>
          </w:tcPr>
          <w:p w14:paraId="68983F7C" w14:textId="161E865D" w:rsidR="001B13A5" w:rsidRPr="00A87AB0" w:rsidRDefault="00830D9F" w:rsidP="004B6C17">
            <w:pPr>
              <w:pStyle w:val="berschrift2"/>
              <w:numPr>
                <w:ilvl w:val="0"/>
                <w:numId w:val="0"/>
              </w:numPr>
              <w:tabs>
                <w:tab w:val="left" w:pos="1407"/>
              </w:tabs>
              <w:spacing w:beforeLines="60" w:before="144" w:afterLines="60" w:after="144"/>
              <w:contextualSpacing w:val="0"/>
              <w:rPr>
                <w:smallCaps/>
                <w:sz w:val="22"/>
              </w:rPr>
            </w:pPr>
            <w:bookmarkStart w:id="334" w:name="_Toc91503916"/>
            <w:bookmarkStart w:id="335" w:name="_Toc197833796"/>
            <w:bookmarkStart w:id="336" w:name="_Toc185859577"/>
            <w:r w:rsidRPr="00A87AB0">
              <w:rPr>
                <w:smallCaps/>
                <w:sz w:val="22"/>
              </w:rPr>
              <w:t>950</w:t>
            </w:r>
            <w:r w:rsidRPr="00A87AB0">
              <w:rPr>
                <w:smallCaps/>
                <w:sz w:val="22"/>
              </w:rPr>
              <w:tab/>
            </w:r>
            <w:r w:rsidRPr="00A87AB0">
              <w:rPr>
                <w:smallCaps/>
                <w:sz w:val="24"/>
                <w:szCs w:val="24"/>
              </w:rPr>
              <w:t>Bewilligungen</w:t>
            </w:r>
            <w:r w:rsidR="001B13A5" w:rsidRPr="00A87AB0">
              <w:rPr>
                <w:smallCaps/>
                <w:sz w:val="24"/>
                <w:szCs w:val="24"/>
              </w:rPr>
              <w:t xml:space="preserve">, </w:t>
            </w:r>
            <w:bookmarkEnd w:id="334"/>
            <w:bookmarkEnd w:id="335"/>
            <w:r w:rsidRPr="00A87AB0">
              <w:rPr>
                <w:smallCaps/>
                <w:sz w:val="24"/>
                <w:szCs w:val="24"/>
              </w:rPr>
              <w:t>Behördenauflagen</w:t>
            </w:r>
            <w:bookmarkEnd w:id="336"/>
          </w:p>
        </w:tc>
      </w:tr>
      <w:tr w:rsidR="006717D8" w:rsidRPr="00771E0D" w14:paraId="387057CC" w14:textId="77777777" w:rsidTr="00633619">
        <w:tc>
          <w:tcPr>
            <w:tcW w:w="9339" w:type="dxa"/>
            <w:gridSpan w:val="6"/>
          </w:tcPr>
          <w:p w14:paraId="288CB108" w14:textId="6317A036" w:rsidR="006717D8" w:rsidRPr="00A87AB0" w:rsidRDefault="006717D8" w:rsidP="004B6C17">
            <w:pPr>
              <w:pStyle w:val="berschrift3"/>
              <w:numPr>
                <w:ilvl w:val="0"/>
                <w:numId w:val="0"/>
              </w:numPr>
              <w:tabs>
                <w:tab w:val="left" w:pos="1392"/>
              </w:tabs>
              <w:spacing w:beforeLines="60" w:before="144" w:afterLines="60" w:after="144"/>
              <w:contextualSpacing w:val="0"/>
              <w:rPr>
                <w:sz w:val="22"/>
                <w:szCs w:val="22"/>
              </w:rPr>
            </w:pPr>
            <w:bookmarkStart w:id="337" w:name="_Toc185859578"/>
            <w:r w:rsidRPr="00A87AB0">
              <w:rPr>
                <w:sz w:val="22"/>
                <w:szCs w:val="22"/>
              </w:rPr>
              <w:t>951</w:t>
            </w:r>
            <w:r w:rsidRPr="00A87AB0">
              <w:rPr>
                <w:sz w:val="22"/>
                <w:szCs w:val="22"/>
              </w:rPr>
              <w:tab/>
              <w:t>Bewilligungen</w:t>
            </w:r>
            <w:r w:rsidR="00A87AB0">
              <w:rPr>
                <w:sz w:val="22"/>
                <w:szCs w:val="22"/>
              </w:rPr>
              <w:t>.</w:t>
            </w:r>
            <w:bookmarkEnd w:id="337"/>
          </w:p>
        </w:tc>
      </w:tr>
      <w:tr w:rsidR="006717D8" w:rsidRPr="00771E0D" w14:paraId="3463F868" w14:textId="77777777" w:rsidTr="00633619">
        <w:tc>
          <w:tcPr>
            <w:tcW w:w="9339" w:type="dxa"/>
            <w:gridSpan w:val="6"/>
          </w:tcPr>
          <w:p w14:paraId="6437311C" w14:textId="6770CEE0" w:rsidR="006717D8" w:rsidRPr="00332E67" w:rsidRDefault="006717D8" w:rsidP="004B6C17">
            <w:pPr>
              <w:pStyle w:val="berschrift3"/>
              <w:numPr>
                <w:ilvl w:val="0"/>
                <w:numId w:val="0"/>
              </w:numPr>
              <w:tabs>
                <w:tab w:val="left" w:pos="1392"/>
              </w:tabs>
              <w:spacing w:beforeLines="60" w:before="144" w:afterLines="60" w:after="144"/>
              <w:contextualSpacing w:val="0"/>
              <w:rPr>
                <w:sz w:val="22"/>
                <w:szCs w:val="22"/>
              </w:rPr>
            </w:pPr>
            <w:bookmarkStart w:id="338" w:name="_Toc185859579"/>
            <w:r w:rsidRPr="00332E67">
              <w:rPr>
                <w:sz w:val="22"/>
                <w:szCs w:val="22"/>
              </w:rPr>
              <w:t>952</w:t>
            </w:r>
            <w:r w:rsidRPr="00332E67">
              <w:rPr>
                <w:sz w:val="22"/>
                <w:szCs w:val="22"/>
              </w:rPr>
              <w:tab/>
              <w:t>Behördenauflagen</w:t>
            </w:r>
            <w:r w:rsidR="00332E67" w:rsidRPr="00332E67">
              <w:rPr>
                <w:sz w:val="22"/>
                <w:szCs w:val="22"/>
              </w:rPr>
              <w:t>.</w:t>
            </w:r>
            <w:bookmarkEnd w:id="338"/>
          </w:p>
        </w:tc>
      </w:tr>
      <w:tr w:rsidR="001A3421" w:rsidRPr="00771E0D" w14:paraId="63BEBC81" w14:textId="77777777" w:rsidTr="00633619">
        <w:tc>
          <w:tcPr>
            <w:tcW w:w="9339" w:type="dxa"/>
            <w:gridSpan w:val="6"/>
          </w:tcPr>
          <w:p w14:paraId="0A5115D2" w14:textId="52331B39" w:rsidR="001A3421" w:rsidRPr="00332E67" w:rsidRDefault="001A3421" w:rsidP="00332E67">
            <w:pPr>
              <w:pStyle w:val="berschrift2"/>
              <w:numPr>
                <w:ilvl w:val="0"/>
                <w:numId w:val="0"/>
              </w:numPr>
              <w:tabs>
                <w:tab w:val="left" w:pos="1407"/>
              </w:tabs>
              <w:spacing w:beforeLines="60" w:before="144" w:afterLines="60" w:after="144"/>
              <w:contextualSpacing w:val="0"/>
              <w:rPr>
                <w:smallCaps/>
                <w:sz w:val="22"/>
              </w:rPr>
            </w:pPr>
            <w:bookmarkStart w:id="339" w:name="_Toc91503917"/>
            <w:bookmarkStart w:id="340" w:name="_Toc197833797"/>
            <w:bookmarkStart w:id="341" w:name="_Toc185859580"/>
            <w:r w:rsidRPr="00332E67">
              <w:rPr>
                <w:smallCaps/>
                <w:sz w:val="22"/>
              </w:rPr>
              <w:t>960</w:t>
            </w:r>
            <w:r w:rsidRPr="00332E67">
              <w:rPr>
                <w:smallCaps/>
                <w:sz w:val="22"/>
              </w:rPr>
              <w:tab/>
            </w:r>
            <w:bookmarkEnd w:id="339"/>
            <w:bookmarkEnd w:id="340"/>
            <w:r w:rsidR="00830D9F" w:rsidRPr="00332E67">
              <w:rPr>
                <w:smallCaps/>
                <w:sz w:val="24"/>
                <w:szCs w:val="24"/>
              </w:rPr>
              <w:t>Bau</w:t>
            </w:r>
            <w:r w:rsidR="00332E67">
              <w:rPr>
                <w:smallCaps/>
                <w:sz w:val="24"/>
                <w:szCs w:val="24"/>
              </w:rPr>
              <w:t>werksdokumentationen</w:t>
            </w:r>
            <w:bookmarkEnd w:id="341"/>
          </w:p>
        </w:tc>
      </w:tr>
      <w:tr w:rsidR="006717D8" w:rsidRPr="00771E0D" w14:paraId="245C447E" w14:textId="77777777" w:rsidTr="00633619">
        <w:tc>
          <w:tcPr>
            <w:tcW w:w="9339" w:type="dxa"/>
            <w:gridSpan w:val="6"/>
          </w:tcPr>
          <w:p w14:paraId="275288F1" w14:textId="5115E164" w:rsidR="006717D8" w:rsidRPr="00332E67" w:rsidRDefault="006717D8" w:rsidP="00332E67">
            <w:pPr>
              <w:pStyle w:val="berschrift3"/>
              <w:numPr>
                <w:ilvl w:val="0"/>
                <w:numId w:val="0"/>
              </w:numPr>
              <w:tabs>
                <w:tab w:val="left" w:pos="1392"/>
              </w:tabs>
              <w:spacing w:beforeLines="60" w:before="144" w:afterLines="60" w:after="144"/>
              <w:contextualSpacing w:val="0"/>
              <w:rPr>
                <w:sz w:val="22"/>
                <w:szCs w:val="22"/>
              </w:rPr>
            </w:pPr>
            <w:bookmarkStart w:id="342" w:name="_Toc185859581"/>
            <w:r w:rsidRPr="00332E67">
              <w:rPr>
                <w:sz w:val="22"/>
                <w:szCs w:val="22"/>
              </w:rPr>
              <w:t>961</w:t>
            </w:r>
            <w:r w:rsidRPr="00332E67">
              <w:rPr>
                <w:sz w:val="22"/>
                <w:szCs w:val="22"/>
              </w:rPr>
              <w:tab/>
            </w:r>
            <w:r w:rsidR="00332E67" w:rsidRPr="00332E67">
              <w:rPr>
                <w:sz w:val="22"/>
                <w:szCs w:val="22"/>
              </w:rPr>
              <w:t>Bauwerksdokumentation.</w:t>
            </w:r>
            <w:bookmarkEnd w:id="342"/>
          </w:p>
        </w:tc>
      </w:tr>
      <w:tr w:rsidR="0000026C" w:rsidRPr="0000026C" w14:paraId="0EEAC848" w14:textId="77777777" w:rsidTr="00633619">
        <w:tc>
          <w:tcPr>
            <w:tcW w:w="9339" w:type="dxa"/>
            <w:gridSpan w:val="6"/>
          </w:tcPr>
          <w:p w14:paraId="1FA4C373" w14:textId="6FDE1E5A" w:rsidR="000164FB" w:rsidRPr="003C7615" w:rsidRDefault="000164FB" w:rsidP="003C7615">
            <w:pPr>
              <w:pStyle w:val="berschrift3"/>
              <w:numPr>
                <w:ilvl w:val="0"/>
                <w:numId w:val="0"/>
              </w:numPr>
              <w:tabs>
                <w:tab w:val="left" w:pos="1392"/>
              </w:tabs>
              <w:spacing w:beforeLines="60" w:before="144" w:afterLines="60" w:after="144"/>
              <w:contextualSpacing w:val="0"/>
              <w:rPr>
                <w:sz w:val="22"/>
                <w:szCs w:val="22"/>
              </w:rPr>
            </w:pPr>
            <w:bookmarkStart w:id="343" w:name="_Toc185859582"/>
            <w:r w:rsidRPr="003C7615">
              <w:rPr>
                <w:sz w:val="22"/>
                <w:szCs w:val="22"/>
              </w:rPr>
              <w:t>R990</w:t>
            </w:r>
            <w:r w:rsidR="00484B0D" w:rsidRPr="003C7615">
              <w:rPr>
                <w:sz w:val="22"/>
                <w:szCs w:val="22"/>
              </w:rPr>
              <w:tab/>
            </w:r>
            <w:r w:rsidRPr="003C7615">
              <w:rPr>
                <w:sz w:val="22"/>
                <w:szCs w:val="22"/>
              </w:rPr>
              <w:t>Baustellenorganisation</w:t>
            </w:r>
            <w:bookmarkEnd w:id="343"/>
          </w:p>
        </w:tc>
      </w:tr>
    </w:tbl>
    <w:p w14:paraId="6F2D7CD4" w14:textId="7BA89377" w:rsidR="002B5152" w:rsidRDefault="002B5152" w:rsidP="00AB1A73">
      <w:pPr>
        <w:spacing w:beforeLines="60" w:before="144" w:afterLines="60" w:after="144"/>
      </w:pPr>
    </w:p>
    <w:sectPr w:rsidR="002B5152" w:rsidSect="006D7FAD">
      <w:footerReference w:type="default" r:id="rId9"/>
      <w:headerReference w:type="first" r:id="rId10"/>
      <w:footerReference w:type="first" r:id="rId11"/>
      <w:pgSz w:w="11900" w:h="16840"/>
      <w:pgMar w:top="1640" w:right="820" w:bottom="600" w:left="1320" w:header="946" w:footer="4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34756" w14:textId="77777777" w:rsidR="00105CAF" w:rsidRDefault="00105CAF" w:rsidP="001D4EE5">
      <w:pPr>
        <w:spacing w:before="0"/>
      </w:pPr>
      <w:r>
        <w:separator/>
      </w:r>
    </w:p>
  </w:endnote>
  <w:endnote w:type="continuationSeparator" w:id="0">
    <w:p w14:paraId="34AB6582" w14:textId="77777777" w:rsidR="00105CAF" w:rsidRDefault="00105CAF" w:rsidP="001D4E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6F97" w14:textId="114A7520" w:rsidR="002B47A0" w:rsidRPr="004A75AF" w:rsidRDefault="002B47A0" w:rsidP="004A75AF">
    <w:pPr>
      <w:pBdr>
        <w:top w:val="single" w:sz="6" w:space="1" w:color="auto"/>
      </w:pBdr>
      <w:jc w:val="right"/>
      <w:rPr>
        <w:sz w:val="20"/>
        <w:szCs w:val="20"/>
        <w:lang w:val="de-DE"/>
      </w:rPr>
    </w:pPr>
    <w:r w:rsidRPr="004A75AF">
      <w:rPr>
        <w:sz w:val="20"/>
        <w:szCs w:val="20"/>
      </w:rPr>
      <w:tab/>
    </w:r>
    <w:r w:rsidRPr="004A75AF">
      <w:rPr>
        <w:sz w:val="20"/>
        <w:szCs w:val="20"/>
      </w:rPr>
      <w:tab/>
    </w:r>
    <w:sdt>
      <w:sdtPr>
        <w:rPr>
          <w:sz w:val="20"/>
          <w:szCs w:val="20"/>
          <w:lang w:val="de-DE"/>
        </w:rPr>
        <w:id w:val="17063103"/>
        <w:docPartObj>
          <w:docPartGallery w:val="Page Numbers (Top of Page)"/>
          <w:docPartUnique/>
        </w:docPartObj>
      </w:sdtPr>
      <w:sdtEndPr/>
      <w:sdtContent>
        <w:r w:rsidRPr="004A75AF">
          <w:rPr>
            <w:sz w:val="20"/>
            <w:szCs w:val="20"/>
            <w:lang w:val="de-DE"/>
          </w:rPr>
          <w:fldChar w:fldCharType="begin"/>
        </w:r>
        <w:r w:rsidRPr="004A75AF">
          <w:rPr>
            <w:sz w:val="20"/>
            <w:szCs w:val="20"/>
            <w:lang w:val="de-DE"/>
          </w:rPr>
          <w:instrText xml:space="preserve"> PAGE </w:instrText>
        </w:r>
        <w:r w:rsidRPr="004A75AF">
          <w:rPr>
            <w:sz w:val="20"/>
            <w:szCs w:val="20"/>
            <w:lang w:val="de-DE"/>
          </w:rPr>
          <w:fldChar w:fldCharType="separate"/>
        </w:r>
        <w:r w:rsidR="00680807">
          <w:rPr>
            <w:noProof/>
            <w:sz w:val="20"/>
            <w:szCs w:val="20"/>
            <w:lang w:val="de-DE"/>
          </w:rPr>
          <w:t>22</w:t>
        </w:r>
        <w:r w:rsidRPr="004A75AF">
          <w:rPr>
            <w:sz w:val="20"/>
            <w:szCs w:val="20"/>
            <w:lang w:val="de-DE"/>
          </w:rPr>
          <w:fldChar w:fldCharType="end"/>
        </w:r>
        <w:r w:rsidRPr="004A75AF">
          <w:rPr>
            <w:sz w:val="20"/>
            <w:szCs w:val="20"/>
            <w:lang w:val="de-DE"/>
          </w:rPr>
          <w:t xml:space="preserve"> / </w:t>
        </w:r>
        <w:r w:rsidRPr="004A75AF">
          <w:rPr>
            <w:sz w:val="20"/>
            <w:szCs w:val="20"/>
            <w:lang w:val="de-DE"/>
          </w:rPr>
          <w:fldChar w:fldCharType="begin"/>
        </w:r>
        <w:r w:rsidRPr="004A75AF">
          <w:rPr>
            <w:sz w:val="20"/>
            <w:szCs w:val="20"/>
            <w:lang w:val="de-DE"/>
          </w:rPr>
          <w:instrText xml:space="preserve"> NUMPAGES  </w:instrText>
        </w:r>
        <w:r w:rsidRPr="004A75AF">
          <w:rPr>
            <w:sz w:val="20"/>
            <w:szCs w:val="20"/>
            <w:lang w:val="de-DE"/>
          </w:rPr>
          <w:fldChar w:fldCharType="separate"/>
        </w:r>
        <w:r w:rsidR="00680807">
          <w:rPr>
            <w:noProof/>
            <w:sz w:val="20"/>
            <w:szCs w:val="20"/>
            <w:lang w:val="de-DE"/>
          </w:rPr>
          <w:t>52</w:t>
        </w:r>
        <w:r w:rsidRPr="004A75AF">
          <w:rPr>
            <w:sz w:val="20"/>
            <w:szCs w:val="20"/>
            <w:lang w:val="de-DE"/>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DF95" w14:textId="5D592A0B" w:rsidR="002B47A0" w:rsidRPr="004A75AF" w:rsidRDefault="002B47A0" w:rsidP="004A75AF">
    <w:pPr>
      <w:pBdr>
        <w:top w:val="single" w:sz="6" w:space="1" w:color="auto"/>
      </w:pBdr>
      <w:jc w:val="right"/>
      <w:rPr>
        <w:sz w:val="20"/>
        <w:szCs w:val="20"/>
        <w:lang w:val="de-DE"/>
      </w:rPr>
    </w:pPr>
    <w:r w:rsidRPr="004A75AF">
      <w:rPr>
        <w:sz w:val="20"/>
        <w:szCs w:val="20"/>
      </w:rPr>
      <w:tab/>
    </w:r>
    <w:r w:rsidRPr="004A75AF">
      <w:rPr>
        <w:sz w:val="20"/>
        <w:szCs w:val="20"/>
      </w:rPr>
      <w:tab/>
    </w:r>
    <w:sdt>
      <w:sdtPr>
        <w:rPr>
          <w:sz w:val="20"/>
          <w:szCs w:val="20"/>
          <w:lang w:val="de-DE"/>
        </w:rPr>
        <w:id w:val="250395305"/>
        <w:docPartObj>
          <w:docPartGallery w:val="Page Numbers (Top of Page)"/>
          <w:docPartUnique/>
        </w:docPartObj>
      </w:sdtPr>
      <w:sdtEndPr/>
      <w:sdtContent>
        <w:r w:rsidRPr="004A75AF">
          <w:rPr>
            <w:sz w:val="20"/>
            <w:szCs w:val="20"/>
            <w:lang w:val="de-DE"/>
          </w:rPr>
          <w:fldChar w:fldCharType="begin"/>
        </w:r>
        <w:r w:rsidRPr="004A75AF">
          <w:rPr>
            <w:sz w:val="20"/>
            <w:szCs w:val="20"/>
            <w:lang w:val="de-DE"/>
          </w:rPr>
          <w:instrText xml:space="preserve"> PAGE </w:instrText>
        </w:r>
        <w:r w:rsidRPr="004A75AF">
          <w:rPr>
            <w:sz w:val="20"/>
            <w:szCs w:val="20"/>
            <w:lang w:val="de-DE"/>
          </w:rPr>
          <w:fldChar w:fldCharType="separate"/>
        </w:r>
        <w:r>
          <w:rPr>
            <w:noProof/>
            <w:sz w:val="20"/>
            <w:szCs w:val="20"/>
            <w:lang w:val="de-DE"/>
          </w:rPr>
          <w:t>120</w:t>
        </w:r>
        <w:r w:rsidRPr="004A75AF">
          <w:rPr>
            <w:sz w:val="20"/>
            <w:szCs w:val="20"/>
            <w:lang w:val="de-DE"/>
          </w:rPr>
          <w:fldChar w:fldCharType="end"/>
        </w:r>
        <w:r w:rsidRPr="004A75AF">
          <w:rPr>
            <w:sz w:val="20"/>
            <w:szCs w:val="20"/>
            <w:lang w:val="de-DE"/>
          </w:rPr>
          <w:t xml:space="preserve"> / </w:t>
        </w:r>
        <w:r w:rsidRPr="004A75AF">
          <w:rPr>
            <w:sz w:val="20"/>
            <w:szCs w:val="20"/>
            <w:lang w:val="de-DE"/>
          </w:rPr>
          <w:fldChar w:fldCharType="begin"/>
        </w:r>
        <w:r w:rsidRPr="004A75AF">
          <w:rPr>
            <w:sz w:val="20"/>
            <w:szCs w:val="20"/>
            <w:lang w:val="de-DE"/>
          </w:rPr>
          <w:instrText xml:space="preserve"> NUMPAGES  </w:instrText>
        </w:r>
        <w:r w:rsidRPr="004A75AF">
          <w:rPr>
            <w:sz w:val="20"/>
            <w:szCs w:val="20"/>
            <w:lang w:val="de-DE"/>
          </w:rPr>
          <w:fldChar w:fldCharType="separate"/>
        </w:r>
        <w:r>
          <w:rPr>
            <w:noProof/>
            <w:sz w:val="20"/>
            <w:szCs w:val="20"/>
            <w:lang w:val="de-DE"/>
          </w:rPr>
          <w:t>52</w:t>
        </w:r>
        <w:r w:rsidRPr="004A75AF">
          <w:rPr>
            <w:sz w:val="20"/>
            <w:szCs w:val="20"/>
            <w:lang w:val="de-D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A0F06" w14:textId="77777777" w:rsidR="00105CAF" w:rsidRDefault="00105CAF" w:rsidP="001D4EE5">
      <w:pPr>
        <w:spacing w:before="0"/>
      </w:pPr>
      <w:r>
        <w:separator/>
      </w:r>
    </w:p>
  </w:footnote>
  <w:footnote w:type="continuationSeparator" w:id="0">
    <w:p w14:paraId="4C530A31" w14:textId="77777777" w:rsidR="00105CAF" w:rsidRDefault="00105CAF" w:rsidP="001D4E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DA6C" w14:textId="77777777" w:rsidR="002B47A0" w:rsidRDefault="002B47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6DB"/>
    <w:multiLevelType w:val="multilevel"/>
    <w:tmpl w:val="23E46EDC"/>
    <w:lvl w:ilvl="0">
      <w:start w:val="1"/>
      <w:numFmt w:val="decimal"/>
      <w:pStyle w:val="berschrift1"/>
      <w:lvlText w:val="%1"/>
      <w:lvlJc w:val="left"/>
      <w:pPr>
        <w:ind w:left="432" w:hanging="432"/>
      </w:pPr>
    </w:lvl>
    <w:lvl w:ilvl="1">
      <w:start w:val="1"/>
      <w:numFmt w:val="decimal"/>
      <w:pStyle w:val="berschrift2"/>
      <w:lvlText w:val="%1.%2"/>
      <w:lvlJc w:val="left"/>
      <w:pPr>
        <w:ind w:left="718" w:hanging="576"/>
      </w:pPr>
    </w:lvl>
    <w:lvl w:ilvl="2">
      <w:start w:val="1"/>
      <w:numFmt w:val="decimal"/>
      <w:pStyle w:val="berschrift3"/>
      <w:lvlText w:val="%1.%2.%3"/>
      <w:lvlJc w:val="left"/>
      <w:pPr>
        <w:ind w:left="1004" w:hanging="720"/>
      </w:pPr>
      <w:rPr>
        <w:color w:val="FF0000"/>
      </w:rPr>
    </w:lvl>
    <w:lvl w:ilvl="3">
      <w:start w:val="1"/>
      <w:numFmt w:val="decimal"/>
      <w:pStyle w:val="berschrift4"/>
      <w:lvlText w:val="%1.%2.%3.%4"/>
      <w:lvlJc w:val="left"/>
      <w:pPr>
        <w:ind w:left="1289"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04B9693F"/>
    <w:multiLevelType w:val="hybridMultilevel"/>
    <w:tmpl w:val="965CAEC6"/>
    <w:lvl w:ilvl="0" w:tplc="FB3E24F2">
      <w:start w:val="1"/>
      <w:numFmt w:val="bullet"/>
      <w:lvlText w:val=""/>
      <w:lvlJc w:val="left"/>
      <w:pPr>
        <w:tabs>
          <w:tab w:val="num" w:pos="284"/>
        </w:tabs>
        <w:ind w:left="284" w:hanging="284"/>
      </w:pPr>
      <w:rPr>
        <w:rFonts w:ascii="Symbol" w:hAnsi="Symbol" w:hint="default"/>
      </w:rPr>
    </w:lvl>
    <w:lvl w:ilvl="1" w:tplc="B35E956A">
      <w:start w:val="1"/>
      <w:numFmt w:val="bullet"/>
      <w:lvlText w:val=""/>
      <w:lvlJc w:val="left"/>
      <w:pPr>
        <w:tabs>
          <w:tab w:val="num" w:pos="567"/>
        </w:tabs>
        <w:ind w:left="567" w:hanging="283"/>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CCBA8518">
      <w:numFmt w:val="bullet"/>
      <w:lvlText w:val="-"/>
      <w:lvlJc w:val="left"/>
      <w:pPr>
        <w:tabs>
          <w:tab w:val="num" w:pos="846"/>
        </w:tabs>
        <w:ind w:left="846" w:hanging="705"/>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FF503E"/>
    <w:multiLevelType w:val="hybridMultilevel"/>
    <w:tmpl w:val="43C65538"/>
    <w:lvl w:ilvl="0" w:tplc="6658C0AC">
      <w:start w:val="1"/>
      <w:numFmt w:val="bullet"/>
      <w:lvlText w:val="-"/>
      <w:lvlJc w:val="left"/>
      <w:pPr>
        <w:tabs>
          <w:tab w:val="num" w:pos="707"/>
        </w:tabs>
        <w:ind w:left="707" w:hanging="340"/>
      </w:pPr>
      <w:rPr>
        <w:rFonts w:ascii="Symbol" w:hAnsi="Symbol" w:hint="default"/>
      </w:rPr>
    </w:lvl>
    <w:lvl w:ilvl="1" w:tplc="4AB0A71C"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BE20CA"/>
    <w:multiLevelType w:val="hybridMultilevel"/>
    <w:tmpl w:val="6414CBB0"/>
    <w:lvl w:ilvl="0" w:tplc="ECB22542">
      <w:start w:val="3"/>
      <w:numFmt w:val="bullet"/>
      <w:lvlText w:val="-"/>
      <w:lvlJc w:val="left"/>
      <w:pPr>
        <w:ind w:left="720" w:hanging="360"/>
      </w:pPr>
      <w:rPr>
        <w:rFonts w:ascii="Times New Roman" w:hAnsi="Times New Roman" w:cs="Times New Roman" w:hint="default"/>
      </w:rPr>
    </w:lvl>
    <w:lvl w:ilvl="1" w:tplc="B248E6F0">
      <w:start w:val="1"/>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2B35296"/>
    <w:multiLevelType w:val="hybridMultilevel"/>
    <w:tmpl w:val="2780BC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1A13C51"/>
    <w:multiLevelType w:val="hybridMultilevel"/>
    <w:tmpl w:val="5C8AA184"/>
    <w:lvl w:ilvl="0" w:tplc="8138C9D2">
      <w:start w:val="26"/>
      <w:numFmt w:val="bullet"/>
      <w:lvlText w:val="-"/>
      <w:lvlJc w:val="left"/>
      <w:pPr>
        <w:ind w:left="720" w:hanging="360"/>
      </w:pPr>
      <w:rPr>
        <w:rFonts w:ascii="Times New Roman" w:hAnsi="Times New Roman" w:hint="default"/>
        <w:lang w:val="it-I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554282A"/>
    <w:multiLevelType w:val="hybridMultilevel"/>
    <w:tmpl w:val="35AEDEE4"/>
    <w:lvl w:ilvl="0" w:tplc="6F884B20">
      <w:start w:val="140"/>
      <w:numFmt w:val="decimal"/>
      <w:lvlText w:val=".%1"/>
      <w:lvlJc w:val="left"/>
      <w:pPr>
        <w:ind w:left="1797" w:hanging="793"/>
      </w:pPr>
      <w:rPr>
        <w:rFonts w:ascii="Arial" w:eastAsia="Arial" w:hAnsi="Arial" w:cs="Arial" w:hint="default"/>
        <w:spacing w:val="-1"/>
        <w:w w:val="99"/>
        <w:sz w:val="20"/>
        <w:szCs w:val="20"/>
      </w:rPr>
    </w:lvl>
    <w:lvl w:ilvl="1" w:tplc="810AE1E6">
      <w:numFmt w:val="bullet"/>
      <w:lvlText w:val="-"/>
      <w:lvlJc w:val="left"/>
      <w:pPr>
        <w:ind w:left="2080" w:hanging="284"/>
      </w:pPr>
      <w:rPr>
        <w:rFonts w:ascii="Courier New" w:eastAsia="Courier New" w:hAnsi="Courier New" w:cs="Courier New" w:hint="default"/>
        <w:w w:val="99"/>
        <w:sz w:val="20"/>
        <w:szCs w:val="20"/>
      </w:rPr>
    </w:lvl>
    <w:lvl w:ilvl="2" w:tplc="CF6CD86E">
      <w:numFmt w:val="bullet"/>
      <w:lvlText w:val="•"/>
      <w:lvlJc w:val="left"/>
      <w:pPr>
        <w:ind w:left="2933" w:hanging="284"/>
      </w:pPr>
      <w:rPr>
        <w:rFonts w:hint="default"/>
      </w:rPr>
    </w:lvl>
    <w:lvl w:ilvl="3" w:tplc="6FCC3FEC">
      <w:numFmt w:val="bullet"/>
      <w:lvlText w:val="•"/>
      <w:lvlJc w:val="left"/>
      <w:pPr>
        <w:ind w:left="3786" w:hanging="284"/>
      </w:pPr>
      <w:rPr>
        <w:rFonts w:hint="default"/>
      </w:rPr>
    </w:lvl>
    <w:lvl w:ilvl="4" w:tplc="AAE0D56E">
      <w:numFmt w:val="bullet"/>
      <w:lvlText w:val="•"/>
      <w:lvlJc w:val="left"/>
      <w:pPr>
        <w:ind w:left="4640" w:hanging="284"/>
      </w:pPr>
      <w:rPr>
        <w:rFonts w:hint="default"/>
      </w:rPr>
    </w:lvl>
    <w:lvl w:ilvl="5" w:tplc="93827FA8">
      <w:numFmt w:val="bullet"/>
      <w:lvlText w:val="•"/>
      <w:lvlJc w:val="left"/>
      <w:pPr>
        <w:ind w:left="5493" w:hanging="284"/>
      </w:pPr>
      <w:rPr>
        <w:rFonts w:hint="default"/>
      </w:rPr>
    </w:lvl>
    <w:lvl w:ilvl="6" w:tplc="B232B33A">
      <w:numFmt w:val="bullet"/>
      <w:lvlText w:val="•"/>
      <w:lvlJc w:val="left"/>
      <w:pPr>
        <w:ind w:left="6346" w:hanging="284"/>
      </w:pPr>
      <w:rPr>
        <w:rFonts w:hint="default"/>
      </w:rPr>
    </w:lvl>
    <w:lvl w:ilvl="7" w:tplc="4B3A51EE">
      <w:numFmt w:val="bullet"/>
      <w:lvlText w:val="•"/>
      <w:lvlJc w:val="left"/>
      <w:pPr>
        <w:ind w:left="7200" w:hanging="284"/>
      </w:pPr>
      <w:rPr>
        <w:rFonts w:hint="default"/>
      </w:rPr>
    </w:lvl>
    <w:lvl w:ilvl="8" w:tplc="A790D840">
      <w:numFmt w:val="bullet"/>
      <w:lvlText w:val="•"/>
      <w:lvlJc w:val="left"/>
      <w:pPr>
        <w:ind w:left="8053" w:hanging="284"/>
      </w:pPr>
      <w:rPr>
        <w:rFonts w:hint="default"/>
      </w:rPr>
    </w:lvl>
  </w:abstractNum>
  <w:abstractNum w:abstractNumId="7" w15:restartNumberingAfterBreak="0">
    <w:nsid w:val="3A756941"/>
    <w:multiLevelType w:val="singleLevel"/>
    <w:tmpl w:val="8138C9D2"/>
    <w:lvl w:ilvl="0">
      <w:start w:val="26"/>
      <w:numFmt w:val="bullet"/>
      <w:lvlText w:val="-"/>
      <w:lvlJc w:val="left"/>
      <w:pPr>
        <w:ind w:left="720" w:hanging="360"/>
      </w:pPr>
      <w:rPr>
        <w:rFonts w:ascii="Times New Roman" w:hAnsi="Times New Roman" w:hint="default"/>
        <w:lang w:val="it-IT"/>
      </w:rPr>
    </w:lvl>
  </w:abstractNum>
  <w:abstractNum w:abstractNumId="8" w15:restartNumberingAfterBreak="0">
    <w:nsid w:val="40C17525"/>
    <w:multiLevelType w:val="hybridMultilevel"/>
    <w:tmpl w:val="9C2CD560"/>
    <w:lvl w:ilvl="0" w:tplc="3148E2B2">
      <w:start w:val="1"/>
      <w:numFmt w:val="bullet"/>
      <w:pStyle w:val="Standard-Aufz1"/>
      <w:lvlText w:val=""/>
      <w:lvlJc w:val="left"/>
      <w:pPr>
        <w:tabs>
          <w:tab w:val="num" w:pos="-1616"/>
        </w:tabs>
        <w:ind w:left="-1616" w:hanging="360"/>
      </w:pPr>
      <w:rPr>
        <w:rFonts w:ascii="Wingdings" w:hAnsi="Wingdings" w:hint="default"/>
        <w:color w:val="auto"/>
      </w:rPr>
    </w:lvl>
    <w:lvl w:ilvl="1" w:tplc="04070003">
      <w:start w:val="1"/>
      <w:numFmt w:val="bullet"/>
      <w:lvlText w:val="-"/>
      <w:lvlJc w:val="left"/>
      <w:pPr>
        <w:tabs>
          <w:tab w:val="num" w:pos="-1009"/>
        </w:tabs>
        <w:ind w:left="-1009" w:hanging="567"/>
      </w:pPr>
      <w:rPr>
        <w:rFonts w:ascii="Courier New" w:hAnsi="Courier New" w:hint="default"/>
      </w:rPr>
    </w:lvl>
    <w:lvl w:ilvl="2" w:tplc="04070005" w:tentative="1">
      <w:start w:val="1"/>
      <w:numFmt w:val="bullet"/>
      <w:lvlText w:val=""/>
      <w:lvlJc w:val="left"/>
      <w:pPr>
        <w:tabs>
          <w:tab w:val="num" w:pos="-496"/>
        </w:tabs>
        <w:ind w:left="-496" w:hanging="360"/>
      </w:pPr>
      <w:rPr>
        <w:rFonts w:ascii="Wingdings" w:hAnsi="Wingdings" w:hint="default"/>
      </w:rPr>
    </w:lvl>
    <w:lvl w:ilvl="3" w:tplc="04070001" w:tentative="1">
      <w:start w:val="1"/>
      <w:numFmt w:val="bullet"/>
      <w:lvlText w:val=""/>
      <w:lvlJc w:val="left"/>
      <w:pPr>
        <w:tabs>
          <w:tab w:val="num" w:pos="224"/>
        </w:tabs>
        <w:ind w:left="224" w:hanging="360"/>
      </w:pPr>
      <w:rPr>
        <w:rFonts w:ascii="Symbol" w:hAnsi="Symbol" w:hint="default"/>
      </w:rPr>
    </w:lvl>
    <w:lvl w:ilvl="4" w:tplc="04070003" w:tentative="1">
      <w:start w:val="1"/>
      <w:numFmt w:val="bullet"/>
      <w:lvlText w:val="o"/>
      <w:lvlJc w:val="left"/>
      <w:pPr>
        <w:tabs>
          <w:tab w:val="num" w:pos="944"/>
        </w:tabs>
        <w:ind w:left="944" w:hanging="360"/>
      </w:pPr>
      <w:rPr>
        <w:rFonts w:ascii="Courier New" w:hAnsi="Courier New" w:hint="default"/>
      </w:rPr>
    </w:lvl>
    <w:lvl w:ilvl="5" w:tplc="04070005" w:tentative="1">
      <w:start w:val="1"/>
      <w:numFmt w:val="bullet"/>
      <w:lvlText w:val=""/>
      <w:lvlJc w:val="left"/>
      <w:pPr>
        <w:tabs>
          <w:tab w:val="num" w:pos="1664"/>
        </w:tabs>
        <w:ind w:left="1664" w:hanging="360"/>
      </w:pPr>
      <w:rPr>
        <w:rFonts w:ascii="Wingdings" w:hAnsi="Wingdings" w:hint="default"/>
      </w:rPr>
    </w:lvl>
    <w:lvl w:ilvl="6" w:tplc="04070001" w:tentative="1">
      <w:start w:val="1"/>
      <w:numFmt w:val="bullet"/>
      <w:lvlText w:val=""/>
      <w:lvlJc w:val="left"/>
      <w:pPr>
        <w:tabs>
          <w:tab w:val="num" w:pos="2384"/>
        </w:tabs>
        <w:ind w:left="2384" w:hanging="360"/>
      </w:pPr>
      <w:rPr>
        <w:rFonts w:ascii="Symbol" w:hAnsi="Symbol" w:hint="default"/>
      </w:rPr>
    </w:lvl>
    <w:lvl w:ilvl="7" w:tplc="04070003" w:tentative="1">
      <w:start w:val="1"/>
      <w:numFmt w:val="bullet"/>
      <w:lvlText w:val="o"/>
      <w:lvlJc w:val="left"/>
      <w:pPr>
        <w:tabs>
          <w:tab w:val="num" w:pos="3104"/>
        </w:tabs>
        <w:ind w:left="3104" w:hanging="360"/>
      </w:pPr>
      <w:rPr>
        <w:rFonts w:ascii="Courier New" w:hAnsi="Courier New" w:hint="default"/>
      </w:rPr>
    </w:lvl>
    <w:lvl w:ilvl="8" w:tplc="04070005" w:tentative="1">
      <w:start w:val="1"/>
      <w:numFmt w:val="bullet"/>
      <w:lvlText w:val=""/>
      <w:lvlJc w:val="left"/>
      <w:pPr>
        <w:tabs>
          <w:tab w:val="num" w:pos="3824"/>
        </w:tabs>
        <w:ind w:left="3824" w:hanging="360"/>
      </w:pPr>
      <w:rPr>
        <w:rFonts w:ascii="Wingdings" w:hAnsi="Wingdings" w:hint="default"/>
      </w:rPr>
    </w:lvl>
  </w:abstractNum>
  <w:abstractNum w:abstractNumId="9" w15:restartNumberingAfterBreak="0">
    <w:nsid w:val="410B0C2D"/>
    <w:multiLevelType w:val="hybridMultilevel"/>
    <w:tmpl w:val="9FDC3556"/>
    <w:lvl w:ilvl="0" w:tplc="72A0C700">
      <w:start w:val="1"/>
      <w:numFmt w:val="bullet"/>
      <w:pStyle w:val="Aufzeinfach"/>
      <w:lvlText w:val=""/>
      <w:lvlJc w:val="left"/>
      <w:pPr>
        <w:tabs>
          <w:tab w:val="num" w:pos="170"/>
        </w:tabs>
        <w:ind w:left="170" w:hanging="17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4C15F0"/>
    <w:multiLevelType w:val="hybridMultilevel"/>
    <w:tmpl w:val="806056B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50D3678C"/>
    <w:multiLevelType w:val="hybridMultilevel"/>
    <w:tmpl w:val="45AE927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55BE173A"/>
    <w:multiLevelType w:val="hybridMultilevel"/>
    <w:tmpl w:val="8BCEFB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CD2201A"/>
    <w:multiLevelType w:val="hybridMultilevel"/>
    <w:tmpl w:val="902EBA1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E2613DC"/>
    <w:multiLevelType w:val="hybridMultilevel"/>
    <w:tmpl w:val="1562D7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4D43729"/>
    <w:multiLevelType w:val="hybridMultilevel"/>
    <w:tmpl w:val="DE109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BC62EE6"/>
    <w:multiLevelType w:val="hybridMultilevel"/>
    <w:tmpl w:val="E8F0F83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9"/>
  </w:num>
  <w:num w:numId="4">
    <w:abstractNumId w:val="2"/>
  </w:num>
  <w:num w:numId="5">
    <w:abstractNumId w:val="4"/>
  </w:num>
  <w:num w:numId="6">
    <w:abstractNumId w:val="14"/>
  </w:num>
  <w:num w:numId="7">
    <w:abstractNumId w:val="1"/>
  </w:num>
  <w:num w:numId="8">
    <w:abstractNumId w:val="3"/>
  </w:num>
  <w:num w:numId="9">
    <w:abstractNumId w:val="7"/>
  </w:num>
  <w:num w:numId="10">
    <w:abstractNumId w:val="5"/>
  </w:num>
  <w:num w:numId="11">
    <w:abstractNumId w:val="13"/>
  </w:num>
  <w:num w:numId="12">
    <w:abstractNumId w:val="6"/>
  </w:num>
  <w:num w:numId="13">
    <w:abstractNumId w:val="15"/>
  </w:num>
  <w:num w:numId="14">
    <w:abstractNumId w:val="12"/>
  </w:num>
  <w:num w:numId="15">
    <w:abstractNumId w:val="11"/>
  </w:num>
  <w:num w:numId="16">
    <w:abstractNumId w:val="16"/>
  </w:num>
  <w:num w:numId="17">
    <w:abstractNumId w:val="10"/>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733"/>
    <w:rsid w:val="0000026C"/>
    <w:rsid w:val="00002896"/>
    <w:rsid w:val="000063DF"/>
    <w:rsid w:val="00006902"/>
    <w:rsid w:val="00010835"/>
    <w:rsid w:val="00012932"/>
    <w:rsid w:val="000140A3"/>
    <w:rsid w:val="000154F4"/>
    <w:rsid w:val="000164FB"/>
    <w:rsid w:val="00017ED2"/>
    <w:rsid w:val="00021D96"/>
    <w:rsid w:val="00022394"/>
    <w:rsid w:val="00023636"/>
    <w:rsid w:val="00031CC6"/>
    <w:rsid w:val="00033657"/>
    <w:rsid w:val="00035775"/>
    <w:rsid w:val="00036410"/>
    <w:rsid w:val="00040527"/>
    <w:rsid w:val="000416B3"/>
    <w:rsid w:val="00042915"/>
    <w:rsid w:val="00044B36"/>
    <w:rsid w:val="00047DB9"/>
    <w:rsid w:val="00054196"/>
    <w:rsid w:val="00054727"/>
    <w:rsid w:val="00063D18"/>
    <w:rsid w:val="00070E65"/>
    <w:rsid w:val="000712F4"/>
    <w:rsid w:val="000760CB"/>
    <w:rsid w:val="000770A1"/>
    <w:rsid w:val="000821AA"/>
    <w:rsid w:val="00085A0D"/>
    <w:rsid w:val="0008716C"/>
    <w:rsid w:val="00087200"/>
    <w:rsid w:val="00087419"/>
    <w:rsid w:val="00087B56"/>
    <w:rsid w:val="000963C1"/>
    <w:rsid w:val="000A0799"/>
    <w:rsid w:val="000A38CE"/>
    <w:rsid w:val="000A3C34"/>
    <w:rsid w:val="000A4CAB"/>
    <w:rsid w:val="000B0AA5"/>
    <w:rsid w:val="000B3EA0"/>
    <w:rsid w:val="000B40E4"/>
    <w:rsid w:val="000B5503"/>
    <w:rsid w:val="000B5A2B"/>
    <w:rsid w:val="000B6F4E"/>
    <w:rsid w:val="000C3020"/>
    <w:rsid w:val="000C3DD0"/>
    <w:rsid w:val="000C6AD3"/>
    <w:rsid w:val="000D388A"/>
    <w:rsid w:val="000D3D16"/>
    <w:rsid w:val="000D3EC1"/>
    <w:rsid w:val="000E018C"/>
    <w:rsid w:val="000E1E21"/>
    <w:rsid w:val="000E3E2E"/>
    <w:rsid w:val="000E4E73"/>
    <w:rsid w:val="000E6CFB"/>
    <w:rsid w:val="000F1705"/>
    <w:rsid w:val="000F2B4C"/>
    <w:rsid w:val="000F6771"/>
    <w:rsid w:val="00101B48"/>
    <w:rsid w:val="00105CAF"/>
    <w:rsid w:val="0011098D"/>
    <w:rsid w:val="00116A63"/>
    <w:rsid w:val="00121E2D"/>
    <w:rsid w:val="0012200B"/>
    <w:rsid w:val="00126313"/>
    <w:rsid w:val="0012798B"/>
    <w:rsid w:val="00131E4B"/>
    <w:rsid w:val="0013547D"/>
    <w:rsid w:val="00136825"/>
    <w:rsid w:val="00137CFF"/>
    <w:rsid w:val="00140327"/>
    <w:rsid w:val="00143166"/>
    <w:rsid w:val="001501DC"/>
    <w:rsid w:val="00150328"/>
    <w:rsid w:val="0015520E"/>
    <w:rsid w:val="00157D34"/>
    <w:rsid w:val="0017286D"/>
    <w:rsid w:val="00177E7B"/>
    <w:rsid w:val="00181B15"/>
    <w:rsid w:val="00182337"/>
    <w:rsid w:val="00183997"/>
    <w:rsid w:val="00186B09"/>
    <w:rsid w:val="0019365F"/>
    <w:rsid w:val="00197288"/>
    <w:rsid w:val="001979BB"/>
    <w:rsid w:val="001A2888"/>
    <w:rsid w:val="001A3421"/>
    <w:rsid w:val="001A4F9B"/>
    <w:rsid w:val="001A5E7B"/>
    <w:rsid w:val="001A63C4"/>
    <w:rsid w:val="001A68E6"/>
    <w:rsid w:val="001B13A5"/>
    <w:rsid w:val="001B55FB"/>
    <w:rsid w:val="001B5E0B"/>
    <w:rsid w:val="001B63A2"/>
    <w:rsid w:val="001C3DAE"/>
    <w:rsid w:val="001C6239"/>
    <w:rsid w:val="001C699B"/>
    <w:rsid w:val="001D24FA"/>
    <w:rsid w:val="001D3E3E"/>
    <w:rsid w:val="001D4AE1"/>
    <w:rsid w:val="001D4EE5"/>
    <w:rsid w:val="001D60CC"/>
    <w:rsid w:val="001D6655"/>
    <w:rsid w:val="001E0C98"/>
    <w:rsid w:val="001E0FDC"/>
    <w:rsid w:val="001E21B5"/>
    <w:rsid w:val="001E415E"/>
    <w:rsid w:val="001E4762"/>
    <w:rsid w:val="001E7776"/>
    <w:rsid w:val="001F098D"/>
    <w:rsid w:val="001F13F8"/>
    <w:rsid w:val="001F3E3D"/>
    <w:rsid w:val="001F430A"/>
    <w:rsid w:val="001F4E63"/>
    <w:rsid w:val="001F5ACF"/>
    <w:rsid w:val="001F6D1F"/>
    <w:rsid w:val="00202DC0"/>
    <w:rsid w:val="00204C2E"/>
    <w:rsid w:val="002075EC"/>
    <w:rsid w:val="0021099F"/>
    <w:rsid w:val="00210C80"/>
    <w:rsid w:val="002136DE"/>
    <w:rsid w:val="00216520"/>
    <w:rsid w:val="00216C5C"/>
    <w:rsid w:val="002172CC"/>
    <w:rsid w:val="00217F27"/>
    <w:rsid w:val="00220000"/>
    <w:rsid w:val="00220F1A"/>
    <w:rsid w:val="00221A5C"/>
    <w:rsid w:val="00224DCA"/>
    <w:rsid w:val="002325E7"/>
    <w:rsid w:val="0023527F"/>
    <w:rsid w:val="0024120F"/>
    <w:rsid w:val="00241F41"/>
    <w:rsid w:val="002454AB"/>
    <w:rsid w:val="002517E8"/>
    <w:rsid w:val="00253D76"/>
    <w:rsid w:val="00255DE4"/>
    <w:rsid w:val="00257AB1"/>
    <w:rsid w:val="00257D97"/>
    <w:rsid w:val="002608C4"/>
    <w:rsid w:val="00260AC8"/>
    <w:rsid w:val="00266D39"/>
    <w:rsid w:val="00266F9A"/>
    <w:rsid w:val="00270C25"/>
    <w:rsid w:val="00270EA3"/>
    <w:rsid w:val="00272B7A"/>
    <w:rsid w:val="00274931"/>
    <w:rsid w:val="002753B8"/>
    <w:rsid w:val="002804A7"/>
    <w:rsid w:val="00280611"/>
    <w:rsid w:val="00281331"/>
    <w:rsid w:val="00283F1A"/>
    <w:rsid w:val="00285A23"/>
    <w:rsid w:val="002865E9"/>
    <w:rsid w:val="00287B15"/>
    <w:rsid w:val="00290942"/>
    <w:rsid w:val="00291343"/>
    <w:rsid w:val="00291871"/>
    <w:rsid w:val="00291AD2"/>
    <w:rsid w:val="00292C44"/>
    <w:rsid w:val="0029703F"/>
    <w:rsid w:val="002A2F1B"/>
    <w:rsid w:val="002A387A"/>
    <w:rsid w:val="002A567E"/>
    <w:rsid w:val="002A7668"/>
    <w:rsid w:val="002B02FC"/>
    <w:rsid w:val="002B47A0"/>
    <w:rsid w:val="002B4C0E"/>
    <w:rsid w:val="002B4E90"/>
    <w:rsid w:val="002B5152"/>
    <w:rsid w:val="002B545A"/>
    <w:rsid w:val="002B6C90"/>
    <w:rsid w:val="002B7DC4"/>
    <w:rsid w:val="002B7DF3"/>
    <w:rsid w:val="002C1245"/>
    <w:rsid w:val="002C2482"/>
    <w:rsid w:val="002C71A9"/>
    <w:rsid w:val="002D1B09"/>
    <w:rsid w:val="002D20BA"/>
    <w:rsid w:val="002D2CBB"/>
    <w:rsid w:val="002D6F8F"/>
    <w:rsid w:val="002E1295"/>
    <w:rsid w:val="002E6B61"/>
    <w:rsid w:val="002F0BCB"/>
    <w:rsid w:val="002F149E"/>
    <w:rsid w:val="002F2C1D"/>
    <w:rsid w:val="003039FD"/>
    <w:rsid w:val="00304353"/>
    <w:rsid w:val="00310D31"/>
    <w:rsid w:val="00313310"/>
    <w:rsid w:val="003155B8"/>
    <w:rsid w:val="00315B72"/>
    <w:rsid w:val="00317EEC"/>
    <w:rsid w:val="00321E65"/>
    <w:rsid w:val="0032229E"/>
    <w:rsid w:val="003240B2"/>
    <w:rsid w:val="00332E67"/>
    <w:rsid w:val="003334BB"/>
    <w:rsid w:val="00333CF3"/>
    <w:rsid w:val="00334A90"/>
    <w:rsid w:val="00337F68"/>
    <w:rsid w:val="00342677"/>
    <w:rsid w:val="00344722"/>
    <w:rsid w:val="00346C2F"/>
    <w:rsid w:val="00351322"/>
    <w:rsid w:val="00353398"/>
    <w:rsid w:val="00361062"/>
    <w:rsid w:val="00362493"/>
    <w:rsid w:val="00363EBF"/>
    <w:rsid w:val="00364092"/>
    <w:rsid w:val="003640BD"/>
    <w:rsid w:val="00365853"/>
    <w:rsid w:val="00366D6B"/>
    <w:rsid w:val="00367835"/>
    <w:rsid w:val="00367A14"/>
    <w:rsid w:val="003708DE"/>
    <w:rsid w:val="00373322"/>
    <w:rsid w:val="0037523F"/>
    <w:rsid w:val="003762C5"/>
    <w:rsid w:val="003775AD"/>
    <w:rsid w:val="00380108"/>
    <w:rsid w:val="00381619"/>
    <w:rsid w:val="003860A7"/>
    <w:rsid w:val="0038632B"/>
    <w:rsid w:val="003870DA"/>
    <w:rsid w:val="00391246"/>
    <w:rsid w:val="003920A8"/>
    <w:rsid w:val="00396EE6"/>
    <w:rsid w:val="003A34E7"/>
    <w:rsid w:val="003A4A15"/>
    <w:rsid w:val="003A5609"/>
    <w:rsid w:val="003A606E"/>
    <w:rsid w:val="003B1ADF"/>
    <w:rsid w:val="003B2B47"/>
    <w:rsid w:val="003B42BF"/>
    <w:rsid w:val="003B6081"/>
    <w:rsid w:val="003B755C"/>
    <w:rsid w:val="003B7903"/>
    <w:rsid w:val="003B799B"/>
    <w:rsid w:val="003B7D3F"/>
    <w:rsid w:val="003C0178"/>
    <w:rsid w:val="003C0F6F"/>
    <w:rsid w:val="003C1C86"/>
    <w:rsid w:val="003C2868"/>
    <w:rsid w:val="003C2E9F"/>
    <w:rsid w:val="003C7615"/>
    <w:rsid w:val="003D0B0B"/>
    <w:rsid w:val="003D0B9A"/>
    <w:rsid w:val="003D30AB"/>
    <w:rsid w:val="003D5BBA"/>
    <w:rsid w:val="003D7C16"/>
    <w:rsid w:val="003E0229"/>
    <w:rsid w:val="003E0259"/>
    <w:rsid w:val="003E6755"/>
    <w:rsid w:val="003F14CE"/>
    <w:rsid w:val="003F301C"/>
    <w:rsid w:val="003F36B5"/>
    <w:rsid w:val="003F7AFC"/>
    <w:rsid w:val="00406BEB"/>
    <w:rsid w:val="004106BD"/>
    <w:rsid w:val="00410C5A"/>
    <w:rsid w:val="00410FB9"/>
    <w:rsid w:val="00412048"/>
    <w:rsid w:val="00412DEF"/>
    <w:rsid w:val="00413878"/>
    <w:rsid w:val="004139A0"/>
    <w:rsid w:val="00417114"/>
    <w:rsid w:val="00421F45"/>
    <w:rsid w:val="00423234"/>
    <w:rsid w:val="00423E91"/>
    <w:rsid w:val="00425B6F"/>
    <w:rsid w:val="00431955"/>
    <w:rsid w:val="004325DB"/>
    <w:rsid w:val="00433657"/>
    <w:rsid w:val="00434A9F"/>
    <w:rsid w:val="00437915"/>
    <w:rsid w:val="00440CD9"/>
    <w:rsid w:val="00442B5C"/>
    <w:rsid w:val="00445456"/>
    <w:rsid w:val="00445ACB"/>
    <w:rsid w:val="00446E8F"/>
    <w:rsid w:val="004474F7"/>
    <w:rsid w:val="00447752"/>
    <w:rsid w:val="004505A6"/>
    <w:rsid w:val="00453B30"/>
    <w:rsid w:val="00454D14"/>
    <w:rsid w:val="00454FF2"/>
    <w:rsid w:val="00455DE8"/>
    <w:rsid w:val="00462F9F"/>
    <w:rsid w:val="00472A2F"/>
    <w:rsid w:val="00475581"/>
    <w:rsid w:val="00475B27"/>
    <w:rsid w:val="00476C60"/>
    <w:rsid w:val="004803A8"/>
    <w:rsid w:val="004827E2"/>
    <w:rsid w:val="004838DB"/>
    <w:rsid w:val="00484B0D"/>
    <w:rsid w:val="00490AF4"/>
    <w:rsid w:val="00492EA5"/>
    <w:rsid w:val="004933F0"/>
    <w:rsid w:val="00497184"/>
    <w:rsid w:val="00497385"/>
    <w:rsid w:val="004A53D1"/>
    <w:rsid w:val="004A75AF"/>
    <w:rsid w:val="004B049E"/>
    <w:rsid w:val="004B0705"/>
    <w:rsid w:val="004B57A1"/>
    <w:rsid w:val="004B6C17"/>
    <w:rsid w:val="004B6CB1"/>
    <w:rsid w:val="004C0393"/>
    <w:rsid w:val="004C0DA5"/>
    <w:rsid w:val="004C1B56"/>
    <w:rsid w:val="004C1BB7"/>
    <w:rsid w:val="004C1FCF"/>
    <w:rsid w:val="004C3635"/>
    <w:rsid w:val="004C4926"/>
    <w:rsid w:val="004C51ED"/>
    <w:rsid w:val="004C7874"/>
    <w:rsid w:val="004D1AB8"/>
    <w:rsid w:val="004E477D"/>
    <w:rsid w:val="004E4973"/>
    <w:rsid w:val="004F03EC"/>
    <w:rsid w:val="004F39DD"/>
    <w:rsid w:val="004F3DA7"/>
    <w:rsid w:val="004F5709"/>
    <w:rsid w:val="004F64BF"/>
    <w:rsid w:val="00501553"/>
    <w:rsid w:val="005020F1"/>
    <w:rsid w:val="00502B65"/>
    <w:rsid w:val="005070CC"/>
    <w:rsid w:val="00507A9E"/>
    <w:rsid w:val="005101DD"/>
    <w:rsid w:val="0051653A"/>
    <w:rsid w:val="005226E5"/>
    <w:rsid w:val="00522B63"/>
    <w:rsid w:val="00523D61"/>
    <w:rsid w:val="0052409B"/>
    <w:rsid w:val="00524146"/>
    <w:rsid w:val="00527862"/>
    <w:rsid w:val="00532233"/>
    <w:rsid w:val="00533EBE"/>
    <w:rsid w:val="005343D3"/>
    <w:rsid w:val="00535038"/>
    <w:rsid w:val="00543B3D"/>
    <w:rsid w:val="00543DE1"/>
    <w:rsid w:val="0054439A"/>
    <w:rsid w:val="0054774C"/>
    <w:rsid w:val="00550FD5"/>
    <w:rsid w:val="00551ADB"/>
    <w:rsid w:val="00552759"/>
    <w:rsid w:val="00552BFD"/>
    <w:rsid w:val="005532AA"/>
    <w:rsid w:val="00553E7B"/>
    <w:rsid w:val="00554929"/>
    <w:rsid w:val="00556703"/>
    <w:rsid w:val="00556C6A"/>
    <w:rsid w:val="00563B16"/>
    <w:rsid w:val="00563EEC"/>
    <w:rsid w:val="00566212"/>
    <w:rsid w:val="00573571"/>
    <w:rsid w:val="0059248C"/>
    <w:rsid w:val="00594351"/>
    <w:rsid w:val="005977B3"/>
    <w:rsid w:val="005A3240"/>
    <w:rsid w:val="005A3529"/>
    <w:rsid w:val="005A3D06"/>
    <w:rsid w:val="005A43F1"/>
    <w:rsid w:val="005A5483"/>
    <w:rsid w:val="005A5A9E"/>
    <w:rsid w:val="005B2D82"/>
    <w:rsid w:val="005B4779"/>
    <w:rsid w:val="005B73CE"/>
    <w:rsid w:val="005C033A"/>
    <w:rsid w:val="005C0C18"/>
    <w:rsid w:val="005D0A97"/>
    <w:rsid w:val="005D49B6"/>
    <w:rsid w:val="005E3959"/>
    <w:rsid w:val="005E5932"/>
    <w:rsid w:val="005E5CAA"/>
    <w:rsid w:val="005F25BC"/>
    <w:rsid w:val="005F47F4"/>
    <w:rsid w:val="005F4F66"/>
    <w:rsid w:val="00600819"/>
    <w:rsid w:val="00601E54"/>
    <w:rsid w:val="00602C53"/>
    <w:rsid w:val="006051A0"/>
    <w:rsid w:val="00605710"/>
    <w:rsid w:val="00610D9C"/>
    <w:rsid w:val="00610EE9"/>
    <w:rsid w:val="00612EF9"/>
    <w:rsid w:val="006143EC"/>
    <w:rsid w:val="00614FE2"/>
    <w:rsid w:val="00615F24"/>
    <w:rsid w:val="00617A06"/>
    <w:rsid w:val="006203A0"/>
    <w:rsid w:val="00621800"/>
    <w:rsid w:val="006219C1"/>
    <w:rsid w:val="00623BA2"/>
    <w:rsid w:val="00624091"/>
    <w:rsid w:val="00624E6C"/>
    <w:rsid w:val="00626659"/>
    <w:rsid w:val="0062699B"/>
    <w:rsid w:val="00626DCA"/>
    <w:rsid w:val="00630C74"/>
    <w:rsid w:val="00633619"/>
    <w:rsid w:val="0063384C"/>
    <w:rsid w:val="00634BE0"/>
    <w:rsid w:val="006371BF"/>
    <w:rsid w:val="006409AB"/>
    <w:rsid w:val="00643143"/>
    <w:rsid w:val="00643308"/>
    <w:rsid w:val="00652FF9"/>
    <w:rsid w:val="00655C9F"/>
    <w:rsid w:val="006653F2"/>
    <w:rsid w:val="00670144"/>
    <w:rsid w:val="0067067E"/>
    <w:rsid w:val="006717D8"/>
    <w:rsid w:val="0067196A"/>
    <w:rsid w:val="006728E4"/>
    <w:rsid w:val="00672A96"/>
    <w:rsid w:val="00674E2C"/>
    <w:rsid w:val="006755DE"/>
    <w:rsid w:val="00675A93"/>
    <w:rsid w:val="00675D09"/>
    <w:rsid w:val="00675D4A"/>
    <w:rsid w:val="00680807"/>
    <w:rsid w:val="0068590A"/>
    <w:rsid w:val="0068652E"/>
    <w:rsid w:val="00686D17"/>
    <w:rsid w:val="00687167"/>
    <w:rsid w:val="00687C16"/>
    <w:rsid w:val="00693D0A"/>
    <w:rsid w:val="00694776"/>
    <w:rsid w:val="006967EF"/>
    <w:rsid w:val="006A3A8B"/>
    <w:rsid w:val="006A7027"/>
    <w:rsid w:val="006B2264"/>
    <w:rsid w:val="006B2545"/>
    <w:rsid w:val="006B48A9"/>
    <w:rsid w:val="006B4A3E"/>
    <w:rsid w:val="006C23ED"/>
    <w:rsid w:val="006C2511"/>
    <w:rsid w:val="006C41A8"/>
    <w:rsid w:val="006C4FBC"/>
    <w:rsid w:val="006C6143"/>
    <w:rsid w:val="006D10C3"/>
    <w:rsid w:val="006D2F0C"/>
    <w:rsid w:val="006D7939"/>
    <w:rsid w:val="006D7FAD"/>
    <w:rsid w:val="006E1C93"/>
    <w:rsid w:val="006E1E6C"/>
    <w:rsid w:val="006E5C48"/>
    <w:rsid w:val="006F5B45"/>
    <w:rsid w:val="006F7E9A"/>
    <w:rsid w:val="00711DCE"/>
    <w:rsid w:val="00711EF8"/>
    <w:rsid w:val="00712675"/>
    <w:rsid w:val="00712FE7"/>
    <w:rsid w:val="00713579"/>
    <w:rsid w:val="007136C3"/>
    <w:rsid w:val="0071437F"/>
    <w:rsid w:val="00714928"/>
    <w:rsid w:val="00714EF0"/>
    <w:rsid w:val="007152BF"/>
    <w:rsid w:val="007154BD"/>
    <w:rsid w:val="007222E5"/>
    <w:rsid w:val="007243EA"/>
    <w:rsid w:val="007269A6"/>
    <w:rsid w:val="00727403"/>
    <w:rsid w:val="00732195"/>
    <w:rsid w:val="00734E8C"/>
    <w:rsid w:val="007351B6"/>
    <w:rsid w:val="00735BE2"/>
    <w:rsid w:val="00735E0D"/>
    <w:rsid w:val="00735F17"/>
    <w:rsid w:val="00740322"/>
    <w:rsid w:val="007405E8"/>
    <w:rsid w:val="00742178"/>
    <w:rsid w:val="00745E67"/>
    <w:rsid w:val="00750120"/>
    <w:rsid w:val="00750BD2"/>
    <w:rsid w:val="00751255"/>
    <w:rsid w:val="00752075"/>
    <w:rsid w:val="00752444"/>
    <w:rsid w:val="00754856"/>
    <w:rsid w:val="00756301"/>
    <w:rsid w:val="007608EE"/>
    <w:rsid w:val="00761CD0"/>
    <w:rsid w:val="00762F9E"/>
    <w:rsid w:val="0076555E"/>
    <w:rsid w:val="00765F4B"/>
    <w:rsid w:val="00770FB6"/>
    <w:rsid w:val="00771E04"/>
    <w:rsid w:val="00771E0D"/>
    <w:rsid w:val="00772C4F"/>
    <w:rsid w:val="00773A1A"/>
    <w:rsid w:val="00774E3A"/>
    <w:rsid w:val="007772E8"/>
    <w:rsid w:val="00780758"/>
    <w:rsid w:val="00783971"/>
    <w:rsid w:val="00784353"/>
    <w:rsid w:val="00787DF7"/>
    <w:rsid w:val="00790B25"/>
    <w:rsid w:val="00792207"/>
    <w:rsid w:val="00792F88"/>
    <w:rsid w:val="00794320"/>
    <w:rsid w:val="007952AA"/>
    <w:rsid w:val="007959C2"/>
    <w:rsid w:val="007A0452"/>
    <w:rsid w:val="007A1A5F"/>
    <w:rsid w:val="007A52D4"/>
    <w:rsid w:val="007A6581"/>
    <w:rsid w:val="007B174C"/>
    <w:rsid w:val="007B19C6"/>
    <w:rsid w:val="007B236B"/>
    <w:rsid w:val="007B3E71"/>
    <w:rsid w:val="007B7BF1"/>
    <w:rsid w:val="007B7C6F"/>
    <w:rsid w:val="007B7F3C"/>
    <w:rsid w:val="007C1C4B"/>
    <w:rsid w:val="007C367E"/>
    <w:rsid w:val="007D01FA"/>
    <w:rsid w:val="007D08E6"/>
    <w:rsid w:val="007D0938"/>
    <w:rsid w:val="007D0D4A"/>
    <w:rsid w:val="007D1161"/>
    <w:rsid w:val="007D1B9C"/>
    <w:rsid w:val="007D3DA2"/>
    <w:rsid w:val="007D4910"/>
    <w:rsid w:val="007D5164"/>
    <w:rsid w:val="007D5ACF"/>
    <w:rsid w:val="007D61DF"/>
    <w:rsid w:val="007E12B2"/>
    <w:rsid w:val="007E3332"/>
    <w:rsid w:val="007E35FF"/>
    <w:rsid w:val="007E39C8"/>
    <w:rsid w:val="007E79FA"/>
    <w:rsid w:val="007F0216"/>
    <w:rsid w:val="007F038A"/>
    <w:rsid w:val="007F2632"/>
    <w:rsid w:val="007F2F62"/>
    <w:rsid w:val="007F3BE4"/>
    <w:rsid w:val="007F57C3"/>
    <w:rsid w:val="007F7359"/>
    <w:rsid w:val="00803F1C"/>
    <w:rsid w:val="008041B1"/>
    <w:rsid w:val="00804661"/>
    <w:rsid w:val="008116B7"/>
    <w:rsid w:val="00811C79"/>
    <w:rsid w:val="00814554"/>
    <w:rsid w:val="008167F2"/>
    <w:rsid w:val="00830D9F"/>
    <w:rsid w:val="00833501"/>
    <w:rsid w:val="008335A4"/>
    <w:rsid w:val="00833CF6"/>
    <w:rsid w:val="008341EB"/>
    <w:rsid w:val="00835285"/>
    <w:rsid w:val="00836421"/>
    <w:rsid w:val="00837EE2"/>
    <w:rsid w:val="00840E92"/>
    <w:rsid w:val="00840E98"/>
    <w:rsid w:val="008443E7"/>
    <w:rsid w:val="0084445B"/>
    <w:rsid w:val="00845EEE"/>
    <w:rsid w:val="0085258A"/>
    <w:rsid w:val="00857B90"/>
    <w:rsid w:val="008601D1"/>
    <w:rsid w:val="00866C6D"/>
    <w:rsid w:val="008714DB"/>
    <w:rsid w:val="00872D5A"/>
    <w:rsid w:val="00873CBC"/>
    <w:rsid w:val="008812A9"/>
    <w:rsid w:val="008813E6"/>
    <w:rsid w:val="00881491"/>
    <w:rsid w:val="0088427F"/>
    <w:rsid w:val="00884D10"/>
    <w:rsid w:val="00891DA4"/>
    <w:rsid w:val="00892BC9"/>
    <w:rsid w:val="008938A4"/>
    <w:rsid w:val="0089595D"/>
    <w:rsid w:val="008A0C8F"/>
    <w:rsid w:val="008A2987"/>
    <w:rsid w:val="008A3626"/>
    <w:rsid w:val="008A4444"/>
    <w:rsid w:val="008A4543"/>
    <w:rsid w:val="008A568D"/>
    <w:rsid w:val="008A7069"/>
    <w:rsid w:val="008A7E0E"/>
    <w:rsid w:val="008B2718"/>
    <w:rsid w:val="008B33AC"/>
    <w:rsid w:val="008B3FFA"/>
    <w:rsid w:val="008B74EB"/>
    <w:rsid w:val="008C17E8"/>
    <w:rsid w:val="008C2045"/>
    <w:rsid w:val="008C5B46"/>
    <w:rsid w:val="008C5BE3"/>
    <w:rsid w:val="008C6617"/>
    <w:rsid w:val="008D0307"/>
    <w:rsid w:val="008D1E19"/>
    <w:rsid w:val="008D7184"/>
    <w:rsid w:val="008E580A"/>
    <w:rsid w:val="008F164E"/>
    <w:rsid w:val="008F3E55"/>
    <w:rsid w:val="008F40E8"/>
    <w:rsid w:val="008F645A"/>
    <w:rsid w:val="008F7F2F"/>
    <w:rsid w:val="00900F5D"/>
    <w:rsid w:val="009010F5"/>
    <w:rsid w:val="0090166F"/>
    <w:rsid w:val="00902A9E"/>
    <w:rsid w:val="009060B1"/>
    <w:rsid w:val="00912463"/>
    <w:rsid w:val="00913069"/>
    <w:rsid w:val="0091612E"/>
    <w:rsid w:val="009173E6"/>
    <w:rsid w:val="00921890"/>
    <w:rsid w:val="00923E90"/>
    <w:rsid w:val="00930275"/>
    <w:rsid w:val="00930FBD"/>
    <w:rsid w:val="00933D65"/>
    <w:rsid w:val="009363AB"/>
    <w:rsid w:val="00941E36"/>
    <w:rsid w:val="00945DF9"/>
    <w:rsid w:val="00950B2C"/>
    <w:rsid w:val="00951CE1"/>
    <w:rsid w:val="009524C1"/>
    <w:rsid w:val="00953038"/>
    <w:rsid w:val="00955128"/>
    <w:rsid w:val="009567A0"/>
    <w:rsid w:val="00960B9B"/>
    <w:rsid w:val="00966997"/>
    <w:rsid w:val="00967082"/>
    <w:rsid w:val="0097007B"/>
    <w:rsid w:val="0097011E"/>
    <w:rsid w:val="00972CBD"/>
    <w:rsid w:val="00972D14"/>
    <w:rsid w:val="0097647C"/>
    <w:rsid w:val="00977B2B"/>
    <w:rsid w:val="00980AD5"/>
    <w:rsid w:val="00981279"/>
    <w:rsid w:val="00982CE3"/>
    <w:rsid w:val="00982F3C"/>
    <w:rsid w:val="009850A6"/>
    <w:rsid w:val="00986B8D"/>
    <w:rsid w:val="00993E71"/>
    <w:rsid w:val="00994599"/>
    <w:rsid w:val="009A0B11"/>
    <w:rsid w:val="009A0D73"/>
    <w:rsid w:val="009A1C5B"/>
    <w:rsid w:val="009A26F2"/>
    <w:rsid w:val="009A3918"/>
    <w:rsid w:val="009B68C8"/>
    <w:rsid w:val="009C1948"/>
    <w:rsid w:val="009C2312"/>
    <w:rsid w:val="009C2E6E"/>
    <w:rsid w:val="009C4D8F"/>
    <w:rsid w:val="009C7ECF"/>
    <w:rsid w:val="009D1181"/>
    <w:rsid w:val="009D7277"/>
    <w:rsid w:val="009D76F9"/>
    <w:rsid w:val="009E0B18"/>
    <w:rsid w:val="009E4A82"/>
    <w:rsid w:val="009E4BF9"/>
    <w:rsid w:val="009E5CF3"/>
    <w:rsid w:val="009E77F7"/>
    <w:rsid w:val="009F034A"/>
    <w:rsid w:val="009F18AB"/>
    <w:rsid w:val="009F4131"/>
    <w:rsid w:val="009F4182"/>
    <w:rsid w:val="009F6FCD"/>
    <w:rsid w:val="00A015E4"/>
    <w:rsid w:val="00A01FB7"/>
    <w:rsid w:val="00A022B9"/>
    <w:rsid w:val="00A02770"/>
    <w:rsid w:val="00A03BC2"/>
    <w:rsid w:val="00A06848"/>
    <w:rsid w:val="00A1030D"/>
    <w:rsid w:val="00A1048D"/>
    <w:rsid w:val="00A10BB9"/>
    <w:rsid w:val="00A10BCE"/>
    <w:rsid w:val="00A156F4"/>
    <w:rsid w:val="00A17A01"/>
    <w:rsid w:val="00A203AB"/>
    <w:rsid w:val="00A2154A"/>
    <w:rsid w:val="00A25989"/>
    <w:rsid w:val="00A2684A"/>
    <w:rsid w:val="00A31235"/>
    <w:rsid w:val="00A32332"/>
    <w:rsid w:val="00A3273A"/>
    <w:rsid w:val="00A32829"/>
    <w:rsid w:val="00A334E8"/>
    <w:rsid w:val="00A349E1"/>
    <w:rsid w:val="00A36DE1"/>
    <w:rsid w:val="00A40952"/>
    <w:rsid w:val="00A42F94"/>
    <w:rsid w:val="00A43BB5"/>
    <w:rsid w:val="00A43CD3"/>
    <w:rsid w:val="00A4412F"/>
    <w:rsid w:val="00A44E7C"/>
    <w:rsid w:val="00A44F43"/>
    <w:rsid w:val="00A52221"/>
    <w:rsid w:val="00A557AB"/>
    <w:rsid w:val="00A56061"/>
    <w:rsid w:val="00A56DE2"/>
    <w:rsid w:val="00A5731C"/>
    <w:rsid w:val="00A6069F"/>
    <w:rsid w:val="00A6182D"/>
    <w:rsid w:val="00A61FB5"/>
    <w:rsid w:val="00A63332"/>
    <w:rsid w:val="00A6630B"/>
    <w:rsid w:val="00A67C05"/>
    <w:rsid w:val="00A7178E"/>
    <w:rsid w:val="00A71F94"/>
    <w:rsid w:val="00A72F4C"/>
    <w:rsid w:val="00A768CC"/>
    <w:rsid w:val="00A76E42"/>
    <w:rsid w:val="00A811FE"/>
    <w:rsid w:val="00A82C35"/>
    <w:rsid w:val="00A843FC"/>
    <w:rsid w:val="00A85B65"/>
    <w:rsid w:val="00A85CDF"/>
    <w:rsid w:val="00A86EDA"/>
    <w:rsid w:val="00A87679"/>
    <w:rsid w:val="00A87AB0"/>
    <w:rsid w:val="00A91EDE"/>
    <w:rsid w:val="00A93186"/>
    <w:rsid w:val="00A938AF"/>
    <w:rsid w:val="00A966BD"/>
    <w:rsid w:val="00AA23AC"/>
    <w:rsid w:val="00AA7B98"/>
    <w:rsid w:val="00AB110D"/>
    <w:rsid w:val="00AB1493"/>
    <w:rsid w:val="00AB1A73"/>
    <w:rsid w:val="00AB3B16"/>
    <w:rsid w:val="00AB41E1"/>
    <w:rsid w:val="00AB5AFD"/>
    <w:rsid w:val="00AB62D7"/>
    <w:rsid w:val="00AB7A74"/>
    <w:rsid w:val="00AC1E13"/>
    <w:rsid w:val="00AC2BB4"/>
    <w:rsid w:val="00AC2D40"/>
    <w:rsid w:val="00AC5EEA"/>
    <w:rsid w:val="00AC6427"/>
    <w:rsid w:val="00AC73FC"/>
    <w:rsid w:val="00AD02CC"/>
    <w:rsid w:val="00AD07D2"/>
    <w:rsid w:val="00AD256B"/>
    <w:rsid w:val="00AD3804"/>
    <w:rsid w:val="00AD4FB2"/>
    <w:rsid w:val="00AD6C6E"/>
    <w:rsid w:val="00AE0054"/>
    <w:rsid w:val="00AE6070"/>
    <w:rsid w:val="00AE75C8"/>
    <w:rsid w:val="00AF7D8E"/>
    <w:rsid w:val="00B012E9"/>
    <w:rsid w:val="00B01733"/>
    <w:rsid w:val="00B01BD6"/>
    <w:rsid w:val="00B02050"/>
    <w:rsid w:val="00B02D93"/>
    <w:rsid w:val="00B05A4C"/>
    <w:rsid w:val="00B06D27"/>
    <w:rsid w:val="00B07032"/>
    <w:rsid w:val="00B07CB7"/>
    <w:rsid w:val="00B10514"/>
    <w:rsid w:val="00B11C3D"/>
    <w:rsid w:val="00B13A09"/>
    <w:rsid w:val="00B161BB"/>
    <w:rsid w:val="00B16FC2"/>
    <w:rsid w:val="00B20EF3"/>
    <w:rsid w:val="00B21129"/>
    <w:rsid w:val="00B21909"/>
    <w:rsid w:val="00B21A24"/>
    <w:rsid w:val="00B2204C"/>
    <w:rsid w:val="00B30C06"/>
    <w:rsid w:val="00B322DA"/>
    <w:rsid w:val="00B333AB"/>
    <w:rsid w:val="00B36A76"/>
    <w:rsid w:val="00B40CC7"/>
    <w:rsid w:val="00B4263C"/>
    <w:rsid w:val="00B428C2"/>
    <w:rsid w:val="00B42FC3"/>
    <w:rsid w:val="00B43054"/>
    <w:rsid w:val="00B45B84"/>
    <w:rsid w:val="00B4687D"/>
    <w:rsid w:val="00B47280"/>
    <w:rsid w:val="00B50C0D"/>
    <w:rsid w:val="00B53749"/>
    <w:rsid w:val="00B54A58"/>
    <w:rsid w:val="00B54BE3"/>
    <w:rsid w:val="00B55ABB"/>
    <w:rsid w:val="00B56AD0"/>
    <w:rsid w:val="00B61FF6"/>
    <w:rsid w:val="00B63D8C"/>
    <w:rsid w:val="00B65833"/>
    <w:rsid w:val="00B66969"/>
    <w:rsid w:val="00B676E6"/>
    <w:rsid w:val="00B70ED1"/>
    <w:rsid w:val="00B72494"/>
    <w:rsid w:val="00B7564F"/>
    <w:rsid w:val="00B775CA"/>
    <w:rsid w:val="00B77B8D"/>
    <w:rsid w:val="00B813F0"/>
    <w:rsid w:val="00B82100"/>
    <w:rsid w:val="00B830DC"/>
    <w:rsid w:val="00B84026"/>
    <w:rsid w:val="00B87D44"/>
    <w:rsid w:val="00B90224"/>
    <w:rsid w:val="00B91749"/>
    <w:rsid w:val="00B92516"/>
    <w:rsid w:val="00B92E31"/>
    <w:rsid w:val="00B95773"/>
    <w:rsid w:val="00B95FD7"/>
    <w:rsid w:val="00B97FDA"/>
    <w:rsid w:val="00BA0188"/>
    <w:rsid w:val="00BA03F2"/>
    <w:rsid w:val="00BA0828"/>
    <w:rsid w:val="00BA0AAC"/>
    <w:rsid w:val="00BA2263"/>
    <w:rsid w:val="00BA497F"/>
    <w:rsid w:val="00BA59D7"/>
    <w:rsid w:val="00BA5C9C"/>
    <w:rsid w:val="00BA69CB"/>
    <w:rsid w:val="00BB124B"/>
    <w:rsid w:val="00BB1E95"/>
    <w:rsid w:val="00BB3268"/>
    <w:rsid w:val="00BB5FEF"/>
    <w:rsid w:val="00BB7E4E"/>
    <w:rsid w:val="00BC245D"/>
    <w:rsid w:val="00BC418D"/>
    <w:rsid w:val="00BC4A4F"/>
    <w:rsid w:val="00BC67EE"/>
    <w:rsid w:val="00BD05C6"/>
    <w:rsid w:val="00BD0B60"/>
    <w:rsid w:val="00BD0FA4"/>
    <w:rsid w:val="00BD14F8"/>
    <w:rsid w:val="00BD576B"/>
    <w:rsid w:val="00BE2DB1"/>
    <w:rsid w:val="00BE3B72"/>
    <w:rsid w:val="00BE5A87"/>
    <w:rsid w:val="00BE639E"/>
    <w:rsid w:val="00BE744D"/>
    <w:rsid w:val="00BE7467"/>
    <w:rsid w:val="00BF2FBF"/>
    <w:rsid w:val="00BF4280"/>
    <w:rsid w:val="00BF574B"/>
    <w:rsid w:val="00BF6347"/>
    <w:rsid w:val="00C01DDE"/>
    <w:rsid w:val="00C07566"/>
    <w:rsid w:val="00C11D61"/>
    <w:rsid w:val="00C206A2"/>
    <w:rsid w:val="00C245EC"/>
    <w:rsid w:val="00C30909"/>
    <w:rsid w:val="00C325A1"/>
    <w:rsid w:val="00C32651"/>
    <w:rsid w:val="00C412A6"/>
    <w:rsid w:val="00C42281"/>
    <w:rsid w:val="00C42D37"/>
    <w:rsid w:val="00C4578F"/>
    <w:rsid w:val="00C4654D"/>
    <w:rsid w:val="00C47272"/>
    <w:rsid w:val="00C47CF6"/>
    <w:rsid w:val="00C5344E"/>
    <w:rsid w:val="00C53FDD"/>
    <w:rsid w:val="00C57F2B"/>
    <w:rsid w:val="00C620E9"/>
    <w:rsid w:val="00C658C6"/>
    <w:rsid w:val="00C66253"/>
    <w:rsid w:val="00C74EFC"/>
    <w:rsid w:val="00C80760"/>
    <w:rsid w:val="00C84467"/>
    <w:rsid w:val="00C91F51"/>
    <w:rsid w:val="00CA1333"/>
    <w:rsid w:val="00CA51D2"/>
    <w:rsid w:val="00CA5234"/>
    <w:rsid w:val="00CA780D"/>
    <w:rsid w:val="00CB06E0"/>
    <w:rsid w:val="00CB2DD4"/>
    <w:rsid w:val="00CB3C4D"/>
    <w:rsid w:val="00CB690A"/>
    <w:rsid w:val="00CC0D3C"/>
    <w:rsid w:val="00CC0EC1"/>
    <w:rsid w:val="00CC1EC3"/>
    <w:rsid w:val="00CC3B09"/>
    <w:rsid w:val="00CD1DEB"/>
    <w:rsid w:val="00CD1F23"/>
    <w:rsid w:val="00CD20BE"/>
    <w:rsid w:val="00CD3942"/>
    <w:rsid w:val="00CD438C"/>
    <w:rsid w:val="00CD6CD0"/>
    <w:rsid w:val="00CE13B5"/>
    <w:rsid w:val="00CE1F49"/>
    <w:rsid w:val="00CE30A6"/>
    <w:rsid w:val="00CE4AAD"/>
    <w:rsid w:val="00CE502C"/>
    <w:rsid w:val="00CE66D2"/>
    <w:rsid w:val="00CF644F"/>
    <w:rsid w:val="00CF75CE"/>
    <w:rsid w:val="00D10E8A"/>
    <w:rsid w:val="00D2339A"/>
    <w:rsid w:val="00D2406A"/>
    <w:rsid w:val="00D25143"/>
    <w:rsid w:val="00D3127C"/>
    <w:rsid w:val="00D3155D"/>
    <w:rsid w:val="00D319FA"/>
    <w:rsid w:val="00D323E6"/>
    <w:rsid w:val="00D327CD"/>
    <w:rsid w:val="00D36B01"/>
    <w:rsid w:val="00D404EA"/>
    <w:rsid w:val="00D407F2"/>
    <w:rsid w:val="00D41C83"/>
    <w:rsid w:val="00D44171"/>
    <w:rsid w:val="00D509F8"/>
    <w:rsid w:val="00D5157D"/>
    <w:rsid w:val="00D5259B"/>
    <w:rsid w:val="00D56E5B"/>
    <w:rsid w:val="00D5735D"/>
    <w:rsid w:val="00D67276"/>
    <w:rsid w:val="00D80418"/>
    <w:rsid w:val="00D80F95"/>
    <w:rsid w:val="00D818D6"/>
    <w:rsid w:val="00D83496"/>
    <w:rsid w:val="00D84698"/>
    <w:rsid w:val="00D867B7"/>
    <w:rsid w:val="00D87067"/>
    <w:rsid w:val="00D91C6D"/>
    <w:rsid w:val="00D91DEC"/>
    <w:rsid w:val="00DA155E"/>
    <w:rsid w:val="00DA19DE"/>
    <w:rsid w:val="00DA4507"/>
    <w:rsid w:val="00DA5331"/>
    <w:rsid w:val="00DA5F38"/>
    <w:rsid w:val="00DA6A15"/>
    <w:rsid w:val="00DA79C4"/>
    <w:rsid w:val="00DB428F"/>
    <w:rsid w:val="00DB48C1"/>
    <w:rsid w:val="00DC03F2"/>
    <w:rsid w:val="00DC6E53"/>
    <w:rsid w:val="00DC767F"/>
    <w:rsid w:val="00DD0B0D"/>
    <w:rsid w:val="00DD101A"/>
    <w:rsid w:val="00DD2F13"/>
    <w:rsid w:val="00DD3A01"/>
    <w:rsid w:val="00DD6429"/>
    <w:rsid w:val="00DD6906"/>
    <w:rsid w:val="00DE0EE8"/>
    <w:rsid w:val="00DE1C05"/>
    <w:rsid w:val="00DE2AEF"/>
    <w:rsid w:val="00DE2B9E"/>
    <w:rsid w:val="00DE3410"/>
    <w:rsid w:val="00DE49E1"/>
    <w:rsid w:val="00DE5E4B"/>
    <w:rsid w:val="00DF0098"/>
    <w:rsid w:val="00DF25F8"/>
    <w:rsid w:val="00DF2DC7"/>
    <w:rsid w:val="00DF419A"/>
    <w:rsid w:val="00E013D9"/>
    <w:rsid w:val="00E1006E"/>
    <w:rsid w:val="00E17E46"/>
    <w:rsid w:val="00E20DD0"/>
    <w:rsid w:val="00E236D2"/>
    <w:rsid w:val="00E2476E"/>
    <w:rsid w:val="00E26506"/>
    <w:rsid w:val="00E2768B"/>
    <w:rsid w:val="00E32790"/>
    <w:rsid w:val="00E3464A"/>
    <w:rsid w:val="00E37A0D"/>
    <w:rsid w:val="00E37F5C"/>
    <w:rsid w:val="00E401B8"/>
    <w:rsid w:val="00E41F71"/>
    <w:rsid w:val="00E42552"/>
    <w:rsid w:val="00E42A40"/>
    <w:rsid w:val="00E454FF"/>
    <w:rsid w:val="00E4602C"/>
    <w:rsid w:val="00E5045D"/>
    <w:rsid w:val="00E51802"/>
    <w:rsid w:val="00E541F0"/>
    <w:rsid w:val="00E545F6"/>
    <w:rsid w:val="00E6260E"/>
    <w:rsid w:val="00E627DF"/>
    <w:rsid w:val="00E64ADF"/>
    <w:rsid w:val="00E64F34"/>
    <w:rsid w:val="00E67004"/>
    <w:rsid w:val="00E70767"/>
    <w:rsid w:val="00E723BF"/>
    <w:rsid w:val="00E726E3"/>
    <w:rsid w:val="00E72C3D"/>
    <w:rsid w:val="00E754E8"/>
    <w:rsid w:val="00E7700C"/>
    <w:rsid w:val="00E851C9"/>
    <w:rsid w:val="00E8623E"/>
    <w:rsid w:val="00E91446"/>
    <w:rsid w:val="00E91F3E"/>
    <w:rsid w:val="00E97473"/>
    <w:rsid w:val="00EA0295"/>
    <w:rsid w:val="00EA3A54"/>
    <w:rsid w:val="00EA5054"/>
    <w:rsid w:val="00EA590B"/>
    <w:rsid w:val="00EA6727"/>
    <w:rsid w:val="00EA7C75"/>
    <w:rsid w:val="00EB0C9D"/>
    <w:rsid w:val="00EB29B6"/>
    <w:rsid w:val="00EB2D12"/>
    <w:rsid w:val="00EB3510"/>
    <w:rsid w:val="00EB3851"/>
    <w:rsid w:val="00EB6412"/>
    <w:rsid w:val="00EC099D"/>
    <w:rsid w:val="00EC266B"/>
    <w:rsid w:val="00EC5E97"/>
    <w:rsid w:val="00EC7146"/>
    <w:rsid w:val="00ED5C7C"/>
    <w:rsid w:val="00ED6C13"/>
    <w:rsid w:val="00EE107C"/>
    <w:rsid w:val="00EE1290"/>
    <w:rsid w:val="00EE21A1"/>
    <w:rsid w:val="00EE612F"/>
    <w:rsid w:val="00EE663E"/>
    <w:rsid w:val="00EF179A"/>
    <w:rsid w:val="00EF28E9"/>
    <w:rsid w:val="00EF3C4B"/>
    <w:rsid w:val="00EF4BC0"/>
    <w:rsid w:val="00EF7308"/>
    <w:rsid w:val="00F02FD3"/>
    <w:rsid w:val="00F03620"/>
    <w:rsid w:val="00F036D6"/>
    <w:rsid w:val="00F03994"/>
    <w:rsid w:val="00F057C5"/>
    <w:rsid w:val="00F121A1"/>
    <w:rsid w:val="00F17B55"/>
    <w:rsid w:val="00F21252"/>
    <w:rsid w:val="00F21E96"/>
    <w:rsid w:val="00F224FD"/>
    <w:rsid w:val="00F23031"/>
    <w:rsid w:val="00F2436A"/>
    <w:rsid w:val="00F2790B"/>
    <w:rsid w:val="00F27DDE"/>
    <w:rsid w:val="00F301DD"/>
    <w:rsid w:val="00F30A0A"/>
    <w:rsid w:val="00F32D13"/>
    <w:rsid w:val="00F34649"/>
    <w:rsid w:val="00F367A8"/>
    <w:rsid w:val="00F41F55"/>
    <w:rsid w:val="00F4354A"/>
    <w:rsid w:val="00F43DA7"/>
    <w:rsid w:val="00F50FCA"/>
    <w:rsid w:val="00F54FF9"/>
    <w:rsid w:val="00F550E1"/>
    <w:rsid w:val="00F55AFF"/>
    <w:rsid w:val="00F55D77"/>
    <w:rsid w:val="00F569D2"/>
    <w:rsid w:val="00F571A0"/>
    <w:rsid w:val="00F574C1"/>
    <w:rsid w:val="00F668F4"/>
    <w:rsid w:val="00F669F8"/>
    <w:rsid w:val="00F66BD5"/>
    <w:rsid w:val="00F676DF"/>
    <w:rsid w:val="00F713B9"/>
    <w:rsid w:val="00F7361F"/>
    <w:rsid w:val="00F74772"/>
    <w:rsid w:val="00F76CED"/>
    <w:rsid w:val="00F8062B"/>
    <w:rsid w:val="00F834B6"/>
    <w:rsid w:val="00F86AC4"/>
    <w:rsid w:val="00F8770D"/>
    <w:rsid w:val="00F94193"/>
    <w:rsid w:val="00F95BBF"/>
    <w:rsid w:val="00F9666D"/>
    <w:rsid w:val="00FA1758"/>
    <w:rsid w:val="00FA1EF2"/>
    <w:rsid w:val="00FA2186"/>
    <w:rsid w:val="00FA6F5E"/>
    <w:rsid w:val="00FA6FEA"/>
    <w:rsid w:val="00FB016A"/>
    <w:rsid w:val="00FB0804"/>
    <w:rsid w:val="00FB1460"/>
    <w:rsid w:val="00FB1AAD"/>
    <w:rsid w:val="00FB4661"/>
    <w:rsid w:val="00FB5143"/>
    <w:rsid w:val="00FB5CB6"/>
    <w:rsid w:val="00FB5FE7"/>
    <w:rsid w:val="00FC0831"/>
    <w:rsid w:val="00FC16E4"/>
    <w:rsid w:val="00FC22F3"/>
    <w:rsid w:val="00FC2E4E"/>
    <w:rsid w:val="00FC581F"/>
    <w:rsid w:val="00FD1B99"/>
    <w:rsid w:val="00FD3BD5"/>
    <w:rsid w:val="00FD40BE"/>
    <w:rsid w:val="00FD494A"/>
    <w:rsid w:val="00FD6D0F"/>
    <w:rsid w:val="00FD7621"/>
    <w:rsid w:val="00FE2AA8"/>
    <w:rsid w:val="00FE33E2"/>
    <w:rsid w:val="00FE41D7"/>
    <w:rsid w:val="00FE5C42"/>
    <w:rsid w:val="00FE6E9F"/>
    <w:rsid w:val="00FF1A7D"/>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FFD5D"/>
  <w15:docId w15:val="{0CF6FC15-F06A-4F38-B673-D47EB419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1733"/>
    <w:pPr>
      <w:tabs>
        <w:tab w:val="right" w:pos="7460"/>
      </w:tabs>
      <w:spacing w:before="240" w:after="0" w:line="240" w:lineRule="auto"/>
    </w:pPr>
    <w:rPr>
      <w:rFonts w:ascii="Arial" w:eastAsia="Times New Roman" w:hAnsi="Arial" w:cs="Times New Roman"/>
      <w:iCs/>
      <w:spacing w:val="-2"/>
    </w:rPr>
  </w:style>
  <w:style w:type="paragraph" w:styleId="berschrift1">
    <w:name w:val="heading 1"/>
    <w:basedOn w:val="Standard"/>
    <w:next w:val="Standard"/>
    <w:link w:val="berschrift1Zchn"/>
    <w:qFormat/>
    <w:rsid w:val="00216520"/>
    <w:pPr>
      <w:keepNext/>
      <w:keepLines/>
      <w:numPr>
        <w:numId w:val="1"/>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rsid w:val="00216520"/>
    <w:pPr>
      <w:keepNext/>
      <w:keepLines/>
      <w:numPr>
        <w:ilvl w:val="1"/>
        <w:numId w:val="1"/>
      </w:numPr>
      <w:spacing w:before="580" w:after="120"/>
      <w:contextualSpacing/>
      <w:outlineLvl w:val="1"/>
    </w:pPr>
    <w:rPr>
      <w:rFonts w:eastAsiaTheme="majorEastAsia" w:cstheme="majorBidi"/>
      <w:b/>
      <w:bCs/>
      <w:sz w:val="30"/>
      <w:szCs w:val="26"/>
    </w:rPr>
  </w:style>
  <w:style w:type="paragraph" w:styleId="berschrift3">
    <w:name w:val="heading 3"/>
    <w:aliases w:val="ü3,Überschrift 3 Char"/>
    <w:basedOn w:val="Standard"/>
    <w:next w:val="Standard"/>
    <w:link w:val="berschrift3Zchn"/>
    <w:unhideWhenUsed/>
    <w:qFormat/>
    <w:rsid w:val="00216520"/>
    <w:pPr>
      <w:keepNext/>
      <w:keepLines/>
      <w:numPr>
        <w:ilvl w:val="2"/>
        <w:numId w:val="1"/>
      </w:numPr>
      <w:spacing w:before="380" w:after="120"/>
      <w:contextualSpacing/>
      <w:outlineLvl w:val="2"/>
    </w:pPr>
    <w:rPr>
      <w:rFonts w:eastAsiaTheme="majorEastAsia" w:cstheme="majorBidi"/>
      <w:b/>
      <w:bCs/>
      <w:sz w:val="24"/>
      <w:szCs w:val="20"/>
    </w:rPr>
  </w:style>
  <w:style w:type="paragraph" w:styleId="berschrift4">
    <w:name w:val="heading 4"/>
    <w:basedOn w:val="Standard"/>
    <w:next w:val="Standard"/>
    <w:link w:val="berschrift4Zchn"/>
    <w:qFormat/>
    <w:rsid w:val="00216520"/>
    <w:pPr>
      <w:keepNext/>
      <w:keepLines/>
      <w:numPr>
        <w:ilvl w:val="3"/>
        <w:numId w:val="1"/>
      </w:numPr>
      <w:tabs>
        <w:tab w:val="left" w:pos="1276"/>
      </w:tabs>
      <w:spacing w:before="460" w:after="60"/>
      <w:contextualSpacing/>
      <w:outlineLvl w:val="3"/>
    </w:pPr>
    <w:rPr>
      <w:b/>
      <w:bCs/>
      <w:szCs w:val="28"/>
      <w:lang w:eastAsia="de-DE"/>
    </w:rPr>
  </w:style>
  <w:style w:type="paragraph" w:styleId="berschrift5">
    <w:name w:val="heading 5"/>
    <w:basedOn w:val="Standard"/>
    <w:next w:val="Standard"/>
    <w:link w:val="berschrift5Zchn"/>
    <w:qFormat/>
    <w:rsid w:val="00216520"/>
    <w:pPr>
      <w:keepNext/>
      <w:keepLines/>
      <w:numPr>
        <w:ilvl w:val="4"/>
        <w:numId w:val="1"/>
      </w:numPr>
      <w:tabs>
        <w:tab w:val="left" w:pos="1418"/>
        <w:tab w:val="left" w:pos="1559"/>
      </w:tabs>
      <w:spacing w:before="460" w:after="60"/>
      <w:contextualSpacing/>
      <w:outlineLvl w:val="4"/>
    </w:pPr>
    <w:rPr>
      <w:b/>
      <w:bCs/>
      <w:i/>
      <w:szCs w:val="26"/>
      <w:lang w:eastAsia="de-DE"/>
    </w:rPr>
  </w:style>
  <w:style w:type="paragraph" w:styleId="berschrift6">
    <w:name w:val="heading 6"/>
    <w:basedOn w:val="Standard"/>
    <w:next w:val="Standard"/>
    <w:link w:val="berschrift6Zchn"/>
    <w:qFormat/>
    <w:rsid w:val="00216520"/>
    <w:pPr>
      <w:keepNext/>
      <w:keepLines/>
      <w:numPr>
        <w:ilvl w:val="5"/>
        <w:numId w:val="1"/>
      </w:numPr>
      <w:tabs>
        <w:tab w:val="left" w:pos="1559"/>
        <w:tab w:val="left" w:pos="1701"/>
        <w:tab w:val="left" w:pos="1843"/>
      </w:tabs>
      <w:spacing w:before="460" w:after="60"/>
      <w:contextualSpacing/>
      <w:outlineLvl w:val="5"/>
    </w:pPr>
    <w:rPr>
      <w:bCs/>
      <w:szCs w:val="20"/>
      <w:lang w:eastAsia="de-DE"/>
    </w:rPr>
  </w:style>
  <w:style w:type="paragraph" w:styleId="berschrift7">
    <w:name w:val="heading 7"/>
    <w:basedOn w:val="Standard"/>
    <w:next w:val="Standard"/>
    <w:link w:val="berschrift7Zchn"/>
    <w:qFormat/>
    <w:rsid w:val="00216520"/>
    <w:pPr>
      <w:keepNext/>
      <w:keepLines/>
      <w:numPr>
        <w:ilvl w:val="6"/>
        <w:numId w:val="1"/>
      </w:numPr>
      <w:tabs>
        <w:tab w:val="left" w:pos="1701"/>
        <w:tab w:val="left" w:pos="1843"/>
        <w:tab w:val="left" w:pos="1985"/>
        <w:tab w:val="left" w:pos="2126"/>
      </w:tabs>
      <w:spacing w:before="460" w:after="60"/>
      <w:contextualSpacing/>
      <w:outlineLvl w:val="6"/>
    </w:pPr>
    <w:rPr>
      <w:i/>
      <w:szCs w:val="24"/>
      <w:lang w:eastAsia="de-DE"/>
    </w:rPr>
  </w:style>
  <w:style w:type="paragraph" w:styleId="berschrift8">
    <w:name w:val="heading 8"/>
    <w:basedOn w:val="Standard"/>
    <w:next w:val="Standard"/>
    <w:link w:val="berschrift8Zchn"/>
    <w:qFormat/>
    <w:rsid w:val="00216520"/>
    <w:pPr>
      <w:keepNext/>
      <w:keepLines/>
      <w:numPr>
        <w:ilvl w:val="7"/>
        <w:numId w:val="1"/>
      </w:numPr>
      <w:tabs>
        <w:tab w:val="left" w:pos="1843"/>
        <w:tab w:val="left" w:pos="1985"/>
        <w:tab w:val="left" w:pos="2126"/>
        <w:tab w:val="left" w:pos="2268"/>
      </w:tabs>
      <w:spacing w:before="460" w:after="60"/>
      <w:outlineLvl w:val="7"/>
    </w:pPr>
    <w:rPr>
      <w:szCs w:val="24"/>
      <w:lang w:eastAsia="de-DE"/>
    </w:rPr>
  </w:style>
  <w:style w:type="paragraph" w:styleId="berschrift9">
    <w:name w:val="heading 9"/>
    <w:basedOn w:val="Standard"/>
    <w:next w:val="Standard"/>
    <w:link w:val="berschrift9Zchn"/>
    <w:qFormat/>
    <w:rsid w:val="00216520"/>
    <w:pPr>
      <w:keepNext/>
      <w:keepLines/>
      <w:numPr>
        <w:ilvl w:val="8"/>
        <w:numId w:val="1"/>
      </w:numPr>
      <w:tabs>
        <w:tab w:val="left" w:pos="1985"/>
        <w:tab w:val="left" w:pos="2126"/>
        <w:tab w:val="left" w:pos="2268"/>
        <w:tab w:val="left" w:pos="2410"/>
        <w:tab w:val="left" w:pos="2552"/>
      </w:tabs>
      <w:spacing w:before="460" w:after="60"/>
      <w:contextualSpacing/>
      <w:outlineLvl w:val="8"/>
    </w:pPr>
    <w:rPr>
      <w:rFonts w:cs="Arial"/>
      <w:i/>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lassifizierung">
    <w:name w:val="Klassifizierung"/>
    <w:basedOn w:val="Standard"/>
    <w:rsid w:val="00216520"/>
    <w:pPr>
      <w:jc w:val="right"/>
    </w:pPr>
    <w:rPr>
      <w:b/>
    </w:rPr>
  </w:style>
  <w:style w:type="paragraph" w:styleId="Kopfzeile">
    <w:name w:val="header"/>
    <w:basedOn w:val="Standard"/>
    <w:link w:val="KopfzeileZchn"/>
    <w:unhideWhenUsed/>
    <w:rsid w:val="00216520"/>
    <w:pPr>
      <w:suppressAutoHyphens/>
      <w:spacing w:line="200" w:lineRule="atLeast"/>
    </w:pPr>
    <w:rPr>
      <w:sz w:val="15"/>
    </w:rPr>
  </w:style>
  <w:style w:type="character" w:customStyle="1" w:styleId="KopfzeileZchn">
    <w:name w:val="Kopfzeile Zchn"/>
    <w:basedOn w:val="Absatz-Standardschriftart"/>
    <w:link w:val="Kopfzeile"/>
    <w:rsid w:val="00216520"/>
    <w:rPr>
      <w:rFonts w:ascii="Arial" w:eastAsiaTheme="minorHAnsi" w:hAnsi="Arial"/>
      <w:noProof/>
      <w:sz w:val="15"/>
      <w:lang w:val="en-US" w:eastAsia="en-US"/>
    </w:rPr>
  </w:style>
  <w:style w:type="paragraph" w:customStyle="1" w:styleId="KopfzeileDepartement">
    <w:name w:val="KopfzeileDepartement"/>
    <w:basedOn w:val="Kopfzeile"/>
    <w:next w:val="KopfzeileFett"/>
    <w:rsid w:val="00216520"/>
    <w:pPr>
      <w:spacing w:after="100"/>
      <w:contextualSpacing/>
    </w:pPr>
  </w:style>
  <w:style w:type="paragraph" w:customStyle="1" w:styleId="KopfzeileFett">
    <w:name w:val="KopfzeileFett"/>
    <w:basedOn w:val="Kopfzeile"/>
    <w:next w:val="Kopfzeile"/>
    <w:rsid w:val="00216520"/>
    <w:rPr>
      <w:b/>
    </w:rPr>
  </w:style>
  <w:style w:type="paragraph" w:customStyle="1" w:styleId="Platzhalter">
    <w:name w:val="Platzhalter"/>
    <w:basedOn w:val="Standard"/>
    <w:next w:val="Standard"/>
    <w:rsid w:val="00216520"/>
    <w:rPr>
      <w:sz w:val="2"/>
    </w:rPr>
  </w:style>
  <w:style w:type="paragraph" w:customStyle="1" w:styleId="Referenz">
    <w:name w:val="Referenz"/>
    <w:basedOn w:val="Standard"/>
    <w:rsid w:val="00216520"/>
    <w:pPr>
      <w:suppressAutoHyphens/>
      <w:spacing w:line="200" w:lineRule="atLeast"/>
    </w:pPr>
    <w:rPr>
      <w:sz w:val="15"/>
    </w:rPr>
  </w:style>
  <w:style w:type="paragraph" w:customStyle="1" w:styleId="ReferenzFormular">
    <w:name w:val="ReferenzFormular"/>
    <w:basedOn w:val="Standard"/>
    <w:rsid w:val="00216520"/>
    <w:pPr>
      <w:suppressAutoHyphens/>
      <w:contextualSpacing/>
    </w:pPr>
    <w:rPr>
      <w:sz w:val="15"/>
    </w:rPr>
  </w:style>
  <w:style w:type="table" w:styleId="Tabellenraster">
    <w:name w:val="Table Grid"/>
    <w:basedOn w:val="NormaleTabelle"/>
    <w:rsid w:val="00216520"/>
    <w:pPr>
      <w:widowControl w:val="0"/>
      <w:spacing w:after="0" w:line="260" w:lineRule="atLeast"/>
    </w:pPr>
    <w:rPr>
      <w:rFonts w:ascii="Arial" w:hAnsi="Arial"/>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Standard"/>
    <w:next w:val="Standard"/>
    <w:link w:val="TitelZchn"/>
    <w:uiPriority w:val="10"/>
    <w:qFormat/>
    <w:rsid w:val="00216520"/>
    <w:rPr>
      <w:rFonts w:eastAsiaTheme="majorEastAsia" w:cstheme="majorBidi"/>
      <w:b/>
      <w:sz w:val="42"/>
      <w:szCs w:val="52"/>
    </w:rPr>
  </w:style>
  <w:style w:type="character" w:customStyle="1" w:styleId="TitelZchn">
    <w:name w:val="Titel Zchn"/>
    <w:basedOn w:val="Absatz-Standardschriftart"/>
    <w:link w:val="Titel"/>
    <w:uiPriority w:val="10"/>
    <w:rsid w:val="00216520"/>
    <w:rPr>
      <w:rFonts w:ascii="Arial" w:eastAsiaTheme="majorEastAsia" w:hAnsi="Arial" w:cstheme="majorBidi"/>
      <w:b/>
      <w:noProof/>
      <w:sz w:val="42"/>
      <w:szCs w:val="52"/>
      <w:lang w:val="en-US" w:eastAsia="en-US"/>
    </w:rPr>
  </w:style>
  <w:style w:type="character" w:customStyle="1" w:styleId="berschrift1Zchn">
    <w:name w:val="Überschrift 1 Zchn"/>
    <w:basedOn w:val="Absatz-Standardschriftart"/>
    <w:link w:val="berschrift1"/>
    <w:rsid w:val="00216520"/>
    <w:rPr>
      <w:rFonts w:ascii="Arial" w:eastAsiaTheme="majorEastAsia" w:hAnsi="Arial" w:cstheme="majorBidi"/>
      <w:b/>
      <w:bCs/>
      <w:iCs/>
      <w:spacing w:val="-2"/>
      <w:sz w:val="36"/>
      <w:szCs w:val="28"/>
    </w:rPr>
  </w:style>
  <w:style w:type="character" w:customStyle="1" w:styleId="berschrift2Zchn">
    <w:name w:val="Überschrift 2 Zchn"/>
    <w:basedOn w:val="Absatz-Standardschriftart"/>
    <w:link w:val="berschrift2"/>
    <w:rsid w:val="00216520"/>
    <w:rPr>
      <w:rFonts w:ascii="Arial" w:eastAsiaTheme="majorEastAsia" w:hAnsi="Arial" w:cstheme="majorBidi"/>
      <w:b/>
      <w:bCs/>
      <w:iCs/>
      <w:spacing w:val="-2"/>
      <w:sz w:val="30"/>
      <w:szCs w:val="26"/>
    </w:rPr>
  </w:style>
  <w:style w:type="character" w:customStyle="1" w:styleId="berschrift3Zchn">
    <w:name w:val="Überschrift 3 Zchn"/>
    <w:aliases w:val="ü3 Zchn,Überschrift 3 Char Zchn"/>
    <w:basedOn w:val="Absatz-Standardschriftart"/>
    <w:link w:val="berschrift3"/>
    <w:rsid w:val="00216520"/>
    <w:rPr>
      <w:rFonts w:ascii="Arial" w:eastAsiaTheme="majorEastAsia" w:hAnsi="Arial" w:cstheme="majorBidi"/>
      <w:b/>
      <w:bCs/>
      <w:iCs/>
      <w:spacing w:val="-2"/>
      <w:sz w:val="24"/>
      <w:szCs w:val="20"/>
    </w:rPr>
  </w:style>
  <w:style w:type="character" w:customStyle="1" w:styleId="berschrift4Zchn">
    <w:name w:val="Überschrift 4 Zchn"/>
    <w:basedOn w:val="Absatz-Standardschriftart"/>
    <w:link w:val="berschrift4"/>
    <w:rsid w:val="00216520"/>
    <w:rPr>
      <w:rFonts w:ascii="Arial" w:eastAsia="Times New Roman" w:hAnsi="Arial" w:cs="Times New Roman"/>
      <w:b/>
      <w:bCs/>
      <w:iCs/>
      <w:spacing w:val="-2"/>
      <w:szCs w:val="28"/>
      <w:lang w:eastAsia="de-DE"/>
    </w:rPr>
  </w:style>
  <w:style w:type="character" w:customStyle="1" w:styleId="berschrift5Zchn">
    <w:name w:val="Überschrift 5 Zchn"/>
    <w:basedOn w:val="Absatz-Standardschriftart"/>
    <w:link w:val="berschrift5"/>
    <w:rsid w:val="00216520"/>
    <w:rPr>
      <w:rFonts w:ascii="Arial" w:eastAsia="Times New Roman" w:hAnsi="Arial" w:cs="Times New Roman"/>
      <w:b/>
      <w:bCs/>
      <w:i/>
      <w:iCs/>
      <w:spacing w:val="-2"/>
      <w:szCs w:val="26"/>
      <w:lang w:eastAsia="de-DE"/>
    </w:rPr>
  </w:style>
  <w:style w:type="character" w:customStyle="1" w:styleId="berschrift6Zchn">
    <w:name w:val="Überschrift 6 Zchn"/>
    <w:basedOn w:val="Absatz-Standardschriftart"/>
    <w:link w:val="berschrift6"/>
    <w:rsid w:val="00216520"/>
    <w:rPr>
      <w:rFonts w:ascii="Arial" w:eastAsia="Times New Roman" w:hAnsi="Arial" w:cs="Times New Roman"/>
      <w:bCs/>
      <w:iCs/>
      <w:spacing w:val="-2"/>
      <w:szCs w:val="20"/>
      <w:lang w:eastAsia="de-DE"/>
    </w:rPr>
  </w:style>
  <w:style w:type="character" w:customStyle="1" w:styleId="berschrift7Zchn">
    <w:name w:val="Überschrift 7 Zchn"/>
    <w:basedOn w:val="Absatz-Standardschriftart"/>
    <w:link w:val="berschrift7"/>
    <w:rsid w:val="00216520"/>
    <w:rPr>
      <w:rFonts w:ascii="Arial" w:eastAsia="Times New Roman" w:hAnsi="Arial" w:cs="Times New Roman"/>
      <w:i/>
      <w:iCs/>
      <w:spacing w:val="-2"/>
      <w:szCs w:val="24"/>
      <w:lang w:eastAsia="de-DE"/>
    </w:rPr>
  </w:style>
  <w:style w:type="character" w:customStyle="1" w:styleId="berschrift8Zchn">
    <w:name w:val="Überschrift 8 Zchn"/>
    <w:basedOn w:val="Absatz-Standardschriftart"/>
    <w:link w:val="berschrift8"/>
    <w:rsid w:val="00216520"/>
    <w:rPr>
      <w:rFonts w:ascii="Arial" w:eastAsia="Times New Roman" w:hAnsi="Arial" w:cs="Times New Roman"/>
      <w:iCs/>
      <w:spacing w:val="-2"/>
      <w:szCs w:val="24"/>
      <w:lang w:eastAsia="de-DE"/>
    </w:rPr>
  </w:style>
  <w:style w:type="character" w:customStyle="1" w:styleId="berschrift9Zchn">
    <w:name w:val="Überschrift 9 Zchn"/>
    <w:basedOn w:val="Absatz-Standardschriftart"/>
    <w:link w:val="berschrift9"/>
    <w:rsid w:val="00216520"/>
    <w:rPr>
      <w:rFonts w:ascii="Arial" w:eastAsia="Times New Roman" w:hAnsi="Arial" w:cs="Arial"/>
      <w:i/>
      <w:iCs/>
      <w:spacing w:val="-2"/>
      <w:szCs w:val="20"/>
      <w:lang w:eastAsia="de-DE"/>
    </w:rPr>
  </w:style>
  <w:style w:type="paragraph" w:styleId="Untertitel">
    <w:name w:val="Subtitle"/>
    <w:basedOn w:val="Standard"/>
    <w:next w:val="Standard"/>
    <w:link w:val="UntertitelZchn"/>
    <w:uiPriority w:val="11"/>
    <w:qFormat/>
    <w:rsid w:val="00216520"/>
    <w:pPr>
      <w:numPr>
        <w:ilvl w:val="1"/>
      </w:numPr>
    </w:pPr>
    <w:rPr>
      <w:rFonts w:eastAsiaTheme="majorEastAsia" w:cstheme="majorBidi"/>
      <w:sz w:val="42"/>
      <w:szCs w:val="24"/>
    </w:rPr>
  </w:style>
  <w:style w:type="character" w:customStyle="1" w:styleId="UntertitelZchn">
    <w:name w:val="Untertitel Zchn"/>
    <w:basedOn w:val="Absatz-Standardschriftart"/>
    <w:link w:val="Untertitel"/>
    <w:uiPriority w:val="11"/>
    <w:rsid w:val="00216520"/>
    <w:rPr>
      <w:rFonts w:ascii="Arial" w:eastAsiaTheme="majorEastAsia" w:hAnsi="Arial" w:cstheme="majorBidi"/>
      <w:iCs/>
      <w:noProof/>
      <w:sz w:val="42"/>
      <w:szCs w:val="24"/>
      <w:lang w:val="en-US" w:eastAsia="en-US"/>
    </w:rPr>
  </w:style>
  <w:style w:type="paragraph" w:styleId="Verzeichnis1">
    <w:name w:val="toc 1"/>
    <w:basedOn w:val="Standard"/>
    <w:next w:val="Standard"/>
    <w:uiPriority w:val="39"/>
    <w:unhideWhenUsed/>
    <w:rsid w:val="00655C9F"/>
    <w:pPr>
      <w:tabs>
        <w:tab w:val="clear" w:pos="7460"/>
        <w:tab w:val="right" w:leader="dot" w:pos="9072"/>
      </w:tabs>
      <w:spacing w:after="120" w:line="240" w:lineRule="atLeast"/>
      <w:ind w:left="1134" w:hanging="1134"/>
    </w:pPr>
    <w:rPr>
      <w:b/>
      <w:sz w:val="24"/>
      <w:szCs w:val="20"/>
    </w:rPr>
  </w:style>
  <w:style w:type="paragraph" w:styleId="Verzeichnis2">
    <w:name w:val="toc 2"/>
    <w:basedOn w:val="Standard"/>
    <w:next w:val="Standard"/>
    <w:uiPriority w:val="39"/>
    <w:unhideWhenUsed/>
    <w:rsid w:val="00655C9F"/>
    <w:pPr>
      <w:tabs>
        <w:tab w:val="clear" w:pos="7460"/>
        <w:tab w:val="right" w:leader="dot" w:pos="9072"/>
      </w:tabs>
      <w:spacing w:before="60" w:after="60"/>
      <w:ind w:left="1134" w:hanging="1134"/>
      <w:contextualSpacing/>
    </w:pPr>
    <w:rPr>
      <w:sz w:val="24"/>
      <w:szCs w:val="20"/>
    </w:rPr>
  </w:style>
  <w:style w:type="paragraph" w:styleId="Verzeichnis3">
    <w:name w:val="toc 3"/>
    <w:basedOn w:val="Standard"/>
    <w:next w:val="Standard"/>
    <w:uiPriority w:val="39"/>
    <w:unhideWhenUsed/>
    <w:rsid w:val="00532233"/>
    <w:pPr>
      <w:tabs>
        <w:tab w:val="clear" w:pos="7460"/>
        <w:tab w:val="right" w:leader="dot" w:pos="9072"/>
      </w:tabs>
      <w:spacing w:before="60" w:after="60"/>
      <w:ind w:left="1134" w:hanging="737"/>
    </w:pPr>
    <w:rPr>
      <w:smallCaps/>
      <w:sz w:val="24"/>
      <w:szCs w:val="20"/>
    </w:rPr>
  </w:style>
  <w:style w:type="paragraph" w:styleId="Verzeichnis4">
    <w:name w:val="toc 4"/>
    <w:basedOn w:val="Standard"/>
    <w:next w:val="Standard"/>
    <w:uiPriority w:val="39"/>
    <w:unhideWhenUsed/>
    <w:rsid w:val="00216520"/>
    <w:pPr>
      <w:tabs>
        <w:tab w:val="right" w:leader="dot" w:pos="9072"/>
      </w:tabs>
      <w:ind w:left="992" w:hanging="992"/>
    </w:pPr>
    <w:rPr>
      <w:szCs w:val="20"/>
    </w:rPr>
  </w:style>
  <w:style w:type="paragraph" w:styleId="Verzeichnis5">
    <w:name w:val="toc 5"/>
    <w:basedOn w:val="Standard"/>
    <w:next w:val="Standard"/>
    <w:uiPriority w:val="39"/>
    <w:unhideWhenUsed/>
    <w:rsid w:val="00216520"/>
    <w:pPr>
      <w:tabs>
        <w:tab w:val="right" w:leader="dot" w:pos="9072"/>
      </w:tabs>
      <w:ind w:left="1134" w:hanging="1134"/>
    </w:pPr>
    <w:rPr>
      <w:szCs w:val="20"/>
    </w:rPr>
  </w:style>
  <w:style w:type="paragraph" w:styleId="Verzeichnis6">
    <w:name w:val="toc 6"/>
    <w:basedOn w:val="Standard"/>
    <w:next w:val="Standard"/>
    <w:uiPriority w:val="39"/>
    <w:unhideWhenUsed/>
    <w:rsid w:val="00216520"/>
    <w:pPr>
      <w:tabs>
        <w:tab w:val="right" w:leader="dot" w:pos="9072"/>
      </w:tabs>
      <w:ind w:left="1418" w:hanging="1418"/>
    </w:pPr>
    <w:rPr>
      <w:szCs w:val="20"/>
    </w:rPr>
  </w:style>
  <w:style w:type="paragraph" w:styleId="Verzeichnis7">
    <w:name w:val="toc 7"/>
    <w:basedOn w:val="Standard"/>
    <w:next w:val="Standard"/>
    <w:uiPriority w:val="39"/>
    <w:unhideWhenUsed/>
    <w:rsid w:val="00216520"/>
    <w:pPr>
      <w:tabs>
        <w:tab w:val="right" w:leader="dot" w:pos="9072"/>
      </w:tabs>
      <w:ind w:left="1559" w:hanging="1559"/>
    </w:pPr>
    <w:rPr>
      <w:szCs w:val="20"/>
    </w:rPr>
  </w:style>
  <w:style w:type="paragraph" w:styleId="Verzeichnis8">
    <w:name w:val="toc 8"/>
    <w:basedOn w:val="Standard"/>
    <w:next w:val="Standard"/>
    <w:uiPriority w:val="39"/>
    <w:unhideWhenUsed/>
    <w:rsid w:val="00216520"/>
    <w:pPr>
      <w:tabs>
        <w:tab w:val="right" w:leader="dot" w:pos="9072"/>
      </w:tabs>
      <w:ind w:left="1701" w:hanging="1701"/>
    </w:pPr>
    <w:rPr>
      <w:rFonts w:eastAsiaTheme="minorEastAsia"/>
    </w:rPr>
  </w:style>
  <w:style w:type="paragraph" w:styleId="Verzeichnis9">
    <w:name w:val="toc 9"/>
    <w:basedOn w:val="Standard"/>
    <w:next w:val="Standard"/>
    <w:uiPriority w:val="39"/>
    <w:unhideWhenUsed/>
    <w:rsid w:val="00216520"/>
    <w:pPr>
      <w:tabs>
        <w:tab w:val="right" w:leader="dot" w:pos="9072"/>
      </w:tabs>
      <w:ind w:left="1843" w:hanging="1843"/>
    </w:pPr>
    <w:rPr>
      <w:rFonts w:eastAsiaTheme="minorEastAsia"/>
    </w:rPr>
  </w:style>
  <w:style w:type="paragraph" w:customStyle="1" w:styleId="Verzeichnistitel">
    <w:name w:val="Verzeichnistitel"/>
    <w:basedOn w:val="Standard"/>
    <w:next w:val="Standard"/>
    <w:qFormat/>
    <w:rsid w:val="00216520"/>
    <w:pPr>
      <w:spacing w:before="260" w:after="180"/>
    </w:pPr>
    <w:rPr>
      <w:b/>
      <w:sz w:val="30"/>
    </w:rPr>
  </w:style>
  <w:style w:type="paragraph" w:styleId="Fuzeile">
    <w:name w:val="footer"/>
    <w:basedOn w:val="Standard"/>
    <w:link w:val="FuzeileZchn"/>
    <w:rsid w:val="00B01733"/>
    <w:pPr>
      <w:pBdr>
        <w:top w:val="single" w:sz="6" w:space="1" w:color="auto"/>
      </w:pBdr>
      <w:tabs>
        <w:tab w:val="center" w:pos="4536"/>
        <w:tab w:val="right" w:pos="9072"/>
      </w:tabs>
      <w:spacing w:before="60" w:after="60"/>
    </w:pPr>
    <w:rPr>
      <w:sz w:val="20"/>
    </w:rPr>
  </w:style>
  <w:style w:type="character" w:customStyle="1" w:styleId="FuzeileZchn">
    <w:name w:val="Fußzeile Zchn"/>
    <w:basedOn w:val="Absatz-Standardschriftart"/>
    <w:link w:val="Fuzeile"/>
    <w:rsid w:val="00B01733"/>
    <w:rPr>
      <w:rFonts w:ascii="Arial" w:eastAsia="Times New Roman" w:hAnsi="Arial" w:cs="Times New Roman"/>
      <w:iCs/>
      <w:spacing w:val="-2"/>
      <w:sz w:val="20"/>
    </w:rPr>
  </w:style>
  <w:style w:type="paragraph" w:customStyle="1" w:styleId="KopfFett">
    <w:name w:val="KopfFett"/>
    <w:basedOn w:val="Kopfzeile"/>
    <w:rsid w:val="00B01733"/>
    <w:pPr>
      <w:pBdr>
        <w:between w:val="single" w:sz="6" w:space="1" w:color="auto"/>
      </w:pBdr>
      <w:tabs>
        <w:tab w:val="center" w:pos="4536"/>
        <w:tab w:val="right" w:pos="9071"/>
      </w:tabs>
      <w:suppressAutoHyphens w:val="0"/>
      <w:spacing w:before="60" w:after="60" w:line="240" w:lineRule="auto"/>
    </w:pPr>
    <w:rPr>
      <w:b/>
      <w:iCs w:val="0"/>
      <w:noProof/>
      <w:spacing w:val="4"/>
      <w:sz w:val="20"/>
    </w:rPr>
  </w:style>
  <w:style w:type="paragraph" w:customStyle="1" w:styleId="Standard-Aufz1">
    <w:name w:val="Standard-Aufz 1"/>
    <w:basedOn w:val="Standard"/>
    <w:rsid w:val="00B01733"/>
    <w:pPr>
      <w:numPr>
        <w:numId w:val="2"/>
      </w:numPr>
      <w:tabs>
        <w:tab w:val="left" w:pos="5660"/>
        <w:tab w:val="right" w:pos="6920"/>
        <w:tab w:val="left" w:pos="7100"/>
      </w:tabs>
      <w:spacing w:before="60"/>
    </w:pPr>
    <w:rPr>
      <w:iCs w:val="0"/>
    </w:rPr>
  </w:style>
  <w:style w:type="paragraph" w:customStyle="1" w:styleId="berschrift4Kursiv">
    <w:name w:val="Überschrift 4 + Kursiv"/>
    <w:basedOn w:val="berschrift4"/>
    <w:rsid w:val="00B01733"/>
    <w:pPr>
      <w:keepLines w:val="0"/>
      <w:numPr>
        <w:ilvl w:val="0"/>
        <w:numId w:val="0"/>
      </w:numPr>
      <w:tabs>
        <w:tab w:val="clear" w:pos="1276"/>
      </w:tabs>
      <w:spacing w:before="360" w:after="0"/>
      <w:contextualSpacing w:val="0"/>
      <w:outlineLvl w:val="9"/>
    </w:pPr>
    <w:rPr>
      <w:b w:val="0"/>
      <w:bCs w:val="0"/>
      <w:i/>
      <w:iCs w:val="0"/>
      <w:sz w:val="24"/>
      <w:szCs w:val="22"/>
      <w:lang w:eastAsia="de-CH"/>
    </w:rPr>
  </w:style>
  <w:style w:type="paragraph" w:customStyle="1" w:styleId="berschrift3Kursiv1">
    <w:name w:val="Überschrift 3 + Kursiv1"/>
    <w:basedOn w:val="berschrift3"/>
    <w:rsid w:val="00B01733"/>
    <w:pPr>
      <w:keepLines w:val="0"/>
      <w:numPr>
        <w:ilvl w:val="0"/>
        <w:numId w:val="0"/>
      </w:numPr>
      <w:tabs>
        <w:tab w:val="left" w:pos="1440"/>
      </w:tabs>
      <w:spacing w:before="480" w:after="0"/>
      <w:ind w:left="1440" w:hanging="1440"/>
      <w:contextualSpacing w:val="0"/>
      <w:outlineLvl w:val="9"/>
    </w:pPr>
    <w:rPr>
      <w:rFonts w:eastAsia="Times New Roman" w:cs="Arial"/>
      <w:b w:val="0"/>
      <w:i/>
      <w:caps/>
      <w:szCs w:val="24"/>
    </w:rPr>
  </w:style>
  <w:style w:type="paragraph" w:customStyle="1" w:styleId="Erluterung1">
    <w:name w:val="Erläuterung 1"/>
    <w:basedOn w:val="Standard"/>
    <w:rsid w:val="00B01733"/>
    <w:rPr>
      <w:i/>
      <w:color w:val="0000FF"/>
    </w:rPr>
  </w:style>
  <w:style w:type="paragraph" w:customStyle="1" w:styleId="AnweisungenanAusschreibenden">
    <w:name w:val="Anweisungen an Ausschreibenden"/>
    <w:basedOn w:val="Erluterung1"/>
    <w:rsid w:val="00B01733"/>
    <w:rPr>
      <w:color w:val="FF0000"/>
    </w:rPr>
  </w:style>
  <w:style w:type="paragraph" w:customStyle="1" w:styleId="Standardkursiv">
    <w:name w:val="Standard + kursiv"/>
    <w:basedOn w:val="Standard"/>
    <w:rsid w:val="00B01733"/>
    <w:rPr>
      <w:i/>
    </w:rPr>
  </w:style>
  <w:style w:type="paragraph" w:styleId="Kommentartext">
    <w:name w:val="annotation text"/>
    <w:basedOn w:val="Standard"/>
    <w:link w:val="KommentartextZchn"/>
    <w:semiHidden/>
    <w:rsid w:val="00B01733"/>
    <w:rPr>
      <w:sz w:val="20"/>
    </w:rPr>
  </w:style>
  <w:style w:type="character" w:customStyle="1" w:styleId="KommentartextZchn">
    <w:name w:val="Kommentartext Zchn"/>
    <w:basedOn w:val="Absatz-Standardschriftart"/>
    <w:link w:val="Kommentartext"/>
    <w:semiHidden/>
    <w:rsid w:val="00B01733"/>
    <w:rPr>
      <w:rFonts w:ascii="Arial" w:eastAsia="Times New Roman" w:hAnsi="Arial" w:cs="Times New Roman"/>
      <w:iCs/>
      <w:spacing w:val="-2"/>
      <w:sz w:val="20"/>
    </w:rPr>
  </w:style>
  <w:style w:type="paragraph" w:styleId="Kommentarthema">
    <w:name w:val="annotation subject"/>
    <w:basedOn w:val="Kommentartext"/>
    <w:next w:val="Kommentartext"/>
    <w:link w:val="KommentarthemaZchn"/>
    <w:semiHidden/>
    <w:rsid w:val="00B01733"/>
    <w:rPr>
      <w:b/>
      <w:bCs/>
    </w:rPr>
  </w:style>
  <w:style w:type="character" w:customStyle="1" w:styleId="KommentarthemaZchn">
    <w:name w:val="Kommentarthema Zchn"/>
    <w:basedOn w:val="KommentartextZchn"/>
    <w:link w:val="Kommentarthema"/>
    <w:semiHidden/>
    <w:rsid w:val="00B01733"/>
    <w:rPr>
      <w:rFonts w:ascii="Arial" w:eastAsia="Times New Roman" w:hAnsi="Arial" w:cs="Times New Roman"/>
      <w:b/>
      <w:bCs/>
      <w:iCs/>
      <w:spacing w:val="-2"/>
      <w:sz w:val="20"/>
    </w:rPr>
  </w:style>
  <w:style w:type="paragraph" w:customStyle="1" w:styleId="Standard-Aufz1kursiv">
    <w:name w:val="Standard-Aufz 1_kursiv"/>
    <w:basedOn w:val="Standard-Aufz1"/>
    <w:rsid w:val="00B01733"/>
    <w:rPr>
      <w:i/>
    </w:rPr>
  </w:style>
  <w:style w:type="paragraph" w:customStyle="1" w:styleId="Standard-Aufz2">
    <w:name w:val="Standard-Aufz 2"/>
    <w:basedOn w:val="Standard-Aufz1"/>
    <w:rsid w:val="00B01733"/>
    <w:pPr>
      <w:numPr>
        <w:numId w:val="0"/>
      </w:numPr>
      <w:tabs>
        <w:tab w:val="num" w:pos="620"/>
      </w:tabs>
      <w:ind w:left="620" w:hanging="180"/>
    </w:pPr>
  </w:style>
  <w:style w:type="character" w:styleId="Hyperlink">
    <w:name w:val="Hyperlink"/>
    <w:basedOn w:val="Absatz-Standardschriftart"/>
    <w:uiPriority w:val="99"/>
    <w:rsid w:val="00B01733"/>
    <w:rPr>
      <w:color w:val="0000FF"/>
      <w:u w:val="single"/>
    </w:rPr>
  </w:style>
  <w:style w:type="paragraph" w:customStyle="1" w:styleId="Aufzeinfach">
    <w:name w:val="Aufz. einfach"/>
    <w:basedOn w:val="Standard"/>
    <w:link w:val="AufzeinfachChar"/>
    <w:rsid w:val="00B01733"/>
    <w:pPr>
      <w:numPr>
        <w:numId w:val="3"/>
      </w:numPr>
      <w:tabs>
        <w:tab w:val="clear" w:pos="7460"/>
      </w:tabs>
      <w:spacing w:before="0"/>
    </w:pPr>
    <w:rPr>
      <w:iCs w:val="0"/>
      <w:spacing w:val="0"/>
      <w:szCs w:val="20"/>
      <w:lang w:val="de-DE" w:eastAsia="de-DE"/>
    </w:rPr>
  </w:style>
  <w:style w:type="paragraph" w:customStyle="1" w:styleId="KopfNormal">
    <w:name w:val="KopfNormal"/>
    <w:rsid w:val="00B01733"/>
    <w:pPr>
      <w:pBdr>
        <w:top w:val="single" w:sz="6" w:space="1" w:color="auto"/>
        <w:bottom w:val="single" w:sz="6" w:space="1" w:color="auto"/>
        <w:between w:val="single" w:sz="6" w:space="1" w:color="auto"/>
      </w:pBdr>
      <w:spacing w:after="0" w:line="227" w:lineRule="exact"/>
    </w:pPr>
    <w:rPr>
      <w:rFonts w:ascii="Arial" w:eastAsia="Times New Roman" w:hAnsi="Arial" w:cs="Times New Roman"/>
      <w:noProof/>
      <w:sz w:val="20"/>
      <w:szCs w:val="20"/>
    </w:rPr>
  </w:style>
  <w:style w:type="character" w:styleId="Seitenzahl">
    <w:name w:val="page number"/>
    <w:basedOn w:val="Absatz-Standardschriftart"/>
    <w:rsid w:val="00B01733"/>
  </w:style>
  <w:style w:type="character" w:customStyle="1" w:styleId="AufzeinfachChar">
    <w:name w:val="Aufz. einfach Char"/>
    <w:basedOn w:val="Absatz-Standardschriftart"/>
    <w:link w:val="Aufzeinfach"/>
    <w:rsid w:val="00B01733"/>
    <w:rPr>
      <w:rFonts w:ascii="Arial" w:eastAsia="Times New Roman" w:hAnsi="Arial" w:cs="Times New Roman"/>
      <w:szCs w:val="20"/>
      <w:lang w:val="de-DE" w:eastAsia="de-DE"/>
    </w:rPr>
  </w:style>
  <w:style w:type="paragraph" w:styleId="Sprechblasentext">
    <w:name w:val="Balloon Text"/>
    <w:basedOn w:val="Standard"/>
    <w:link w:val="SprechblasentextZchn"/>
    <w:semiHidden/>
    <w:rsid w:val="00B01733"/>
    <w:rPr>
      <w:rFonts w:ascii="Tahoma" w:hAnsi="Tahoma" w:cs="Tahoma"/>
      <w:sz w:val="16"/>
      <w:szCs w:val="16"/>
    </w:rPr>
  </w:style>
  <w:style w:type="character" w:customStyle="1" w:styleId="SprechblasentextZchn">
    <w:name w:val="Sprechblasentext Zchn"/>
    <w:basedOn w:val="Absatz-Standardschriftart"/>
    <w:link w:val="Sprechblasentext"/>
    <w:semiHidden/>
    <w:rsid w:val="00B01733"/>
    <w:rPr>
      <w:rFonts w:ascii="Tahoma" w:eastAsia="Times New Roman" w:hAnsi="Tahoma" w:cs="Tahoma"/>
      <w:iCs/>
      <w:spacing w:val="-2"/>
      <w:sz w:val="16"/>
      <w:szCs w:val="16"/>
    </w:rPr>
  </w:style>
  <w:style w:type="paragraph" w:styleId="Textkrper-Zeileneinzug">
    <w:name w:val="Body Text Indent"/>
    <w:basedOn w:val="Standard"/>
    <w:link w:val="Textkrper-ZeileneinzugZchn"/>
    <w:rsid w:val="00B01733"/>
    <w:pPr>
      <w:tabs>
        <w:tab w:val="clear" w:pos="7460"/>
        <w:tab w:val="left" w:pos="851"/>
        <w:tab w:val="left" w:pos="1560"/>
        <w:tab w:val="left" w:pos="1843"/>
        <w:tab w:val="left" w:pos="2127"/>
      </w:tabs>
      <w:spacing w:before="0" w:after="120"/>
      <w:ind w:left="283"/>
      <w:jc w:val="both"/>
    </w:pPr>
    <w:rPr>
      <w:rFonts w:cs="Arial"/>
      <w:iCs w:val="0"/>
      <w:sz w:val="23"/>
      <w:szCs w:val="23"/>
      <w:lang w:eastAsia="de-DE"/>
    </w:rPr>
  </w:style>
  <w:style w:type="character" w:customStyle="1" w:styleId="Textkrper-ZeileneinzugZchn">
    <w:name w:val="Textkörper-Zeileneinzug Zchn"/>
    <w:basedOn w:val="Absatz-Standardschriftart"/>
    <w:link w:val="Textkrper-Zeileneinzug"/>
    <w:rsid w:val="00B01733"/>
    <w:rPr>
      <w:rFonts w:ascii="Arial" w:eastAsia="Times New Roman" w:hAnsi="Arial" w:cs="Arial"/>
      <w:spacing w:val="-2"/>
      <w:sz w:val="23"/>
      <w:szCs w:val="23"/>
      <w:lang w:eastAsia="de-DE"/>
    </w:rPr>
  </w:style>
  <w:style w:type="character" w:styleId="BesuchterLink">
    <w:name w:val="FollowedHyperlink"/>
    <w:basedOn w:val="Absatz-Standardschriftart"/>
    <w:rsid w:val="00B01733"/>
    <w:rPr>
      <w:color w:val="800080"/>
      <w:u w:val="single"/>
    </w:rPr>
  </w:style>
  <w:style w:type="character" w:styleId="Kommentarzeichen">
    <w:name w:val="annotation reference"/>
    <w:basedOn w:val="Absatz-Standardschriftart"/>
    <w:semiHidden/>
    <w:rsid w:val="00B01733"/>
    <w:rPr>
      <w:sz w:val="16"/>
      <w:szCs w:val="16"/>
    </w:rPr>
  </w:style>
  <w:style w:type="paragraph" w:customStyle="1" w:styleId="Ref">
    <w:name w:val="Ref"/>
    <w:basedOn w:val="Standard"/>
    <w:next w:val="Standard"/>
    <w:rsid w:val="00B01733"/>
    <w:pPr>
      <w:tabs>
        <w:tab w:val="clear" w:pos="7460"/>
      </w:tabs>
      <w:spacing w:before="0" w:line="200" w:lineRule="exact"/>
    </w:pPr>
    <w:rPr>
      <w:iCs w:val="0"/>
      <w:spacing w:val="0"/>
      <w:sz w:val="15"/>
      <w:szCs w:val="20"/>
    </w:rPr>
  </w:style>
  <w:style w:type="paragraph" w:customStyle="1" w:styleId="KopfDept">
    <w:name w:val="KopfDept"/>
    <w:basedOn w:val="Kopfzeile"/>
    <w:next w:val="KopfFett"/>
    <w:rsid w:val="00B01733"/>
    <w:pPr>
      <w:spacing w:after="100" w:line="200" w:lineRule="exact"/>
      <w:contextualSpacing/>
    </w:pPr>
    <w:rPr>
      <w:noProof/>
      <w:szCs w:val="20"/>
    </w:rPr>
  </w:style>
  <w:style w:type="paragraph" w:customStyle="1" w:styleId="Logo">
    <w:name w:val="Logo"/>
    <w:rsid w:val="00B01733"/>
    <w:pPr>
      <w:spacing w:after="0" w:line="240" w:lineRule="auto"/>
    </w:pPr>
    <w:rPr>
      <w:rFonts w:ascii="Arial" w:eastAsia="Times New Roman" w:hAnsi="Arial" w:cs="Times New Roman"/>
      <w:noProof/>
      <w:sz w:val="15"/>
      <w:szCs w:val="20"/>
    </w:rPr>
  </w:style>
  <w:style w:type="paragraph" w:styleId="StandardWeb">
    <w:name w:val="Normal (Web)"/>
    <w:basedOn w:val="Standard"/>
    <w:uiPriority w:val="99"/>
    <w:semiHidden/>
    <w:unhideWhenUsed/>
    <w:rsid w:val="00951CE1"/>
    <w:pPr>
      <w:tabs>
        <w:tab w:val="clear" w:pos="7460"/>
      </w:tabs>
      <w:spacing w:before="100" w:beforeAutospacing="1" w:after="100" w:afterAutospacing="1"/>
    </w:pPr>
    <w:rPr>
      <w:rFonts w:ascii="Times New Roman" w:eastAsiaTheme="minorHAnsi" w:hAnsi="Times New Roman"/>
      <w:iCs w:val="0"/>
      <w:spacing w:val="0"/>
      <w:sz w:val="24"/>
      <w:szCs w:val="24"/>
      <w:lang w:val="de-DE" w:eastAsia="de-DE"/>
    </w:rPr>
  </w:style>
  <w:style w:type="paragraph" w:styleId="Listenabsatz">
    <w:name w:val="List Paragraph"/>
    <w:basedOn w:val="Standard"/>
    <w:uiPriority w:val="34"/>
    <w:qFormat/>
    <w:rsid w:val="005B4779"/>
    <w:pPr>
      <w:ind w:left="720"/>
      <w:contextualSpacing/>
    </w:pPr>
  </w:style>
  <w:style w:type="paragraph" w:customStyle="1" w:styleId="Fliesstext">
    <w:name w:val="Fliesstext"/>
    <w:basedOn w:val="Standard"/>
    <w:link w:val="FliesstextZchnZchn"/>
    <w:rsid w:val="00EB2D12"/>
    <w:pPr>
      <w:tabs>
        <w:tab w:val="clear" w:pos="7460"/>
      </w:tabs>
      <w:spacing w:before="0" w:after="120"/>
    </w:pPr>
    <w:rPr>
      <w:rFonts w:cs="Arial"/>
      <w:iCs w:val="0"/>
      <w:spacing w:val="0"/>
      <w:lang w:eastAsia="de-DE"/>
    </w:rPr>
  </w:style>
  <w:style w:type="character" w:customStyle="1" w:styleId="FliesstextZchnZchn">
    <w:name w:val="Fliesstext Zchn Zchn"/>
    <w:basedOn w:val="Absatz-Standardschriftart"/>
    <w:link w:val="Fliesstext"/>
    <w:rsid w:val="00EB2D12"/>
    <w:rPr>
      <w:rFonts w:ascii="Arial" w:eastAsia="Times New Roman" w:hAnsi="Arial" w:cs="Arial"/>
      <w:lang w:eastAsia="de-DE"/>
    </w:rPr>
  </w:style>
  <w:style w:type="paragraph" w:styleId="Textkrper">
    <w:name w:val="Body Text"/>
    <w:basedOn w:val="Standard"/>
    <w:link w:val="TextkrperZchn"/>
    <w:uiPriority w:val="99"/>
    <w:unhideWhenUsed/>
    <w:rsid w:val="00475581"/>
    <w:pPr>
      <w:spacing w:after="120"/>
    </w:pPr>
  </w:style>
  <w:style w:type="character" w:customStyle="1" w:styleId="TextkrperZchn">
    <w:name w:val="Textkörper Zchn"/>
    <w:basedOn w:val="Absatz-Standardschriftart"/>
    <w:link w:val="Textkrper"/>
    <w:uiPriority w:val="99"/>
    <w:rsid w:val="00475581"/>
    <w:rPr>
      <w:rFonts w:ascii="Arial" w:eastAsia="Times New Roman" w:hAnsi="Arial" w:cs="Times New Roman"/>
      <w:iCs/>
      <w:spacing w:val="-2"/>
    </w:rPr>
  </w:style>
  <w:style w:type="table" w:customStyle="1" w:styleId="TableNormal">
    <w:name w:val="Table Normal"/>
    <w:uiPriority w:val="2"/>
    <w:semiHidden/>
    <w:unhideWhenUsed/>
    <w:qFormat/>
    <w:rsid w:val="00F8062B"/>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F8062B"/>
    <w:pPr>
      <w:widowControl w:val="0"/>
      <w:tabs>
        <w:tab w:val="clear" w:pos="7460"/>
      </w:tabs>
      <w:autoSpaceDE w:val="0"/>
      <w:autoSpaceDN w:val="0"/>
      <w:spacing w:before="0"/>
    </w:pPr>
    <w:rPr>
      <w:rFonts w:eastAsia="Arial" w:cs="Arial"/>
      <w:iCs w:val="0"/>
      <w:spacing w:val="0"/>
      <w:lang w:val="en-US" w:eastAsia="en-US"/>
    </w:rPr>
  </w:style>
  <w:style w:type="table" w:customStyle="1" w:styleId="TableNormal1">
    <w:name w:val="Table Normal1"/>
    <w:uiPriority w:val="2"/>
    <w:semiHidden/>
    <w:unhideWhenUsed/>
    <w:qFormat/>
    <w:rsid w:val="002B5152"/>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styleId="berarbeitung">
    <w:name w:val="Revision"/>
    <w:hidden/>
    <w:uiPriority w:val="99"/>
    <w:semiHidden/>
    <w:rsid w:val="008F40E8"/>
    <w:pPr>
      <w:spacing w:after="0" w:line="240" w:lineRule="auto"/>
    </w:pPr>
    <w:rPr>
      <w:rFonts w:ascii="Arial" w:eastAsia="Times New Roman" w:hAnsi="Arial" w:cs="Times New Roman"/>
      <w:iCs/>
      <w:spacing w:val="-2"/>
    </w:rPr>
  </w:style>
  <w:style w:type="character" w:styleId="NichtaufgelsteErwhnung">
    <w:name w:val="Unresolved Mention"/>
    <w:basedOn w:val="Absatz-Standardschriftart"/>
    <w:uiPriority w:val="99"/>
    <w:semiHidden/>
    <w:unhideWhenUsed/>
    <w:rsid w:val="00762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7944">
      <w:bodyDiv w:val="1"/>
      <w:marLeft w:val="0"/>
      <w:marRight w:val="0"/>
      <w:marTop w:val="0"/>
      <w:marBottom w:val="0"/>
      <w:divBdr>
        <w:top w:val="none" w:sz="0" w:space="0" w:color="auto"/>
        <w:left w:val="none" w:sz="0" w:space="0" w:color="auto"/>
        <w:bottom w:val="none" w:sz="0" w:space="0" w:color="auto"/>
        <w:right w:val="none" w:sz="0" w:space="0" w:color="auto"/>
      </w:divBdr>
    </w:div>
    <w:div w:id="507527216">
      <w:bodyDiv w:val="1"/>
      <w:marLeft w:val="0"/>
      <w:marRight w:val="0"/>
      <w:marTop w:val="0"/>
      <w:marBottom w:val="0"/>
      <w:divBdr>
        <w:top w:val="none" w:sz="0" w:space="0" w:color="auto"/>
        <w:left w:val="none" w:sz="0" w:space="0" w:color="auto"/>
        <w:bottom w:val="none" w:sz="0" w:space="0" w:color="auto"/>
        <w:right w:val="none" w:sz="0" w:space="0" w:color="auto"/>
      </w:divBdr>
    </w:div>
    <w:div w:id="1045830905">
      <w:bodyDiv w:val="1"/>
      <w:marLeft w:val="0"/>
      <w:marRight w:val="0"/>
      <w:marTop w:val="0"/>
      <w:marBottom w:val="0"/>
      <w:divBdr>
        <w:top w:val="none" w:sz="0" w:space="0" w:color="auto"/>
        <w:left w:val="none" w:sz="0" w:space="0" w:color="auto"/>
        <w:bottom w:val="none" w:sz="0" w:space="0" w:color="auto"/>
        <w:right w:val="none" w:sz="0" w:space="0" w:color="auto"/>
      </w:divBdr>
    </w:div>
    <w:div w:id="1424718187">
      <w:bodyDiv w:val="1"/>
      <w:marLeft w:val="0"/>
      <w:marRight w:val="0"/>
      <w:marTop w:val="0"/>
      <w:marBottom w:val="0"/>
      <w:divBdr>
        <w:top w:val="none" w:sz="0" w:space="0" w:color="auto"/>
        <w:left w:val="none" w:sz="0" w:space="0" w:color="auto"/>
        <w:bottom w:val="none" w:sz="0" w:space="0" w:color="auto"/>
        <w:right w:val="none" w:sz="0" w:space="0" w:color="auto"/>
      </w:divBdr>
    </w:div>
    <w:div w:id="1512602141">
      <w:bodyDiv w:val="1"/>
      <w:marLeft w:val="0"/>
      <w:marRight w:val="0"/>
      <w:marTop w:val="0"/>
      <w:marBottom w:val="0"/>
      <w:divBdr>
        <w:top w:val="none" w:sz="0" w:space="0" w:color="auto"/>
        <w:left w:val="none" w:sz="0" w:space="0" w:color="auto"/>
        <w:bottom w:val="none" w:sz="0" w:space="0" w:color="auto"/>
        <w:right w:val="none" w:sz="0" w:space="0" w:color="auto"/>
      </w:divBdr>
    </w:div>
    <w:div w:id="1619725137">
      <w:bodyDiv w:val="1"/>
      <w:marLeft w:val="0"/>
      <w:marRight w:val="0"/>
      <w:marTop w:val="0"/>
      <w:marBottom w:val="0"/>
      <w:divBdr>
        <w:top w:val="none" w:sz="0" w:space="0" w:color="auto"/>
        <w:left w:val="none" w:sz="0" w:space="0" w:color="auto"/>
        <w:bottom w:val="none" w:sz="0" w:space="0" w:color="auto"/>
        <w:right w:val="none" w:sz="0" w:space="0" w:color="auto"/>
      </w:divBdr>
    </w:div>
    <w:div w:id="201020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CL Umwelt Besondere Bestimmungen Bau Version FüR 12.06.19 D"/>
    <f:field ref="objsubject" par="" edit="true" text=""/>
    <f:field ref="objcreatedby" par="" text="Tschäppeler, Serge (ASTRA - Tss)"/>
    <f:field ref="objcreatedat" par="" text="14.06.2019 12:37:53"/>
    <f:field ref="objchangedby" par="" text="Tschäppeler, Serge (ASTRA - Tss)"/>
    <f:field ref="objmodifiedat" par="" text="14.06.2019 12:37:55"/>
    <f:field ref="doc_FSCFOLIO_1_1001_FieldDocumentNumber" par="" text=""/>
    <f:field ref="doc_FSCFOLIO_1_1001_FieldSubject" par="" edit="true" text=""/>
    <f:field ref="FSCFOLIO_1_1001_FieldCurrentUser" par="" text="Serge Tschäppeler"/>
    <f:field ref="CCAPRECONFIG_15_1001_Objektname" par="" edit="true" text="CL Umwelt Besondere Bestimmungen Bau Version FüR 12.06.19 D"/>
    <f:field ref="CHPRECONFIG_1_1001_Objektname" par="" edit="true" text="CL Umwelt Besondere Bestimmungen Bau Version FüR 12.06.19 D"/>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3F9D3012-43C2-4E9F-A3E9-3C3FD8AE6DC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13788</Words>
  <Characters>86866</Characters>
  <Application>Microsoft Office Word</Application>
  <DocSecurity>0</DocSecurity>
  <Lines>723</Lines>
  <Paragraphs>200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100454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Joos</dc:creator>
  <cp:keywords/>
  <dc:description/>
  <cp:lastModifiedBy>Tschäppeler Serge ASTRA</cp:lastModifiedBy>
  <cp:revision>7</cp:revision>
  <cp:lastPrinted>2021-11-26T08:29:00Z</cp:lastPrinted>
  <dcterms:created xsi:type="dcterms:W3CDTF">2024-12-23T13:41:00Z</dcterms:created>
  <dcterms:modified xsi:type="dcterms:W3CDTF">2024-12-23T14:16:00Z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ASTRACFG@15.1700:Abs_Fachbereich">
    <vt:lpwstr/>
  </property>
  <property fmtid="{D5CDD505-2E9C-101B-9397-08002B2CF9AE}" pid="3" name="FSC#ASTRACFG@15.1700:Abs_Fachbereichsfunktion">
    <vt:lpwstr/>
  </property>
  <property fmtid="{D5CDD505-2E9C-101B-9397-08002B2CF9AE}" pid="4" name="FSC#ASTRACFG@15.1700:Absender_Fusszeilen">
    <vt:lpwstr>Bundesamt für Strassen ASTRA_x000d_
_x000d_
www.astra.admin.ch</vt:lpwstr>
  </property>
  <property fmtid="{D5CDD505-2E9C-101B-9397-08002B2CF9AE}" pid="5" name="FSC#ASTRACFG@15.1700:Abteilung">
    <vt:lpwstr/>
  </property>
  <property fmtid="{D5CDD505-2E9C-101B-9397-08002B2CF9AE}" pid="6" name="FSC#ASTRACFG@15.1700:Bereich">
    <vt:lpwstr/>
  </property>
  <property fmtid="{D5CDD505-2E9C-101B-9397-08002B2CF9AE}" pid="7" name="FSC#ASTRACFG@15.1700:Fachbereich">
    <vt:lpwstr/>
  </property>
  <property fmtid="{D5CDD505-2E9C-101B-9397-08002B2CF9AE}" pid="8" name="FSC#ASTRACFG@15.1700:FilialeOrt">
    <vt:lpwstr/>
  </property>
  <property fmtid="{D5CDD505-2E9C-101B-9397-08002B2CF9AE}" pid="9" name="FSC#ASTRACFG@15.1700:Funktion">
    <vt:lpwstr/>
  </property>
  <property fmtid="{D5CDD505-2E9C-101B-9397-08002B2CF9AE}" pid="10" name="FSC#ASTRACFG@15.1700:Postadresse">
    <vt:lpwstr/>
  </property>
  <property fmtid="{D5CDD505-2E9C-101B-9397-08002B2CF9AE}" pid="11" name="FSC#ASTRACFG@15.1700:Standortadresse">
    <vt:lpwstr/>
  </property>
  <property fmtid="{D5CDD505-2E9C-101B-9397-08002B2CF9AE}" pid="12" name="FSC#UVEKCFG@15.1700:Function">
    <vt:lpwstr/>
  </property>
  <property fmtid="{D5CDD505-2E9C-101B-9397-08002B2CF9AE}" pid="13" name="FSC#UVEKCFG@15.1700:FileRespOrg">
    <vt:lpwstr>Investitionsplanung/Stab Ost</vt:lpwstr>
  </property>
  <property fmtid="{D5CDD505-2E9C-101B-9397-08002B2CF9AE}" pid="14" name="FSC#UVEKCFG@15.1700:DefaultGroupFileResponsible">
    <vt:lpwstr/>
  </property>
  <property fmtid="{D5CDD505-2E9C-101B-9397-08002B2CF9AE}" pid="15" name="FSC#UVEKCFG@15.1700:FileRespFunction">
    <vt:lpwstr/>
  </property>
  <property fmtid="{D5CDD505-2E9C-101B-9397-08002B2CF9AE}" pid="16" name="FSC#UVEKCFG@15.1700:AssignedClassification">
    <vt:lpwstr/>
  </property>
  <property fmtid="{D5CDD505-2E9C-101B-9397-08002B2CF9AE}" pid="17" name="FSC#UVEKCFG@15.1700:AssignedClassificationCode">
    <vt:lpwstr/>
  </property>
  <property fmtid="{D5CDD505-2E9C-101B-9397-08002B2CF9AE}" pid="18" name="FSC#UVEKCFG@15.1700:FileResponsible">
    <vt:lpwstr/>
  </property>
  <property fmtid="{D5CDD505-2E9C-101B-9397-08002B2CF9AE}" pid="19" name="FSC#UVEKCFG@15.1700:FileResponsibleTel">
    <vt:lpwstr/>
  </property>
  <property fmtid="{D5CDD505-2E9C-101B-9397-08002B2CF9AE}" pid="20" name="FSC#UVEKCFG@15.1700:FileResponsibleEmail">
    <vt:lpwstr/>
  </property>
  <property fmtid="{D5CDD505-2E9C-101B-9397-08002B2CF9AE}" pid="21" name="FSC#UVEKCFG@15.1700:FileResponsibleFax">
    <vt:lpwstr/>
  </property>
  <property fmtid="{D5CDD505-2E9C-101B-9397-08002B2CF9AE}" pid="22" name="FSC#UVEKCFG@15.1700:FileResponsibleAddress">
    <vt:lpwstr/>
  </property>
  <property fmtid="{D5CDD505-2E9C-101B-9397-08002B2CF9AE}" pid="23" name="FSC#UVEKCFG@15.1700:FileResponsibleStreet">
    <vt:lpwstr/>
  </property>
  <property fmtid="{D5CDD505-2E9C-101B-9397-08002B2CF9AE}" pid="24" name="FSC#UVEKCFG@15.1700:FileResponsiblezipcode">
    <vt:lpwstr/>
  </property>
  <property fmtid="{D5CDD505-2E9C-101B-9397-08002B2CF9AE}" pid="25" name="FSC#UVEKCFG@15.1700:FileResponsiblecity">
    <vt:lpwstr/>
  </property>
  <property fmtid="{D5CDD505-2E9C-101B-9397-08002B2CF9AE}" pid="26" name="FSC#UVEKCFG@15.1700:FileResponsibleAbbreviation">
    <vt:lpwstr/>
  </property>
  <property fmtid="{D5CDD505-2E9C-101B-9397-08002B2CF9AE}" pid="27" name="FSC#UVEKCFG@15.1700:FileRespOrgHome">
    <vt:lpwstr/>
  </property>
  <property fmtid="{D5CDD505-2E9C-101B-9397-08002B2CF9AE}" pid="28" name="FSC#UVEKCFG@15.1700:CurrUserAbbreviation">
    <vt:lpwstr>Tss</vt:lpwstr>
  </property>
  <property fmtid="{D5CDD505-2E9C-101B-9397-08002B2CF9AE}" pid="29" name="FSC#UVEKCFG@15.1700:CategoryReference">
    <vt:lpwstr>022.3</vt:lpwstr>
  </property>
  <property fmtid="{D5CDD505-2E9C-101B-9397-08002B2CF9AE}" pid="30" name="FSC#UVEKCFG@15.1700:cooAddress">
    <vt:lpwstr>COO.2045.100.2.11687803</vt:lpwstr>
  </property>
  <property fmtid="{D5CDD505-2E9C-101B-9397-08002B2CF9AE}" pid="31" name="FSC#UVEKCFG@15.1700:sleeveFileReference">
    <vt:lpwstr/>
  </property>
  <property fmtid="{D5CDD505-2E9C-101B-9397-08002B2CF9AE}" pid="32" name="FSC#UVEKCFG@15.1700:BureauName">
    <vt:lpwstr>Bundesamt für Strassen</vt:lpwstr>
  </property>
  <property fmtid="{D5CDD505-2E9C-101B-9397-08002B2CF9AE}" pid="33" name="FSC#UVEKCFG@15.1700:BureauShortName">
    <vt:lpwstr>ASTRA</vt:lpwstr>
  </property>
  <property fmtid="{D5CDD505-2E9C-101B-9397-08002B2CF9AE}" pid="34" name="FSC#UVEKCFG@15.1700:BureauWebsite">
    <vt:lpwstr>www.astra.admin.ch</vt:lpwstr>
  </property>
  <property fmtid="{D5CDD505-2E9C-101B-9397-08002B2CF9AE}" pid="35" name="FSC#UVEKCFG@15.1700:SubFileTitle">
    <vt:lpwstr>CL Umwelt Besondere Bestimmungen Bau Version FüR 12.06.19 D</vt:lpwstr>
  </property>
  <property fmtid="{D5CDD505-2E9C-101B-9397-08002B2CF9AE}" pid="36" name="FSC#UVEKCFG@15.1700:ForeignNumber">
    <vt:lpwstr/>
  </property>
  <property fmtid="{D5CDD505-2E9C-101B-9397-08002B2CF9AE}" pid="37" name="FSC#UVEKCFG@15.1700:Amtstitel">
    <vt:lpwstr/>
  </property>
  <property fmtid="{D5CDD505-2E9C-101B-9397-08002B2CF9AE}" pid="38" name="FSC#UVEKCFG@15.1700:ZusendungAm">
    <vt:lpwstr/>
  </property>
  <property fmtid="{D5CDD505-2E9C-101B-9397-08002B2CF9AE}" pid="39" name="FSC#UVEKCFG@15.1700:SignerLeft">
    <vt:lpwstr/>
  </property>
  <property fmtid="{D5CDD505-2E9C-101B-9397-08002B2CF9AE}" pid="40" name="FSC#UVEKCFG@15.1700:SignerRight">
    <vt:lpwstr/>
  </property>
  <property fmtid="{D5CDD505-2E9C-101B-9397-08002B2CF9AE}" pid="41" name="FSC#UVEKCFG@15.1700:SignerLeftJobTitle">
    <vt:lpwstr/>
  </property>
  <property fmtid="{D5CDD505-2E9C-101B-9397-08002B2CF9AE}" pid="42" name="FSC#UVEKCFG@15.1700:SignerRightJobTitle">
    <vt:lpwstr/>
  </property>
  <property fmtid="{D5CDD505-2E9C-101B-9397-08002B2CF9AE}" pid="43" name="FSC#UVEKCFG@15.1700:SignerLeftFunction">
    <vt:lpwstr/>
  </property>
  <property fmtid="{D5CDD505-2E9C-101B-9397-08002B2CF9AE}" pid="44" name="FSC#UVEKCFG@15.1700:SignerRightFunction">
    <vt:lpwstr/>
  </property>
  <property fmtid="{D5CDD505-2E9C-101B-9397-08002B2CF9AE}" pid="45" name="FSC#UVEKCFG@15.1700:SignerLeftUserRoleGroup">
    <vt:lpwstr/>
  </property>
  <property fmtid="{D5CDD505-2E9C-101B-9397-08002B2CF9AE}" pid="46" name="FSC#UVEKCFG@15.1700:SignerRightUserRoleGroup">
    <vt:lpwstr/>
  </property>
  <property fmtid="{D5CDD505-2E9C-101B-9397-08002B2CF9AE}" pid="47" name="FSC#UVEKCFG@15.1700:DocumentNumber">
    <vt:lpwstr>S245-0531</vt:lpwstr>
  </property>
  <property fmtid="{D5CDD505-2E9C-101B-9397-08002B2CF9AE}" pid="48" name="FSC#UVEKCFG@15.1700:AssignmentNumber">
    <vt:lpwstr/>
  </property>
  <property fmtid="{D5CDD505-2E9C-101B-9397-08002B2CF9AE}" pid="49" name="FSC#UVEKCFG@15.1700:EM_Personal">
    <vt:lpwstr/>
  </property>
  <property fmtid="{D5CDD505-2E9C-101B-9397-08002B2CF9AE}" pid="50" name="FSC#UVEKCFG@15.1700:EM_Geschlecht">
    <vt:lpwstr/>
  </property>
  <property fmtid="{D5CDD505-2E9C-101B-9397-08002B2CF9AE}" pid="51" name="FSC#UVEKCFG@15.1700:EM_GebDatum">
    <vt:lpwstr/>
  </property>
  <property fmtid="{D5CDD505-2E9C-101B-9397-08002B2CF9AE}" pid="52" name="FSC#UVEKCFG@15.1700:EM_Funktion">
    <vt:lpwstr/>
  </property>
  <property fmtid="{D5CDD505-2E9C-101B-9397-08002B2CF9AE}" pid="53" name="FSC#UVEKCFG@15.1700:EM_Beruf">
    <vt:lpwstr/>
  </property>
  <property fmtid="{D5CDD505-2E9C-101B-9397-08002B2CF9AE}" pid="54" name="FSC#UVEKCFG@15.1700:EM_SVNR">
    <vt:lpwstr/>
  </property>
  <property fmtid="{D5CDD505-2E9C-101B-9397-08002B2CF9AE}" pid="55" name="FSC#UVEKCFG@15.1700:EM_Familienstand">
    <vt:lpwstr/>
  </property>
  <property fmtid="{D5CDD505-2E9C-101B-9397-08002B2CF9AE}" pid="56" name="FSC#UVEKCFG@15.1700:EM_Muttersprache">
    <vt:lpwstr/>
  </property>
  <property fmtid="{D5CDD505-2E9C-101B-9397-08002B2CF9AE}" pid="57" name="FSC#UVEKCFG@15.1700:EM_Geboren_in">
    <vt:lpwstr/>
  </property>
  <property fmtid="{D5CDD505-2E9C-101B-9397-08002B2CF9AE}" pid="58" name="FSC#UVEKCFG@15.1700:EM_Briefanrede">
    <vt:lpwstr/>
  </property>
  <property fmtid="{D5CDD505-2E9C-101B-9397-08002B2CF9AE}" pid="59" name="FSC#UVEKCFG@15.1700:EM_Kommunikationssprache">
    <vt:lpwstr/>
  </property>
  <property fmtid="{D5CDD505-2E9C-101B-9397-08002B2CF9AE}" pid="60" name="FSC#UVEKCFG@15.1700:EM_Webseite">
    <vt:lpwstr/>
  </property>
  <property fmtid="{D5CDD505-2E9C-101B-9397-08002B2CF9AE}" pid="61" name="FSC#UVEKCFG@15.1700:EM_TelNr_Business">
    <vt:lpwstr/>
  </property>
  <property fmtid="{D5CDD505-2E9C-101B-9397-08002B2CF9AE}" pid="62" name="FSC#UVEKCFG@15.1700:EM_TelNr_Private">
    <vt:lpwstr/>
  </property>
  <property fmtid="{D5CDD505-2E9C-101B-9397-08002B2CF9AE}" pid="63" name="FSC#UVEKCFG@15.1700:EM_TelNr_Mobile">
    <vt:lpwstr/>
  </property>
  <property fmtid="{D5CDD505-2E9C-101B-9397-08002B2CF9AE}" pid="64" name="FSC#UVEKCFG@15.1700:EM_TelNr_Other">
    <vt:lpwstr/>
  </property>
  <property fmtid="{D5CDD505-2E9C-101B-9397-08002B2CF9AE}" pid="65" name="FSC#UVEKCFG@15.1700:EM_TelNr_Fax">
    <vt:lpwstr/>
  </property>
  <property fmtid="{D5CDD505-2E9C-101B-9397-08002B2CF9AE}" pid="66" name="FSC#UVEKCFG@15.1700:EM_EMail1">
    <vt:lpwstr/>
  </property>
  <property fmtid="{D5CDD505-2E9C-101B-9397-08002B2CF9AE}" pid="67" name="FSC#UVEKCFG@15.1700:EM_EMail2">
    <vt:lpwstr/>
  </property>
  <property fmtid="{D5CDD505-2E9C-101B-9397-08002B2CF9AE}" pid="68" name="FSC#UVEKCFG@15.1700:EM_EMail3">
    <vt:lpwstr/>
  </property>
  <property fmtid="{D5CDD505-2E9C-101B-9397-08002B2CF9AE}" pid="69" name="FSC#UVEKCFG@15.1700:EM_Name">
    <vt:lpwstr/>
  </property>
  <property fmtid="{D5CDD505-2E9C-101B-9397-08002B2CF9AE}" pid="70" name="FSC#UVEKCFG@15.1700:EM_UID">
    <vt:lpwstr/>
  </property>
  <property fmtid="{D5CDD505-2E9C-101B-9397-08002B2CF9AE}" pid="71" name="FSC#UVEKCFG@15.1700:EM_Rechtsform">
    <vt:lpwstr/>
  </property>
  <property fmtid="{D5CDD505-2E9C-101B-9397-08002B2CF9AE}" pid="72" name="FSC#UVEKCFG@15.1700:EM_Klassifizierung">
    <vt:lpwstr/>
  </property>
  <property fmtid="{D5CDD505-2E9C-101B-9397-08002B2CF9AE}" pid="73" name="FSC#UVEKCFG@15.1700:EM_Gruendungsjahr">
    <vt:lpwstr/>
  </property>
  <property fmtid="{D5CDD505-2E9C-101B-9397-08002B2CF9AE}" pid="74" name="FSC#UVEKCFG@15.1700:EM_Versandart">
    <vt:lpwstr>B-Post</vt:lpwstr>
  </property>
  <property fmtid="{D5CDD505-2E9C-101B-9397-08002B2CF9AE}" pid="75" name="FSC#UVEKCFG@15.1700:EM_Versandvermek">
    <vt:lpwstr/>
  </property>
  <property fmtid="{D5CDD505-2E9C-101B-9397-08002B2CF9AE}" pid="76" name="FSC#UVEKCFG@15.1700:EM_Anrede">
    <vt:lpwstr/>
  </property>
  <property fmtid="{D5CDD505-2E9C-101B-9397-08002B2CF9AE}" pid="77" name="FSC#UVEKCFG@15.1700:EM_Titel">
    <vt:lpwstr/>
  </property>
  <property fmtid="{D5CDD505-2E9C-101B-9397-08002B2CF9AE}" pid="78" name="FSC#UVEKCFG@15.1700:EM_Nachgestellter_Titel">
    <vt:lpwstr/>
  </property>
  <property fmtid="{D5CDD505-2E9C-101B-9397-08002B2CF9AE}" pid="79" name="FSC#UVEKCFG@15.1700:EM_Vorname">
    <vt:lpwstr/>
  </property>
  <property fmtid="{D5CDD505-2E9C-101B-9397-08002B2CF9AE}" pid="80" name="FSC#UVEKCFG@15.1700:EM_Nachname">
    <vt:lpwstr/>
  </property>
  <property fmtid="{D5CDD505-2E9C-101B-9397-08002B2CF9AE}" pid="81" name="FSC#UVEKCFG@15.1700:EM_Kurzbezeichnung">
    <vt:lpwstr/>
  </property>
  <property fmtid="{D5CDD505-2E9C-101B-9397-08002B2CF9AE}" pid="82" name="FSC#UVEKCFG@15.1700:EM_Organisations_Zeile_1">
    <vt:lpwstr/>
  </property>
  <property fmtid="{D5CDD505-2E9C-101B-9397-08002B2CF9AE}" pid="83" name="FSC#UVEKCFG@15.1700:EM_Organisations_Zeile_2">
    <vt:lpwstr/>
  </property>
  <property fmtid="{D5CDD505-2E9C-101B-9397-08002B2CF9AE}" pid="84" name="FSC#UVEKCFG@15.1700:EM_Organisations_Zeile_3">
    <vt:lpwstr/>
  </property>
  <property fmtid="{D5CDD505-2E9C-101B-9397-08002B2CF9AE}" pid="85" name="FSC#UVEKCFG@15.1700:EM_Strasse">
    <vt:lpwstr/>
  </property>
  <property fmtid="{D5CDD505-2E9C-101B-9397-08002B2CF9AE}" pid="86" name="FSC#UVEKCFG@15.1700:EM_Hausnummer">
    <vt:lpwstr/>
  </property>
  <property fmtid="{D5CDD505-2E9C-101B-9397-08002B2CF9AE}" pid="87" name="FSC#UVEKCFG@15.1700:EM_Strasse2">
    <vt:lpwstr/>
  </property>
  <property fmtid="{D5CDD505-2E9C-101B-9397-08002B2CF9AE}" pid="88" name="FSC#UVEKCFG@15.1700:EM_Hausnummer_Zusatz">
    <vt:lpwstr/>
  </property>
  <property fmtid="{D5CDD505-2E9C-101B-9397-08002B2CF9AE}" pid="89" name="FSC#UVEKCFG@15.1700:EM_Postfach">
    <vt:lpwstr/>
  </property>
  <property fmtid="{D5CDD505-2E9C-101B-9397-08002B2CF9AE}" pid="90" name="FSC#UVEKCFG@15.1700:EM_PLZ">
    <vt:lpwstr/>
  </property>
  <property fmtid="{D5CDD505-2E9C-101B-9397-08002B2CF9AE}" pid="91" name="FSC#UVEKCFG@15.1700:EM_Ort">
    <vt:lpwstr/>
  </property>
  <property fmtid="{D5CDD505-2E9C-101B-9397-08002B2CF9AE}" pid="92" name="FSC#UVEKCFG@15.1700:EM_Land">
    <vt:lpwstr/>
  </property>
  <property fmtid="{D5CDD505-2E9C-101B-9397-08002B2CF9AE}" pid="93" name="FSC#UVEKCFG@15.1700:EM_E_Mail_Adresse">
    <vt:lpwstr/>
  </property>
  <property fmtid="{D5CDD505-2E9C-101B-9397-08002B2CF9AE}" pid="94" name="FSC#UVEKCFG@15.1700:EM_Funktionsbezeichnung">
    <vt:lpwstr/>
  </property>
  <property fmtid="{D5CDD505-2E9C-101B-9397-08002B2CF9AE}" pid="95" name="FSC#UVEKCFG@15.1700:EM_Serienbrieffeld_1">
    <vt:lpwstr/>
  </property>
  <property fmtid="{D5CDD505-2E9C-101B-9397-08002B2CF9AE}" pid="96" name="FSC#UVEKCFG@15.1700:EM_Serienbrieffeld_2">
    <vt:lpwstr/>
  </property>
  <property fmtid="{D5CDD505-2E9C-101B-9397-08002B2CF9AE}" pid="97" name="FSC#UVEKCFG@15.1700:EM_Serienbrieffeld_3">
    <vt:lpwstr/>
  </property>
  <property fmtid="{D5CDD505-2E9C-101B-9397-08002B2CF9AE}" pid="98" name="FSC#UVEKCFG@15.1700:EM_Serienbrieffeld_4">
    <vt:lpwstr/>
  </property>
  <property fmtid="{D5CDD505-2E9C-101B-9397-08002B2CF9AE}" pid="99" name="FSC#UVEKCFG@15.1700:EM_Serienbrieffeld_5">
    <vt:lpwstr/>
  </property>
  <property fmtid="{D5CDD505-2E9C-101B-9397-08002B2CF9AE}" pid="100" name="FSC#UVEKCFG@15.1700:EM_Address">
    <vt:lpwstr/>
  </property>
  <property fmtid="{D5CDD505-2E9C-101B-9397-08002B2CF9AE}" pid="101" name="FSC#UVEKCFG@15.1700:Abs_Nachname">
    <vt:lpwstr/>
  </property>
  <property fmtid="{D5CDD505-2E9C-101B-9397-08002B2CF9AE}" pid="102" name="FSC#UVEKCFG@15.1700:Abs_Vorname">
    <vt:lpwstr/>
  </property>
  <property fmtid="{D5CDD505-2E9C-101B-9397-08002B2CF9AE}" pid="103" name="FSC#UVEKCFG@15.1700:Abs_Zeichen">
    <vt:lpwstr/>
  </property>
  <property fmtid="{D5CDD505-2E9C-101B-9397-08002B2CF9AE}" pid="104" name="FSC#UVEKCFG@15.1700:Anrede">
    <vt:lpwstr/>
  </property>
  <property fmtid="{D5CDD505-2E9C-101B-9397-08002B2CF9AE}" pid="105" name="FSC#UVEKCFG@15.1700:EM_Versandartspez">
    <vt:lpwstr/>
  </property>
  <property fmtid="{D5CDD505-2E9C-101B-9397-08002B2CF9AE}" pid="106" name="FSC#UVEKCFG@15.1700:Briefdatum">
    <vt:lpwstr>11.07.2019</vt:lpwstr>
  </property>
  <property fmtid="{D5CDD505-2E9C-101B-9397-08002B2CF9AE}" pid="107" name="FSC#UVEKCFG@15.1700:Empf_Zeichen">
    <vt:lpwstr/>
  </property>
  <property fmtid="{D5CDD505-2E9C-101B-9397-08002B2CF9AE}" pid="108" name="FSC#UVEKCFG@15.1700:FilialePLZ">
    <vt:lpwstr/>
  </property>
  <property fmtid="{D5CDD505-2E9C-101B-9397-08002B2CF9AE}" pid="109" name="FSC#UVEKCFG@15.1700:Gegenstand">
    <vt:lpwstr>BETREFF</vt:lpwstr>
  </property>
  <property fmtid="{D5CDD505-2E9C-101B-9397-08002B2CF9AE}" pid="110" name="FSC#UVEKCFG@15.1700:Nummer">
    <vt:lpwstr>S245-0531</vt:lpwstr>
  </property>
  <property fmtid="{D5CDD505-2E9C-101B-9397-08002B2CF9AE}" pid="111" name="FSC#UVEKCFG@15.1700:Unterschrift_Nachname">
    <vt:lpwstr/>
  </property>
  <property fmtid="{D5CDD505-2E9C-101B-9397-08002B2CF9AE}" pid="112" name="FSC#UVEKCFG@15.1700:Unterschrift_Vorname">
    <vt:lpwstr/>
  </property>
  <property fmtid="{D5CDD505-2E9C-101B-9397-08002B2CF9AE}" pid="113" name="FSC#COOELAK@1.1001:Subject">
    <vt:lpwstr/>
  </property>
  <property fmtid="{D5CDD505-2E9C-101B-9397-08002B2CF9AE}" pid="114" name="FSC#COOELAK@1.1001:FileReference">
    <vt:lpwstr>022.3-00144</vt:lpwstr>
  </property>
  <property fmtid="{D5CDD505-2E9C-101B-9397-08002B2CF9AE}" pid="115" name="FSC#COOELAK@1.1001:FileRefYear">
    <vt:lpwstr>2014</vt:lpwstr>
  </property>
  <property fmtid="{D5CDD505-2E9C-101B-9397-08002B2CF9AE}" pid="116" name="FSC#COOELAK@1.1001:FileRefOrdinal">
    <vt:lpwstr>144</vt:lpwstr>
  </property>
  <property fmtid="{D5CDD505-2E9C-101B-9397-08002B2CF9AE}" pid="117" name="FSC#COOELAK@1.1001:FileRefOU">
    <vt:lpwstr>IP/S Ost</vt:lpwstr>
  </property>
  <property fmtid="{D5CDD505-2E9C-101B-9397-08002B2CF9AE}" pid="118" name="FSC#COOELAK@1.1001:Organization">
    <vt:lpwstr/>
  </property>
  <property fmtid="{D5CDD505-2E9C-101B-9397-08002B2CF9AE}" pid="119" name="FSC#COOELAK@1.1001:Owner">
    <vt:lpwstr>Tschäppeler Serge, Bern</vt:lpwstr>
  </property>
  <property fmtid="{D5CDD505-2E9C-101B-9397-08002B2CF9AE}" pid="120" name="FSC#COOELAK@1.1001:OwnerExtension">
    <vt:lpwstr>+41 58 462 95 73</vt:lpwstr>
  </property>
  <property fmtid="{D5CDD505-2E9C-101B-9397-08002B2CF9AE}" pid="121" name="FSC#COOELAK@1.1001:OwnerFaxExtension">
    <vt:lpwstr>+41 58 463 23 03</vt:lpwstr>
  </property>
  <property fmtid="{D5CDD505-2E9C-101B-9397-08002B2CF9AE}" pid="122" name="FSC#COOELAK@1.1001:DispatchedBy">
    <vt:lpwstr/>
  </property>
  <property fmtid="{D5CDD505-2E9C-101B-9397-08002B2CF9AE}" pid="123" name="FSC#COOELAK@1.1001:DispatchedAt">
    <vt:lpwstr/>
  </property>
  <property fmtid="{D5CDD505-2E9C-101B-9397-08002B2CF9AE}" pid="124" name="FSC#COOELAK@1.1001:ApprovedBy">
    <vt:lpwstr/>
  </property>
  <property fmtid="{D5CDD505-2E9C-101B-9397-08002B2CF9AE}" pid="125" name="FSC#COOELAK@1.1001:ApprovedAt">
    <vt:lpwstr/>
  </property>
  <property fmtid="{D5CDD505-2E9C-101B-9397-08002B2CF9AE}" pid="126" name="FSC#COOELAK@1.1001:Department">
    <vt:lpwstr/>
  </property>
  <property fmtid="{D5CDD505-2E9C-101B-9397-08002B2CF9AE}" pid="127" name="FSC#COOELAK@1.1001:CreatedAt">
    <vt:lpwstr>14.06.2019</vt:lpwstr>
  </property>
  <property fmtid="{D5CDD505-2E9C-101B-9397-08002B2CF9AE}" pid="128" name="FSC#COOELAK@1.1001:OU">
    <vt:lpwstr>Investitionsplanung/Stab Ost (ASTRA)</vt:lpwstr>
  </property>
  <property fmtid="{D5CDD505-2E9C-101B-9397-08002B2CF9AE}" pid="129" name="FSC#COOELAK@1.1001:Priority">
    <vt:lpwstr> ()</vt:lpwstr>
  </property>
  <property fmtid="{D5CDD505-2E9C-101B-9397-08002B2CF9AE}" pid="130" name="FSC#COOELAK@1.1001:ObjBarCode">
    <vt:lpwstr>*COO.2045.100.2.11687803*</vt:lpwstr>
  </property>
  <property fmtid="{D5CDD505-2E9C-101B-9397-08002B2CF9AE}" pid="131" name="FSC#COOELAK@1.1001:RefBarCode">
    <vt:lpwstr>*COO.2045.100.2.11687804*</vt:lpwstr>
  </property>
  <property fmtid="{D5CDD505-2E9C-101B-9397-08002B2CF9AE}" pid="132" name="FSC#COOELAK@1.1001:FileRefBarCode">
    <vt:lpwstr>*022.3-00144*</vt:lpwstr>
  </property>
  <property fmtid="{D5CDD505-2E9C-101B-9397-08002B2CF9AE}" pid="133" name="FSC#COOELAK@1.1001:ExternalRef">
    <vt:lpwstr/>
  </property>
  <property fmtid="{D5CDD505-2E9C-101B-9397-08002B2CF9AE}" pid="134" name="FSC#COOELAK@1.1001:IncomingNumber">
    <vt:lpwstr/>
  </property>
  <property fmtid="{D5CDD505-2E9C-101B-9397-08002B2CF9AE}" pid="135" name="FSC#COOELAK@1.1001:IncomingSubject">
    <vt:lpwstr/>
  </property>
  <property fmtid="{D5CDD505-2E9C-101B-9397-08002B2CF9AE}" pid="136" name="FSC#COOELAK@1.1001:ProcessResponsible">
    <vt:lpwstr>Welten Vivian Lara, Bern</vt:lpwstr>
  </property>
  <property fmtid="{D5CDD505-2E9C-101B-9397-08002B2CF9AE}" pid="137" name="FSC#COOELAK@1.1001:ProcessResponsiblePhone">
    <vt:lpwstr>+41 58 463 15 96</vt:lpwstr>
  </property>
  <property fmtid="{D5CDD505-2E9C-101B-9397-08002B2CF9AE}" pid="138" name="FSC#COOELAK@1.1001:ProcessResponsibleMail">
    <vt:lpwstr>vivian.welten@astra.admin.ch</vt:lpwstr>
  </property>
  <property fmtid="{D5CDD505-2E9C-101B-9397-08002B2CF9AE}" pid="139" name="FSC#COOELAK@1.1001:ProcessResponsibleFax">
    <vt:lpwstr>+41 58 463 23 03</vt:lpwstr>
  </property>
  <property fmtid="{D5CDD505-2E9C-101B-9397-08002B2CF9AE}" pid="140" name="FSC#COOELAK@1.1001:ApproverFirstName">
    <vt:lpwstr/>
  </property>
  <property fmtid="{D5CDD505-2E9C-101B-9397-08002B2CF9AE}" pid="141" name="FSC#COOELAK@1.1001:ApproverSurName">
    <vt:lpwstr/>
  </property>
  <property fmtid="{D5CDD505-2E9C-101B-9397-08002B2CF9AE}" pid="142" name="FSC#COOELAK@1.1001:ApproverTitle">
    <vt:lpwstr/>
  </property>
  <property fmtid="{D5CDD505-2E9C-101B-9397-08002B2CF9AE}" pid="143" name="FSC#COOELAK@1.1001:ExternalDate">
    <vt:lpwstr/>
  </property>
  <property fmtid="{D5CDD505-2E9C-101B-9397-08002B2CF9AE}" pid="144" name="FSC#COOELAK@1.1001:SettlementApprovedAt">
    <vt:lpwstr/>
  </property>
  <property fmtid="{D5CDD505-2E9C-101B-9397-08002B2CF9AE}" pid="145" name="FSC#COOELAK@1.1001:BaseNumber">
    <vt:lpwstr>022.3</vt:lpwstr>
  </property>
  <property fmtid="{D5CDD505-2E9C-101B-9397-08002B2CF9AE}" pid="146" name="FSC#COOELAK@1.1001:CurrentUserRolePos">
    <vt:lpwstr>Sachbearbeiter/in</vt:lpwstr>
  </property>
  <property fmtid="{D5CDD505-2E9C-101B-9397-08002B2CF9AE}" pid="147" name="FSC#COOELAK@1.1001:CurrentUserEmail">
    <vt:lpwstr>serge.tschaeppeler@astra.admin.ch</vt:lpwstr>
  </property>
  <property fmtid="{D5CDD505-2E9C-101B-9397-08002B2CF9AE}" pid="148" name="FSC#ELAKGOV@1.1001:PersonalSubjGender">
    <vt:lpwstr/>
  </property>
  <property fmtid="{D5CDD505-2E9C-101B-9397-08002B2CF9AE}" pid="149" name="FSC#ELAKGOV@1.1001:PersonalSubjFirstName">
    <vt:lpwstr/>
  </property>
  <property fmtid="{D5CDD505-2E9C-101B-9397-08002B2CF9AE}" pid="150" name="FSC#ELAKGOV@1.1001:PersonalSubjSurName">
    <vt:lpwstr/>
  </property>
  <property fmtid="{D5CDD505-2E9C-101B-9397-08002B2CF9AE}" pid="151" name="FSC#ELAKGOV@1.1001:PersonalSubjSalutation">
    <vt:lpwstr/>
  </property>
  <property fmtid="{D5CDD505-2E9C-101B-9397-08002B2CF9AE}" pid="152" name="FSC#ELAKGOV@1.1001:PersonalSubjAddress">
    <vt:lpwstr/>
  </property>
  <property fmtid="{D5CDD505-2E9C-101B-9397-08002B2CF9AE}" pid="153" name="FSC#ATSTATECFG@1.1001:Office">
    <vt:lpwstr/>
  </property>
  <property fmtid="{D5CDD505-2E9C-101B-9397-08002B2CF9AE}" pid="154" name="FSC#ATSTATECFG@1.1001:Agent">
    <vt:lpwstr/>
  </property>
  <property fmtid="{D5CDD505-2E9C-101B-9397-08002B2CF9AE}" pid="155" name="FSC#ATSTATECFG@1.1001:AgentPhone">
    <vt:lpwstr/>
  </property>
  <property fmtid="{D5CDD505-2E9C-101B-9397-08002B2CF9AE}" pid="156" name="FSC#ATSTATECFG@1.1001:DepartmentFax">
    <vt:lpwstr/>
  </property>
  <property fmtid="{D5CDD505-2E9C-101B-9397-08002B2CF9AE}" pid="157" name="FSC#ATSTATECFG@1.1001:DepartmentEmail">
    <vt:lpwstr/>
  </property>
  <property fmtid="{D5CDD505-2E9C-101B-9397-08002B2CF9AE}" pid="158" name="FSC#ATSTATECFG@1.1001:SubfileDate">
    <vt:lpwstr/>
  </property>
  <property fmtid="{D5CDD505-2E9C-101B-9397-08002B2CF9AE}" pid="159" name="FSC#ATSTATECFG@1.1001:SubfileSubject">
    <vt:lpwstr>CL Umwelt Besondere Bestimmungen Bau Version FüR 12.06.19 D</vt:lpwstr>
  </property>
  <property fmtid="{D5CDD505-2E9C-101B-9397-08002B2CF9AE}" pid="160" name="FSC#ATSTATECFG@1.1001:DepartmentZipCode">
    <vt:lpwstr/>
  </property>
  <property fmtid="{D5CDD505-2E9C-101B-9397-08002B2CF9AE}" pid="161" name="FSC#ATSTATECFG@1.1001:DepartmentCountry">
    <vt:lpwstr/>
  </property>
  <property fmtid="{D5CDD505-2E9C-101B-9397-08002B2CF9AE}" pid="162" name="FSC#ATSTATECFG@1.1001:DepartmentCity">
    <vt:lpwstr/>
  </property>
  <property fmtid="{D5CDD505-2E9C-101B-9397-08002B2CF9AE}" pid="163" name="FSC#ATSTATECFG@1.1001:DepartmentStreet">
    <vt:lpwstr/>
  </property>
  <property fmtid="{D5CDD505-2E9C-101B-9397-08002B2CF9AE}" pid="164" name="FSC#ATSTATECFG@1.1001:DepartmentDVR">
    <vt:lpwstr/>
  </property>
  <property fmtid="{D5CDD505-2E9C-101B-9397-08002B2CF9AE}" pid="165" name="FSC#ATSTATECFG@1.1001:DepartmentUID">
    <vt:lpwstr/>
  </property>
  <property fmtid="{D5CDD505-2E9C-101B-9397-08002B2CF9AE}" pid="166" name="FSC#ATSTATECFG@1.1001:SubfileReference">
    <vt:lpwstr>022.3-/00002/00064</vt:lpwstr>
  </property>
  <property fmtid="{D5CDD505-2E9C-101B-9397-08002B2CF9AE}" pid="167" name="FSC#ATSTATECFG@1.1001:Clause">
    <vt:lpwstr/>
  </property>
  <property fmtid="{D5CDD505-2E9C-101B-9397-08002B2CF9AE}" pid="168" name="FSC#ATSTATECFG@1.1001:ApprovedSignature">
    <vt:lpwstr/>
  </property>
  <property fmtid="{D5CDD505-2E9C-101B-9397-08002B2CF9AE}" pid="169" name="FSC#ATSTATECFG@1.1001:BankAccount">
    <vt:lpwstr/>
  </property>
  <property fmtid="{D5CDD505-2E9C-101B-9397-08002B2CF9AE}" pid="170" name="FSC#ATSTATECFG@1.1001:BankAccountOwner">
    <vt:lpwstr/>
  </property>
  <property fmtid="{D5CDD505-2E9C-101B-9397-08002B2CF9AE}" pid="171" name="FSC#ATSTATECFG@1.1001:BankInstitute">
    <vt:lpwstr/>
  </property>
  <property fmtid="{D5CDD505-2E9C-101B-9397-08002B2CF9AE}" pid="172" name="FSC#ATSTATECFG@1.1001:BankAccountID">
    <vt:lpwstr/>
  </property>
  <property fmtid="{D5CDD505-2E9C-101B-9397-08002B2CF9AE}" pid="173" name="FSC#ATSTATECFG@1.1001:BankAccountIBAN">
    <vt:lpwstr/>
  </property>
  <property fmtid="{D5CDD505-2E9C-101B-9397-08002B2CF9AE}" pid="174" name="FSC#ATSTATECFG@1.1001:BankAccountBIC">
    <vt:lpwstr/>
  </property>
  <property fmtid="{D5CDD505-2E9C-101B-9397-08002B2CF9AE}" pid="175" name="FSC#ATSTATECFG@1.1001:BankName">
    <vt:lpwstr/>
  </property>
  <property fmtid="{D5CDD505-2E9C-101B-9397-08002B2CF9AE}" pid="176" name="FSC#COOSYSTEM@1.1:Container">
    <vt:lpwstr>COO.2045.100.2.11687803</vt:lpwstr>
  </property>
  <property fmtid="{D5CDD505-2E9C-101B-9397-08002B2CF9AE}" pid="177" name="FSC#FSCFOLIO@1.1001:docpropproject">
    <vt:lpwstr/>
  </property>
</Properties>
</file>